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</w:t>
      </w: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</w:p>
    <w:p w:rsidR="00D16E88" w:rsidRDefault="00D16E88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</w:p>
    <w:p w:rsidR="00D16E88" w:rsidRDefault="00D16E88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</w:p>
    <w:p w:rsidR="00D57471" w:rsidRPr="00724611" w:rsidRDefault="00D57471" w:rsidP="00D57471">
      <w:pPr>
        <w:pStyle w:val="1"/>
        <w:shd w:val="clear" w:color="auto" w:fill="auto"/>
        <w:spacing w:before="0" w:after="0" w:line="355" w:lineRule="exact"/>
        <w:ind w:right="20"/>
        <w:jc w:val="center"/>
        <w:rPr>
          <w:b/>
          <w:sz w:val="28"/>
          <w:szCs w:val="28"/>
        </w:rPr>
      </w:pPr>
      <w:r w:rsidRPr="00724611">
        <w:rPr>
          <w:b/>
          <w:sz w:val="28"/>
          <w:szCs w:val="28"/>
        </w:rPr>
        <w:t xml:space="preserve">ОТЧЕТ О ХОДЕ РЕАЛИЗАЦИИ ПРОЕКТА </w:t>
      </w:r>
    </w:p>
    <w:p w:rsidR="005759A2" w:rsidRPr="00945F4F" w:rsidRDefault="005759A2" w:rsidP="005759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</w:t>
      </w:r>
      <w:r w:rsidRPr="00945F4F">
        <w:rPr>
          <w:rFonts w:ascii="Times New Roman" w:hAnsi="Times New Roman" w:cs="Times New Roman"/>
          <w:sz w:val="24"/>
          <w:szCs w:val="24"/>
        </w:rPr>
        <w:t>одготовка высококвалифицированных специалистов и рабочих</w:t>
      </w:r>
    </w:p>
    <w:p w:rsidR="005759A2" w:rsidRPr="00945F4F" w:rsidRDefault="005759A2" w:rsidP="005759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45F4F">
        <w:rPr>
          <w:rFonts w:ascii="Times New Roman" w:hAnsi="Times New Roman" w:cs="Times New Roman"/>
          <w:sz w:val="24"/>
          <w:szCs w:val="24"/>
        </w:rPr>
        <w:t>кадров с учетом современных станда</w:t>
      </w:r>
      <w:r>
        <w:rPr>
          <w:rFonts w:ascii="Times New Roman" w:hAnsi="Times New Roman" w:cs="Times New Roman"/>
          <w:sz w:val="24"/>
          <w:szCs w:val="24"/>
        </w:rPr>
        <w:t xml:space="preserve">ртов и передовых технологий» </w:t>
      </w:r>
      <w:r w:rsidR="007C1A9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(«Р</w:t>
      </w:r>
      <w:r w:rsidRPr="00945F4F">
        <w:rPr>
          <w:rFonts w:ascii="Times New Roman" w:hAnsi="Times New Roman" w:cs="Times New Roman"/>
          <w:sz w:val="24"/>
          <w:szCs w:val="24"/>
        </w:rPr>
        <w:t>абочие кадры для передовых технологий»)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C1533E" w:rsidP="008516D8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  <w:r>
        <w:rPr>
          <w:sz w:val="28"/>
          <w:szCs w:val="28"/>
        </w:rPr>
        <w:t>17</w:t>
      </w:r>
      <w:r w:rsidR="00B7065E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14187C">
        <w:rPr>
          <w:sz w:val="28"/>
          <w:szCs w:val="28"/>
        </w:rPr>
        <w:t>.20</w:t>
      </w:r>
      <w:r>
        <w:rPr>
          <w:sz w:val="28"/>
          <w:szCs w:val="28"/>
        </w:rPr>
        <w:t>20</w:t>
      </w: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rPr>
          <w:sz w:val="28"/>
          <w:szCs w:val="28"/>
        </w:rPr>
      </w:pPr>
    </w:p>
    <w:p w:rsidR="00D57471" w:rsidRDefault="00D57471" w:rsidP="00D57471">
      <w:pPr>
        <w:pStyle w:val="1"/>
        <w:shd w:val="clear" w:color="auto" w:fill="auto"/>
        <w:spacing w:before="0" w:after="0" w:line="355" w:lineRule="exact"/>
        <w:ind w:right="20" w:firstLine="700"/>
        <w:jc w:val="center"/>
        <w:rPr>
          <w:sz w:val="28"/>
          <w:szCs w:val="28"/>
        </w:rPr>
      </w:pPr>
      <w:r>
        <w:rPr>
          <w:sz w:val="28"/>
          <w:szCs w:val="28"/>
        </w:rPr>
        <w:t>Курск</w:t>
      </w:r>
    </w:p>
    <w:p w:rsidR="00D16E88" w:rsidRDefault="00D16E88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D57471" w:rsidRPr="00184524" w:rsidRDefault="00D57471" w:rsidP="002C1E9E">
      <w:pPr>
        <w:pStyle w:val="1"/>
        <w:shd w:val="clear" w:color="auto" w:fill="auto"/>
        <w:tabs>
          <w:tab w:val="left" w:pos="1446"/>
        </w:tabs>
        <w:spacing w:before="0" w:after="0" w:line="216" w:lineRule="auto"/>
        <w:ind w:right="20" w:firstLine="709"/>
        <w:jc w:val="center"/>
        <w:rPr>
          <w:sz w:val="28"/>
          <w:szCs w:val="28"/>
        </w:rPr>
      </w:pPr>
      <w:r w:rsidRPr="00184524">
        <w:rPr>
          <w:sz w:val="28"/>
          <w:szCs w:val="28"/>
        </w:rPr>
        <w:lastRenderedPageBreak/>
        <w:t>1. Статус реализации</w:t>
      </w:r>
    </w:p>
    <w:p w:rsidR="00D57471" w:rsidRDefault="00D57471" w:rsidP="002C1E9E">
      <w:pPr>
        <w:pStyle w:val="1"/>
        <w:shd w:val="clear" w:color="auto" w:fill="auto"/>
        <w:tabs>
          <w:tab w:val="left" w:pos="1446"/>
        </w:tabs>
        <w:spacing w:before="0" w:after="0" w:line="216" w:lineRule="auto"/>
        <w:ind w:right="20" w:firstLine="709"/>
        <w:jc w:val="center"/>
        <w:rPr>
          <w:sz w:val="28"/>
          <w:szCs w:val="28"/>
        </w:rPr>
      </w:pPr>
      <w:r w:rsidRPr="00184524">
        <w:rPr>
          <w:sz w:val="28"/>
          <w:szCs w:val="28"/>
        </w:rPr>
        <w:t>1.1. Общий статус реализации</w:t>
      </w:r>
    </w:p>
    <w:p w:rsidR="00D57471" w:rsidRPr="00F0379E" w:rsidRDefault="00D57471" w:rsidP="002C1E9E">
      <w:pPr>
        <w:pStyle w:val="1"/>
        <w:shd w:val="clear" w:color="auto" w:fill="auto"/>
        <w:tabs>
          <w:tab w:val="left" w:pos="1446"/>
        </w:tabs>
        <w:spacing w:before="0" w:after="0" w:line="216" w:lineRule="auto"/>
        <w:ind w:right="20" w:firstLine="709"/>
        <w:jc w:val="center"/>
        <w:rPr>
          <w:sz w:val="16"/>
          <w:szCs w:val="16"/>
        </w:rPr>
      </w:pPr>
    </w:p>
    <w:tbl>
      <w:tblPr>
        <w:tblStyle w:val="a4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2693"/>
        <w:gridCol w:w="2410"/>
      </w:tblGrid>
      <w:tr w:rsidR="00D57471" w:rsidRPr="0043284B" w:rsidTr="0065754E">
        <w:tc>
          <w:tcPr>
            <w:tcW w:w="3119" w:type="dxa"/>
          </w:tcPr>
          <w:p w:rsidR="00D57471" w:rsidRPr="00935370" w:rsidRDefault="00D57471" w:rsidP="002C1E9E">
            <w:pPr>
              <w:pStyle w:val="50"/>
              <w:shd w:val="clear" w:color="auto" w:fill="auto"/>
              <w:tabs>
                <w:tab w:val="left" w:pos="3489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370">
              <w:rPr>
                <w:rFonts w:ascii="Times New Roman" w:hAnsi="Times New Roman" w:cs="Times New Roman"/>
                <w:sz w:val="26"/>
                <w:szCs w:val="26"/>
              </w:rPr>
              <w:t>Контрольные точки</w:t>
            </w:r>
          </w:p>
        </w:tc>
        <w:tc>
          <w:tcPr>
            <w:tcW w:w="2410" w:type="dxa"/>
          </w:tcPr>
          <w:p w:rsidR="00D57471" w:rsidRPr="00935370" w:rsidRDefault="00D57471" w:rsidP="002C1E9E">
            <w:pPr>
              <w:pStyle w:val="50"/>
              <w:shd w:val="clear" w:color="auto" w:fill="auto"/>
              <w:tabs>
                <w:tab w:val="left" w:pos="3489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370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2693" w:type="dxa"/>
          </w:tcPr>
          <w:p w:rsidR="00D57471" w:rsidRPr="00935370" w:rsidRDefault="00D57471" w:rsidP="002C1E9E">
            <w:pPr>
              <w:pStyle w:val="50"/>
              <w:shd w:val="clear" w:color="auto" w:fill="auto"/>
              <w:tabs>
                <w:tab w:val="left" w:pos="3489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370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2410" w:type="dxa"/>
          </w:tcPr>
          <w:p w:rsidR="00D57471" w:rsidRPr="00935370" w:rsidRDefault="00D57471" w:rsidP="002C1E9E">
            <w:pPr>
              <w:pStyle w:val="50"/>
              <w:shd w:val="clear" w:color="auto" w:fill="auto"/>
              <w:tabs>
                <w:tab w:val="left" w:pos="3489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370">
              <w:rPr>
                <w:rFonts w:ascii="Times New Roman" w:hAnsi="Times New Roman" w:cs="Times New Roman"/>
                <w:sz w:val="26"/>
                <w:szCs w:val="26"/>
              </w:rPr>
              <w:t>Иные проблемы и риски</w:t>
            </w:r>
          </w:p>
        </w:tc>
      </w:tr>
      <w:tr w:rsidR="00D57471" w:rsidRPr="0043284B" w:rsidTr="0065754E">
        <w:trPr>
          <w:trHeight w:val="549"/>
        </w:trPr>
        <w:tc>
          <w:tcPr>
            <w:tcW w:w="3119" w:type="dxa"/>
          </w:tcPr>
          <w:p w:rsidR="00D57471" w:rsidRPr="0043284B" w:rsidRDefault="00FB7215" w:rsidP="002C1E9E">
            <w:pPr>
              <w:pStyle w:val="50"/>
              <w:shd w:val="clear" w:color="auto" w:fill="auto"/>
              <w:tabs>
                <w:tab w:val="left" w:pos="3489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131" style="position:absolute;left:0;text-align:left;margin-left:65.35pt;margin-top:6.8pt;width:21pt;height:18pt;z-index:251687936;mso-position-horizontal-relative:text;mso-position-vertical-relative:text" fillcolor="#00b050"/>
              </w:pict>
            </w:r>
          </w:p>
        </w:tc>
        <w:tc>
          <w:tcPr>
            <w:tcW w:w="2410" w:type="dxa"/>
          </w:tcPr>
          <w:p w:rsidR="00D57471" w:rsidRPr="0043284B" w:rsidRDefault="000627D1" w:rsidP="000627D1">
            <w:pPr>
              <w:pStyle w:val="50"/>
              <w:shd w:val="clear" w:color="auto" w:fill="auto"/>
              <w:tabs>
                <w:tab w:val="center" w:pos="1097"/>
                <w:tab w:val="right" w:pos="2194"/>
                <w:tab w:val="left" w:pos="3489"/>
              </w:tabs>
              <w:spacing w:after="0" w:line="21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B7215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27" style="position:absolute;margin-left:48.9pt;margin-top:6.8pt;width:21pt;height:18pt;z-index:251646976;mso-position-horizontal-relative:text;mso-position-vertical-relative:text" fillcolor="#00b050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93" w:type="dxa"/>
          </w:tcPr>
          <w:p w:rsidR="00D57471" w:rsidRPr="0043284B" w:rsidRDefault="00FB7215" w:rsidP="002C1E9E">
            <w:pPr>
              <w:pStyle w:val="50"/>
              <w:shd w:val="clear" w:color="auto" w:fill="auto"/>
              <w:tabs>
                <w:tab w:val="left" w:pos="3489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28" style="position:absolute;left:0;text-align:left;margin-left:53.65pt;margin-top:6.8pt;width:21pt;height:18pt;z-index:251648000;mso-position-horizontal-relative:text;mso-position-vertical-relative:text" fillcolor="#00b050"/>
              </w:pict>
            </w:r>
          </w:p>
        </w:tc>
        <w:tc>
          <w:tcPr>
            <w:tcW w:w="2410" w:type="dxa"/>
          </w:tcPr>
          <w:p w:rsidR="00D57471" w:rsidRPr="0043284B" w:rsidRDefault="008C482D" w:rsidP="002C1E9E">
            <w:pPr>
              <w:pStyle w:val="50"/>
              <w:shd w:val="clear" w:color="auto" w:fill="auto"/>
              <w:tabs>
                <w:tab w:val="left" w:pos="3489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03194C2">
                  <wp:extent cx="295275" cy="25717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7471" w:rsidRPr="00C16C55" w:rsidRDefault="00D57471" w:rsidP="002C1E9E">
      <w:pPr>
        <w:pStyle w:val="a5"/>
        <w:spacing w:line="216" w:lineRule="auto"/>
        <w:ind w:left="450"/>
        <w:rPr>
          <w:rFonts w:ascii="Times New Roman" w:hAnsi="Times New Roman" w:cs="Times New Roman"/>
        </w:rPr>
      </w:pPr>
      <w:r w:rsidRPr="00C16C55">
        <w:rPr>
          <w:rFonts w:ascii="Times New Roman" w:hAnsi="Times New Roman" w:cs="Times New Roman"/>
        </w:rPr>
        <w:t>Индикатор статуса</w:t>
      </w:r>
    </w:p>
    <w:p w:rsidR="00D57471" w:rsidRPr="00C16C55" w:rsidRDefault="00D57471" w:rsidP="002C1E9E">
      <w:pPr>
        <w:pStyle w:val="a5"/>
        <w:spacing w:line="216" w:lineRule="auto"/>
        <w:ind w:left="450"/>
        <w:rPr>
          <w:rFonts w:ascii="Times New Roman" w:hAnsi="Times New Roman" w:cs="Times New Roman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5"/>
        <w:gridCol w:w="3096"/>
        <w:gridCol w:w="3273"/>
      </w:tblGrid>
      <w:tr w:rsidR="00D57471" w:rsidRPr="0043284B" w:rsidTr="007E5262">
        <w:trPr>
          <w:trHeight w:val="1086"/>
        </w:trPr>
        <w:tc>
          <w:tcPr>
            <w:tcW w:w="3095" w:type="dxa"/>
          </w:tcPr>
          <w:p w:rsidR="00D57471" w:rsidRPr="0043284B" w:rsidRDefault="00FB7215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45" style="position:absolute;left:0;text-align:left;margin-left:18.05pt;margin-top:3.85pt;width:17.25pt;height:15pt;z-index:251661312" fillcolor="#00b050"/>
              </w:pict>
            </w:r>
            <w:r w:rsidR="00D57471" w:rsidRPr="0043284B">
              <w:rPr>
                <w:rFonts w:ascii="Times New Roman" w:hAnsi="Times New Roman" w:cs="Times New Roman"/>
              </w:rPr>
              <w:t>Отсутствие</w:t>
            </w:r>
          </w:p>
          <w:p w:rsidR="00D57471" w:rsidRPr="0043284B" w:rsidRDefault="00D57471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84B">
              <w:rPr>
                <w:rFonts w:ascii="Times New Roman" w:hAnsi="Times New Roman" w:cs="Times New Roman"/>
              </w:rPr>
              <w:t>отклонений</w:t>
            </w:r>
          </w:p>
        </w:tc>
        <w:tc>
          <w:tcPr>
            <w:tcW w:w="3096" w:type="dxa"/>
          </w:tcPr>
          <w:p w:rsidR="00D57471" w:rsidRPr="0043284B" w:rsidRDefault="00FB7215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46" style="position:absolute;margin-left:2.8pt;margin-top:3.85pt;width:17.25pt;height:15pt;z-index:251662336;mso-position-horizontal-relative:text;mso-position-vertical-relative:text" fillcolor="yellow"/>
              </w:pict>
            </w:r>
            <w:r w:rsidR="00D57471" w:rsidRPr="0043284B">
              <w:rPr>
                <w:rFonts w:ascii="Times New Roman" w:hAnsi="Times New Roman" w:cs="Times New Roman"/>
              </w:rPr>
              <w:t xml:space="preserve">         Наличие</w:t>
            </w:r>
          </w:p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43284B">
              <w:rPr>
                <w:rFonts w:ascii="Times New Roman" w:hAnsi="Times New Roman" w:cs="Times New Roman"/>
              </w:rPr>
              <w:t xml:space="preserve">         отклонений</w:t>
            </w:r>
          </w:p>
        </w:tc>
        <w:tc>
          <w:tcPr>
            <w:tcW w:w="3273" w:type="dxa"/>
          </w:tcPr>
          <w:p w:rsidR="00D57471" w:rsidRPr="0043284B" w:rsidRDefault="00FB7215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47" style="position:absolute;margin-left:.25pt;margin-top:3.85pt;width:17.25pt;height:15pt;z-index:251663360;mso-position-horizontal-relative:text;mso-position-vertical-relative:text" fillcolor="red"/>
              </w:pict>
            </w:r>
            <w:r w:rsidR="00D57471" w:rsidRPr="0043284B">
              <w:rPr>
                <w:rFonts w:ascii="Times New Roman" w:hAnsi="Times New Roman" w:cs="Times New Roman"/>
              </w:rPr>
              <w:t xml:space="preserve">       Наличие</w:t>
            </w:r>
          </w:p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43284B">
              <w:rPr>
                <w:rFonts w:ascii="Times New Roman" w:hAnsi="Times New Roman" w:cs="Times New Roman"/>
              </w:rPr>
              <w:t xml:space="preserve">       критических отклонений</w:t>
            </w:r>
          </w:p>
        </w:tc>
      </w:tr>
    </w:tbl>
    <w:p w:rsidR="00D57471" w:rsidRDefault="00D57471" w:rsidP="002C1E9E">
      <w:pPr>
        <w:pStyle w:val="50"/>
        <w:shd w:val="clear" w:color="auto" w:fill="auto"/>
        <w:tabs>
          <w:tab w:val="left" w:pos="2902"/>
        </w:tabs>
        <w:spacing w:after="0" w:line="21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1.2. </w:t>
      </w:r>
      <w:r w:rsidRPr="0043284B">
        <w:rPr>
          <w:rFonts w:ascii="Times New Roman" w:hAnsi="Times New Roman" w:cs="Times New Roman"/>
          <w:color w:val="000000"/>
          <w:sz w:val="28"/>
          <w:szCs w:val="28"/>
        </w:rPr>
        <w:t>Динамика достижения показателей</w:t>
      </w:r>
    </w:p>
    <w:p w:rsidR="00D57471" w:rsidRPr="00F0379E" w:rsidRDefault="00D57471" w:rsidP="002C1E9E">
      <w:pPr>
        <w:pStyle w:val="50"/>
        <w:shd w:val="clear" w:color="auto" w:fill="auto"/>
        <w:tabs>
          <w:tab w:val="left" w:pos="2902"/>
        </w:tabs>
        <w:spacing w:after="0" w:line="21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30CFC" w:rsidRDefault="00030CFC" w:rsidP="002C1E9E">
      <w:pPr>
        <w:pStyle w:val="1"/>
        <w:shd w:val="clear" w:color="auto" w:fill="auto"/>
        <w:spacing w:before="0" w:after="0" w:line="216" w:lineRule="auto"/>
        <w:ind w:firstLine="709"/>
        <w:rPr>
          <w:sz w:val="28"/>
          <w:szCs w:val="28"/>
        </w:rPr>
      </w:pPr>
    </w:p>
    <w:p w:rsidR="006B2D4F" w:rsidRDefault="006B2D4F" w:rsidP="002C1E9E">
      <w:pPr>
        <w:pStyle w:val="1"/>
        <w:shd w:val="clear" w:color="auto" w:fill="auto"/>
        <w:spacing w:before="0" w:after="0" w:line="216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81625" cy="3562350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63D19" w:rsidRDefault="00F63D19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D57471" w:rsidRPr="0043284B" w:rsidRDefault="00D57471" w:rsidP="002C1E9E">
      <w:pPr>
        <w:pStyle w:val="50"/>
        <w:shd w:val="clear" w:color="auto" w:fill="auto"/>
        <w:tabs>
          <w:tab w:val="left" w:pos="1336"/>
        </w:tabs>
        <w:spacing w:after="376" w:line="216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1.3. </w:t>
      </w:r>
      <w:r w:rsidRPr="0043284B">
        <w:rPr>
          <w:rFonts w:ascii="Times New Roman" w:hAnsi="Times New Roman" w:cs="Times New Roman"/>
          <w:color w:val="000000"/>
          <w:sz w:val="28"/>
          <w:szCs w:val="28"/>
        </w:rPr>
        <w:t>Сведения о фактических и прогнозных значениях показателей</w:t>
      </w:r>
    </w:p>
    <w:tbl>
      <w:tblPr>
        <w:tblOverlap w:val="never"/>
        <w:tblW w:w="10672" w:type="dxa"/>
        <w:tblInd w:w="-6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993"/>
        <w:gridCol w:w="3118"/>
        <w:gridCol w:w="567"/>
        <w:gridCol w:w="567"/>
        <w:gridCol w:w="567"/>
        <w:gridCol w:w="567"/>
        <w:gridCol w:w="1134"/>
        <w:gridCol w:w="2450"/>
      </w:tblGrid>
      <w:tr w:rsidR="00D57471" w:rsidRPr="0043284B" w:rsidTr="002740C8">
        <w:trPr>
          <w:trHeight w:hRule="exact" w:val="83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471" w:rsidRPr="002C1E9E" w:rsidRDefault="00D57471" w:rsidP="00B20D5B">
            <w:pPr>
              <w:pStyle w:val="1"/>
              <w:shd w:val="clear" w:color="auto" w:fill="auto"/>
              <w:spacing w:before="0" w:after="0" w:line="216" w:lineRule="auto"/>
              <w:jc w:val="center"/>
            </w:pPr>
            <w:r w:rsidRPr="002C1E9E">
              <w:rPr>
                <w:rStyle w:val="ArialUnicodeMS95pt0pt"/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D57471" w:rsidRPr="002C1E9E" w:rsidRDefault="00D57471" w:rsidP="008C3F78">
            <w:pPr>
              <w:pStyle w:val="1"/>
              <w:shd w:val="clear" w:color="auto" w:fill="auto"/>
              <w:spacing w:before="0" w:afterLines="45" w:after="108" w:line="216" w:lineRule="auto"/>
              <w:ind w:left="142"/>
              <w:jc w:val="center"/>
            </w:pPr>
            <w:r w:rsidRPr="002C1E9E">
              <w:rPr>
                <w:rStyle w:val="ArialUnicodeMS95pt0pt"/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471" w:rsidRPr="002C1E9E" w:rsidRDefault="00D57471" w:rsidP="008C3F78">
            <w:pPr>
              <w:pStyle w:val="1"/>
              <w:shd w:val="clear" w:color="auto" w:fill="auto"/>
              <w:spacing w:before="0" w:afterLines="45" w:after="108" w:line="216" w:lineRule="auto"/>
              <w:ind w:left="181"/>
              <w:jc w:val="center"/>
            </w:pPr>
            <w:r w:rsidRPr="002C1E9E">
              <w:t>Статус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471" w:rsidRPr="002C1E9E" w:rsidRDefault="00D57471" w:rsidP="002C1E9E">
            <w:pPr>
              <w:pStyle w:val="1"/>
              <w:shd w:val="clear" w:color="auto" w:fill="auto"/>
              <w:spacing w:before="0" w:after="9" w:line="216" w:lineRule="auto"/>
              <w:jc w:val="center"/>
            </w:pPr>
            <w:r w:rsidRPr="002C1E9E">
              <w:rPr>
                <w:rStyle w:val="ArialUnicodeMS95pt0pt"/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D57471" w:rsidRPr="002C1E9E" w:rsidRDefault="00D57471" w:rsidP="002C1E9E">
            <w:pPr>
              <w:pStyle w:val="1"/>
              <w:shd w:val="clear" w:color="auto" w:fill="auto"/>
              <w:spacing w:before="0" w:after="9" w:line="216" w:lineRule="auto"/>
              <w:jc w:val="center"/>
            </w:pPr>
            <w:r w:rsidRPr="002C1E9E">
              <w:rPr>
                <w:rStyle w:val="ArialUnicodeMS95pt0pt"/>
                <w:rFonts w:ascii="Times New Roman" w:hAnsi="Times New Roman" w:cs="Times New Roman"/>
                <w:sz w:val="26"/>
                <w:szCs w:val="26"/>
              </w:rPr>
              <w:t>показателя</w:t>
            </w:r>
          </w:p>
          <w:p w:rsidR="00D57471" w:rsidRPr="002C1E9E" w:rsidRDefault="004D6720" w:rsidP="001B47C8">
            <w:pPr>
              <w:pStyle w:val="1"/>
              <w:shd w:val="clear" w:color="auto" w:fill="auto"/>
              <w:spacing w:before="0" w:after="9" w:line="216" w:lineRule="auto"/>
              <w:jc w:val="center"/>
            </w:pPr>
            <w:r>
              <w:rPr>
                <w:rStyle w:val="ArialUnicodeMS95pt0pt"/>
                <w:rFonts w:ascii="Times New Roman" w:hAnsi="Times New Roman" w:cs="Times New Roman"/>
                <w:sz w:val="26"/>
                <w:szCs w:val="26"/>
              </w:rPr>
              <w:t>(</w:t>
            </w:r>
            <w:r w:rsidR="00D57471" w:rsidRPr="002C1E9E">
              <w:rPr>
                <w:rStyle w:val="ArialUnicodeMS95pt0pt"/>
                <w:rFonts w:ascii="Times New Roman" w:hAnsi="Times New Roman" w:cs="Times New Roman"/>
                <w:sz w:val="26"/>
                <w:szCs w:val="26"/>
              </w:rPr>
              <w:t>единица</w:t>
            </w:r>
            <w:r w:rsidR="001B47C8">
              <w:rPr>
                <w:rStyle w:val="ArialUnicodeMS95pt0p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7471" w:rsidRPr="002C1E9E">
              <w:rPr>
                <w:rStyle w:val="ArialUnicodeMS95pt0pt"/>
                <w:rFonts w:ascii="Times New Roman" w:hAnsi="Times New Roman" w:cs="Times New Roman"/>
                <w:sz w:val="26"/>
                <w:szCs w:val="26"/>
              </w:rPr>
              <w:t>измерения)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471" w:rsidRPr="002C1E9E" w:rsidRDefault="00D57471" w:rsidP="008C3F78">
            <w:pPr>
              <w:pStyle w:val="1"/>
              <w:shd w:val="clear" w:color="auto" w:fill="auto"/>
              <w:spacing w:before="0" w:afterLines="45" w:after="108" w:line="216" w:lineRule="auto"/>
              <w:jc w:val="center"/>
            </w:pPr>
            <w:r w:rsidRPr="002C1E9E">
              <w:rPr>
                <w:rStyle w:val="ArialUnicodeMS95pt0pt"/>
                <w:rFonts w:ascii="Times New Roman" w:hAnsi="Times New Roman" w:cs="Times New Roman"/>
                <w:sz w:val="26"/>
                <w:szCs w:val="26"/>
              </w:rPr>
              <w:t>Факт/прогноз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471" w:rsidRPr="002C1E9E" w:rsidRDefault="00255210" w:rsidP="008E00B8">
            <w:pPr>
              <w:pStyle w:val="1"/>
              <w:shd w:val="clear" w:color="auto" w:fill="auto"/>
              <w:spacing w:before="0" w:afterLines="45" w:after="108" w:line="216" w:lineRule="auto"/>
              <w:jc w:val="center"/>
            </w:pPr>
            <w:r>
              <w:rPr>
                <w:rStyle w:val="ArialUnicodeMS95pt0pt"/>
                <w:rFonts w:ascii="Times New Roman" w:hAnsi="Times New Roman" w:cs="Times New Roman"/>
                <w:sz w:val="26"/>
                <w:szCs w:val="26"/>
              </w:rPr>
              <w:t>Плановое значение на 2019</w:t>
            </w:r>
            <w:r w:rsidR="00D57471" w:rsidRPr="002C1E9E">
              <w:rPr>
                <w:rStyle w:val="ArialUnicodeMS95pt0pt"/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471" w:rsidRPr="002C1E9E" w:rsidRDefault="00D57471" w:rsidP="008C3F78">
            <w:pPr>
              <w:pStyle w:val="1"/>
              <w:shd w:val="clear" w:color="auto" w:fill="auto"/>
              <w:spacing w:before="0" w:afterLines="35" w:after="84" w:line="216" w:lineRule="auto"/>
              <w:jc w:val="center"/>
              <w:rPr>
                <w:rFonts w:eastAsia="Arial Unicode MS"/>
                <w:spacing w:val="2"/>
              </w:rPr>
            </w:pPr>
            <w:r w:rsidRPr="002C1E9E">
              <w:rPr>
                <w:rStyle w:val="ArialUnicodeMS95pt0pt"/>
                <w:rFonts w:ascii="Times New Roman" w:hAnsi="Times New Roman" w:cs="Times New Roman"/>
                <w:sz w:val="26"/>
                <w:szCs w:val="26"/>
              </w:rPr>
              <w:t>Комментарий</w:t>
            </w:r>
          </w:p>
        </w:tc>
      </w:tr>
      <w:tr w:rsidR="00D57471" w:rsidRPr="0043284B" w:rsidTr="002740C8">
        <w:trPr>
          <w:trHeight w:hRule="exact" w:val="369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7471" w:rsidRPr="0043284B" w:rsidRDefault="00D57471" w:rsidP="008C3F78">
            <w:pPr>
              <w:spacing w:afterLines="75" w:after="18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471" w:rsidRPr="0043284B" w:rsidRDefault="00D57471" w:rsidP="00DC7563">
            <w:pPr>
              <w:pStyle w:val="1"/>
              <w:shd w:val="clear" w:color="auto" w:fill="auto"/>
              <w:spacing w:before="0" w:after="0" w:line="216" w:lineRule="auto"/>
              <w:jc w:val="center"/>
              <w:rPr>
                <w:sz w:val="28"/>
                <w:szCs w:val="28"/>
              </w:rPr>
            </w:pPr>
            <w:r w:rsidRPr="0043284B">
              <w:rPr>
                <w:rStyle w:val="ArialUnicodeMS95pt0pt"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471" w:rsidRPr="0043284B" w:rsidRDefault="00D57471" w:rsidP="00DC7563">
            <w:pPr>
              <w:pStyle w:val="1"/>
              <w:shd w:val="clear" w:color="auto" w:fill="auto"/>
              <w:spacing w:before="0" w:after="0" w:line="216" w:lineRule="auto"/>
              <w:jc w:val="left"/>
              <w:rPr>
                <w:sz w:val="28"/>
                <w:szCs w:val="28"/>
              </w:rPr>
            </w:pPr>
            <w:r w:rsidRPr="0043284B">
              <w:rPr>
                <w:rStyle w:val="ArialUnicodeMS95pt0pt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471" w:rsidRPr="0043284B" w:rsidRDefault="00D57471" w:rsidP="00DC7563">
            <w:pPr>
              <w:pStyle w:val="1"/>
              <w:shd w:val="clear" w:color="auto" w:fill="auto"/>
              <w:spacing w:before="0" w:after="0" w:line="216" w:lineRule="auto"/>
              <w:jc w:val="left"/>
              <w:rPr>
                <w:sz w:val="28"/>
                <w:szCs w:val="28"/>
              </w:rPr>
            </w:pPr>
            <w:r w:rsidRPr="0043284B">
              <w:rPr>
                <w:rStyle w:val="ArialUnicodeMS95pt0pt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471" w:rsidRPr="0043284B" w:rsidRDefault="00D57471" w:rsidP="00DC7563">
            <w:pPr>
              <w:pStyle w:val="1"/>
              <w:shd w:val="clear" w:color="auto" w:fill="auto"/>
              <w:spacing w:before="0" w:after="0" w:line="216" w:lineRule="auto"/>
              <w:jc w:val="left"/>
              <w:rPr>
                <w:sz w:val="28"/>
                <w:szCs w:val="28"/>
              </w:rPr>
            </w:pPr>
            <w:r w:rsidRPr="0043284B">
              <w:rPr>
                <w:rStyle w:val="ArialUnicodeMS95pt0pt"/>
                <w:sz w:val="28"/>
                <w:szCs w:val="28"/>
              </w:rPr>
              <w:t>IV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6B7" w:rsidRPr="0043284B" w:rsidTr="007F2ED6">
        <w:trPr>
          <w:trHeight w:hRule="exact" w:val="6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6B7" w:rsidRPr="00935370" w:rsidRDefault="000A26B7" w:rsidP="008C3F78">
            <w:pPr>
              <w:pStyle w:val="1"/>
              <w:shd w:val="clear" w:color="auto" w:fill="auto"/>
              <w:spacing w:before="0" w:afterLines="45" w:after="108" w:line="216" w:lineRule="auto"/>
              <w:jc w:val="center"/>
              <w:rPr>
                <w:rStyle w:val="ArialUnicodeMS95pt0pt"/>
              </w:rPr>
            </w:pPr>
            <w:r w:rsidRPr="00935370">
              <w:rPr>
                <w:rStyle w:val="ArialUnicodeMS95pt0pt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6B7" w:rsidRDefault="000A26B7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6B7" w:rsidRPr="0043284B" w:rsidRDefault="000A26B7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48A6BF8" wp14:editId="6D5CCC9A">
                  <wp:extent cx="247650" cy="2190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6B7" w:rsidRPr="002B512D" w:rsidRDefault="000A26B7" w:rsidP="00733921">
            <w:pPr>
              <w:spacing w:afterLines="75" w:after="180" w:line="216" w:lineRule="auto"/>
              <w:jc w:val="both"/>
              <w:rPr>
                <w:rFonts w:ascii="Times New Roman" w:hAnsi="Times New Roman" w:cs="Times New Roman"/>
              </w:rPr>
            </w:pPr>
            <w:r w:rsidRPr="002B512D">
              <w:rPr>
                <w:rFonts w:ascii="Times New Roman" w:hAnsi="Times New Roman" w:cs="Times New Roman"/>
              </w:rPr>
              <w:t xml:space="preserve">Численность выпускников образовательных организаций, реализующих программы среднего профессионального образования, продемонстрировавших уровень подготовки, соответствующий стандартам </w:t>
            </w:r>
            <w:r w:rsidRPr="002B512D">
              <w:rPr>
                <w:rFonts w:ascii="Times New Roman" w:hAnsi="Times New Roman" w:cs="Times New Roman"/>
                <w:lang w:val="en-US"/>
              </w:rPr>
              <w:t>WorldSkills</w:t>
            </w:r>
            <w:r w:rsidRPr="002B512D">
              <w:rPr>
                <w:rFonts w:ascii="Times New Roman" w:hAnsi="Times New Roman" w:cs="Times New Roman"/>
              </w:rPr>
              <w:t xml:space="preserve"> </w:t>
            </w:r>
            <w:r w:rsidRPr="002B512D">
              <w:rPr>
                <w:rFonts w:ascii="Times New Roman" w:hAnsi="Times New Roman" w:cs="Times New Roman"/>
                <w:lang w:val="en-US"/>
              </w:rPr>
              <w:t>Russia</w:t>
            </w:r>
            <w:r w:rsidRPr="002B512D">
              <w:rPr>
                <w:rFonts w:ascii="Times New Roman" w:hAnsi="Times New Roman" w:cs="Times New Roman"/>
              </w:rPr>
              <w:t xml:space="preserve"> (чел. за год)</w:t>
            </w:r>
          </w:p>
          <w:p w:rsidR="000A26B7" w:rsidRDefault="000A26B7" w:rsidP="00733921">
            <w:pPr>
              <w:spacing w:afterLines="75" w:after="180" w:line="216" w:lineRule="auto"/>
              <w:jc w:val="both"/>
              <w:rPr>
                <w:rFonts w:ascii="Times New Roman" w:hAnsi="Times New Roman" w:cs="Times New Roman"/>
              </w:rPr>
            </w:pPr>
          </w:p>
          <w:p w:rsidR="000A26B7" w:rsidRDefault="000A26B7" w:rsidP="00733921">
            <w:pPr>
              <w:spacing w:afterLines="75" w:after="180" w:line="216" w:lineRule="auto"/>
              <w:jc w:val="both"/>
              <w:rPr>
                <w:rFonts w:ascii="Times New Roman" w:hAnsi="Times New Roman" w:cs="Times New Roman"/>
              </w:rPr>
            </w:pPr>
          </w:p>
          <w:p w:rsidR="000A26B7" w:rsidRDefault="000A26B7" w:rsidP="00733921">
            <w:pPr>
              <w:spacing w:afterLines="75" w:after="180" w:line="216" w:lineRule="auto"/>
              <w:jc w:val="both"/>
              <w:rPr>
                <w:rFonts w:ascii="Times New Roman" w:hAnsi="Times New Roman" w:cs="Times New Roman"/>
              </w:rPr>
            </w:pPr>
          </w:p>
          <w:p w:rsidR="000A26B7" w:rsidRDefault="000A26B7" w:rsidP="00733921">
            <w:pPr>
              <w:spacing w:afterLines="75" w:after="180" w:line="216" w:lineRule="auto"/>
              <w:jc w:val="both"/>
              <w:rPr>
                <w:rFonts w:ascii="Times New Roman" w:hAnsi="Times New Roman" w:cs="Times New Roman"/>
              </w:rPr>
            </w:pPr>
          </w:p>
          <w:p w:rsidR="000A26B7" w:rsidRPr="0043284B" w:rsidRDefault="000A26B7" w:rsidP="00733921">
            <w:pPr>
              <w:spacing w:afterLines="75" w:after="18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6B7" w:rsidRPr="002576C8" w:rsidRDefault="00275A5D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6B7" w:rsidRPr="002576C8" w:rsidRDefault="00BA45C0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6B7" w:rsidRPr="002576C8" w:rsidRDefault="000A26B7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6B7" w:rsidRPr="002576C8" w:rsidRDefault="00275A5D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6B7" w:rsidRPr="00275A5D" w:rsidRDefault="00B7065E" w:rsidP="00275A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12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210" w:rsidRPr="00963D03" w:rsidRDefault="00C1533E" w:rsidP="00C1533E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2019 году </w:t>
            </w:r>
            <w:r w:rsidR="007F2ED6">
              <w:rPr>
                <w:rFonts w:ascii="Times New Roman" w:hAnsi="Times New Roman" w:cs="Times New Roman"/>
              </w:rPr>
              <w:t xml:space="preserve">57 </w:t>
            </w:r>
            <w:r>
              <w:rPr>
                <w:rFonts w:ascii="Times New Roman" w:hAnsi="Times New Roman" w:cs="Times New Roman"/>
              </w:rPr>
              <w:t>выпускников 2 профессиональных организаций по компетенциям «Поварское дело»</w:t>
            </w:r>
            <w:r w:rsidR="007F2E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«Облицовка плиткой»  и 1 образовательная организация высшего образования по компетенции «Бухгалтерский учет» продемонстрировали свой уровень подготовки, соответствующий стандартам Ворлдскиллс Россия</w:t>
            </w:r>
            <w:r w:rsidR="007F2ED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A26B7" w:rsidRPr="0043284B" w:rsidTr="00272CA6">
        <w:trPr>
          <w:trHeight w:hRule="exact" w:val="19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6B7" w:rsidRPr="00967BBD" w:rsidRDefault="000A26B7" w:rsidP="008C3F78">
            <w:pPr>
              <w:pStyle w:val="1"/>
              <w:shd w:val="clear" w:color="auto" w:fill="auto"/>
              <w:spacing w:before="0" w:afterLines="45" w:after="108" w:line="216" w:lineRule="auto"/>
              <w:jc w:val="center"/>
              <w:rPr>
                <w:rStyle w:val="ArialUnicodeMS95pt0pt"/>
              </w:rPr>
            </w:pPr>
            <w:r w:rsidRPr="00967BBD">
              <w:rPr>
                <w:rStyle w:val="ArialUnicodeMS95pt0pt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B0E" w:rsidRPr="00967BBD" w:rsidRDefault="00967BBD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BBD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35" style="position:absolute;left:0;text-align:left;margin-left:16.2pt;margin-top:13.95pt;width:17.25pt;height:15pt;z-index:251689984;mso-position-horizontal-relative:text;mso-position-vertical-relative:text" fillcolor="yellow"/>
              </w:pict>
            </w:r>
          </w:p>
          <w:p w:rsidR="000A26B7" w:rsidRPr="00967BBD" w:rsidRDefault="00184524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BB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1031759" wp14:editId="2EA387A7">
                  <wp:extent cx="247650" cy="2190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4139F" w:rsidRPr="00967BBD" w:rsidRDefault="0064139F" w:rsidP="00272CA6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6B7" w:rsidRPr="00967BBD" w:rsidRDefault="000A26B7" w:rsidP="00E67765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967BBD">
              <w:rPr>
                <w:rFonts w:ascii="Times New Roman" w:hAnsi="Times New Roman" w:cs="Times New Roman"/>
              </w:rPr>
              <w:t xml:space="preserve">Количество специализированных центров компетенций в Курской области, аккредитованных по стандартам </w:t>
            </w:r>
            <w:r w:rsidRPr="00967BBD">
              <w:rPr>
                <w:rFonts w:ascii="Times New Roman" w:hAnsi="Times New Roman"/>
                <w:lang w:val="en-US"/>
              </w:rPr>
              <w:t>WorldSkills</w:t>
            </w:r>
            <w:r w:rsidRPr="00967BBD">
              <w:rPr>
                <w:rFonts w:ascii="Times New Roman" w:hAnsi="Times New Roman"/>
              </w:rPr>
              <w:t xml:space="preserve"> </w:t>
            </w:r>
            <w:r w:rsidRPr="00967BBD">
              <w:rPr>
                <w:rFonts w:ascii="Times New Roman" w:hAnsi="Times New Roman"/>
                <w:lang w:val="en-US"/>
              </w:rPr>
              <w:t>Russia</w:t>
            </w:r>
            <w:r w:rsidRPr="00967BBD">
              <w:rPr>
                <w:rFonts w:ascii="Times New Roman" w:hAnsi="Times New Roman"/>
              </w:rPr>
              <w:t xml:space="preserve"> (</w:t>
            </w:r>
            <w:r w:rsidRPr="00967BBD">
              <w:rPr>
                <w:rFonts w:ascii="Times New Roman" w:hAnsi="Times New Roman" w:cs="Times New Roman"/>
              </w:rPr>
              <w:t>шт.)</w:t>
            </w:r>
          </w:p>
          <w:p w:rsidR="0064139F" w:rsidRPr="00967BBD" w:rsidRDefault="0064139F" w:rsidP="00272CA6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6B7" w:rsidRPr="00967BBD" w:rsidRDefault="000A26B7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67BBD">
              <w:rPr>
                <w:rFonts w:ascii="Times New Roman" w:hAnsi="Times New Roman" w:cs="Times New Roman"/>
              </w:rPr>
              <w:t>0</w:t>
            </w:r>
          </w:p>
          <w:p w:rsidR="000A26B7" w:rsidRPr="00967BBD" w:rsidRDefault="000A26B7" w:rsidP="00272CA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6B7" w:rsidRPr="00967BBD" w:rsidRDefault="000A26B7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BBD">
              <w:rPr>
                <w:rFonts w:ascii="Times New Roman" w:hAnsi="Times New Roman" w:cs="Times New Roman"/>
                <w:b/>
              </w:rPr>
              <w:t>0</w:t>
            </w:r>
          </w:p>
          <w:p w:rsidR="0064139F" w:rsidRPr="00967BBD" w:rsidRDefault="0064139F" w:rsidP="00272CA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6B7" w:rsidRPr="00967BBD" w:rsidRDefault="0020367D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67BBD">
              <w:rPr>
                <w:rFonts w:ascii="Times New Roman" w:hAnsi="Times New Roman" w:cs="Times New Roman"/>
              </w:rPr>
              <w:t>0</w:t>
            </w:r>
          </w:p>
          <w:p w:rsidR="0064139F" w:rsidRPr="00967BBD" w:rsidRDefault="0064139F" w:rsidP="00272CA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6B7" w:rsidRPr="00967BBD" w:rsidRDefault="00E1188A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67BBD">
              <w:rPr>
                <w:rFonts w:ascii="Times New Roman" w:hAnsi="Times New Roman" w:cs="Times New Roman"/>
              </w:rPr>
              <w:t>3</w:t>
            </w:r>
          </w:p>
          <w:p w:rsidR="0064139F" w:rsidRPr="00967BBD" w:rsidRDefault="0064139F" w:rsidP="00272CA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6B7" w:rsidRPr="00967BBD" w:rsidRDefault="00E1188A" w:rsidP="000A2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4139F" w:rsidRPr="00967BBD" w:rsidRDefault="0064139F" w:rsidP="00272C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39F" w:rsidRPr="00184524" w:rsidRDefault="00967BBD" w:rsidP="00721656">
            <w:pPr>
              <w:spacing w:line="21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Курской области в 2019 году а</w:t>
            </w:r>
            <w:r w:rsidR="007F2ED6" w:rsidRPr="00967BBD">
              <w:rPr>
                <w:rFonts w:ascii="Times New Roman" w:hAnsi="Times New Roman" w:cs="Times New Roman"/>
                <w:color w:val="auto"/>
              </w:rPr>
              <w:t>ккредитовано 2 специали</w:t>
            </w:r>
            <w:r>
              <w:rPr>
                <w:rFonts w:ascii="Times New Roman" w:hAnsi="Times New Roman" w:cs="Times New Roman"/>
                <w:color w:val="auto"/>
              </w:rPr>
              <w:t>з</w:t>
            </w:r>
            <w:r w:rsidR="007F2ED6" w:rsidRPr="00967BBD">
              <w:rPr>
                <w:rFonts w:ascii="Times New Roman" w:hAnsi="Times New Roman" w:cs="Times New Roman"/>
                <w:color w:val="auto"/>
              </w:rPr>
              <w:t>иров</w:t>
            </w:r>
            <w:r>
              <w:rPr>
                <w:rFonts w:ascii="Times New Roman" w:hAnsi="Times New Roman" w:cs="Times New Roman"/>
                <w:color w:val="auto"/>
              </w:rPr>
              <w:t>а</w:t>
            </w:r>
            <w:r w:rsidR="007F2ED6" w:rsidRPr="00967BBD">
              <w:rPr>
                <w:rFonts w:ascii="Times New Roman" w:hAnsi="Times New Roman" w:cs="Times New Roman"/>
                <w:color w:val="auto"/>
              </w:rPr>
              <w:t>нных центров компетенций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СЦК «П</w:t>
            </w:r>
            <w:r w:rsidR="007F2ED6" w:rsidRPr="00967BBD">
              <w:rPr>
                <w:rFonts w:ascii="Times New Roman" w:hAnsi="Times New Roman" w:cs="Times New Roman"/>
                <w:color w:val="auto"/>
              </w:rPr>
              <w:t>арикмахерское искусство</w:t>
            </w:r>
            <w:r>
              <w:rPr>
                <w:rFonts w:ascii="Times New Roman" w:hAnsi="Times New Roman" w:cs="Times New Roman"/>
                <w:color w:val="auto"/>
              </w:rPr>
              <w:t>»</w:t>
            </w:r>
            <w:r w:rsidR="007F2ED6" w:rsidRPr="00967BBD">
              <w:rPr>
                <w:rFonts w:ascii="Times New Roman" w:hAnsi="Times New Roman" w:cs="Times New Roman"/>
                <w:color w:val="auto"/>
              </w:rPr>
              <w:t xml:space="preserve"> и </w:t>
            </w:r>
            <w:r>
              <w:rPr>
                <w:rFonts w:ascii="Times New Roman" w:hAnsi="Times New Roman" w:cs="Times New Roman"/>
                <w:color w:val="auto"/>
              </w:rPr>
              <w:t>«К</w:t>
            </w:r>
            <w:r w:rsidR="007F2ED6" w:rsidRPr="00967BBD">
              <w:rPr>
                <w:rFonts w:ascii="Times New Roman" w:hAnsi="Times New Roman" w:cs="Times New Roman"/>
                <w:color w:val="auto"/>
              </w:rPr>
              <w:t>ирпичная кладка</w:t>
            </w:r>
            <w:r>
              <w:rPr>
                <w:rFonts w:ascii="Times New Roman" w:hAnsi="Times New Roman" w:cs="Times New Roman"/>
                <w:color w:val="auto"/>
              </w:rPr>
              <w:t>»</w:t>
            </w:r>
          </w:p>
          <w:p w:rsidR="001205ED" w:rsidRPr="00184524" w:rsidRDefault="001205ED" w:rsidP="00272CA6">
            <w:pPr>
              <w:spacing w:line="21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A26B7" w:rsidRPr="0043284B" w:rsidTr="00272CA6">
        <w:trPr>
          <w:trHeight w:hRule="exact" w:val="3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6B7" w:rsidRPr="00935370" w:rsidRDefault="000A26B7" w:rsidP="008C3F78">
            <w:pPr>
              <w:pStyle w:val="1"/>
              <w:shd w:val="clear" w:color="auto" w:fill="auto"/>
              <w:spacing w:before="0" w:afterLines="45" w:after="108" w:line="216" w:lineRule="auto"/>
              <w:jc w:val="center"/>
              <w:rPr>
                <w:rStyle w:val="ArialUnicodeMS95pt0pt"/>
              </w:rPr>
            </w:pPr>
            <w:r w:rsidRPr="00935370">
              <w:rPr>
                <w:rStyle w:val="ArialUnicodeMS95pt0pt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6B7" w:rsidRPr="0043284B" w:rsidRDefault="000A26B7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226AB2F" wp14:editId="1081EFFC">
                  <wp:extent cx="247650" cy="2190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6B7" w:rsidRPr="0043284B" w:rsidRDefault="000A26B7" w:rsidP="00E67765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765">
              <w:rPr>
                <w:rFonts w:ascii="Times New Roman" w:hAnsi="Times New Roman" w:cs="Times New Roman"/>
              </w:rPr>
              <w:t>Количество профессий и специальностей, по которым осуществляется подготовка</w:t>
            </w:r>
            <w:r w:rsidRPr="00E67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7765">
              <w:rPr>
                <w:rFonts w:ascii="Times New Roman" w:hAnsi="Times New Roman" w:cs="Times New Roman"/>
              </w:rPr>
              <w:t>в соответствии с новыми</w:t>
            </w:r>
            <w:r w:rsidRPr="00E67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7765">
              <w:rPr>
                <w:rFonts w:ascii="Times New Roman" w:hAnsi="Times New Roman" w:cs="Times New Roman"/>
              </w:rPr>
              <w:t>федеральными государственными образовательными стандартами среднего</w:t>
            </w:r>
            <w:r w:rsidRPr="00E67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7765">
              <w:rPr>
                <w:rFonts w:ascii="Times New Roman" w:hAnsi="Times New Roman" w:cs="Times New Roman"/>
              </w:rPr>
              <w:t>профессионального образования (далее - ФГОС СПО) по наиболее востребованным, новым и перспективным</w:t>
            </w:r>
            <w:r w:rsidRPr="00E67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7765">
              <w:rPr>
                <w:rFonts w:ascii="Times New Roman" w:hAnsi="Times New Roman" w:cs="Times New Roman"/>
              </w:rPr>
              <w:t>профессиям и специальностям (шт.).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6B7" w:rsidRPr="00082D02" w:rsidRDefault="00D1144D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6B7" w:rsidRPr="00272CA6" w:rsidRDefault="00D1144D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2CA6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6B7" w:rsidRPr="00082D02" w:rsidRDefault="00D1144D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6B7" w:rsidRPr="00082D02" w:rsidRDefault="00D1144D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6B7" w:rsidRPr="00713F66" w:rsidRDefault="00967BBD" w:rsidP="00967BBD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18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B7" w:rsidRDefault="00D1144D" w:rsidP="00D1144D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2019 го</w:t>
            </w:r>
            <w:r w:rsidR="00967BBD">
              <w:rPr>
                <w:rFonts w:ascii="Times New Roman" w:hAnsi="Times New Roman" w:cs="Times New Roman"/>
              </w:rPr>
              <w:t>ду</w:t>
            </w:r>
            <w:r>
              <w:rPr>
                <w:rFonts w:ascii="Times New Roman" w:hAnsi="Times New Roman" w:cs="Times New Roman"/>
              </w:rPr>
              <w:t xml:space="preserve"> в ПОО Курской области реализуются </w:t>
            </w:r>
            <w:r w:rsidR="00967BBD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1</w:t>
            </w:r>
            <w:r w:rsidR="00675D5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професси</w:t>
            </w:r>
            <w:r w:rsidR="00967BBD">
              <w:rPr>
                <w:rFonts w:ascii="Times New Roman" w:hAnsi="Times New Roman" w:cs="Times New Roman"/>
              </w:rPr>
              <w:t>ям</w:t>
            </w:r>
            <w:r>
              <w:rPr>
                <w:rFonts w:ascii="Times New Roman" w:hAnsi="Times New Roman" w:cs="Times New Roman"/>
              </w:rPr>
              <w:t xml:space="preserve"> и специальностей </w:t>
            </w:r>
            <w:r w:rsidRPr="00E67765">
              <w:rPr>
                <w:rFonts w:ascii="Times New Roman" w:hAnsi="Times New Roman" w:cs="Times New Roman"/>
              </w:rPr>
              <w:t>подготовка</w:t>
            </w:r>
            <w:r w:rsidRPr="00E67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7765">
              <w:rPr>
                <w:rFonts w:ascii="Times New Roman" w:hAnsi="Times New Roman" w:cs="Times New Roman"/>
              </w:rPr>
              <w:t xml:space="preserve">в соответствии с </w:t>
            </w:r>
            <w:proofErr w:type="gramStart"/>
            <w:r w:rsidRPr="00E67765">
              <w:rPr>
                <w:rFonts w:ascii="Times New Roman" w:hAnsi="Times New Roman" w:cs="Times New Roman"/>
              </w:rPr>
              <w:t>новыми</w:t>
            </w:r>
            <w:proofErr w:type="gramEnd"/>
          </w:p>
          <w:p w:rsidR="00D1144D" w:rsidRPr="00D1144D" w:rsidRDefault="00D1144D" w:rsidP="00D1144D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 СПО</w:t>
            </w:r>
          </w:p>
        </w:tc>
      </w:tr>
      <w:tr w:rsidR="000A26B7" w:rsidRPr="0043284B" w:rsidTr="00272CA6">
        <w:trPr>
          <w:trHeight w:hRule="exact" w:val="2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6B7" w:rsidRPr="00935370" w:rsidRDefault="000A26B7" w:rsidP="008C3F78">
            <w:pPr>
              <w:pStyle w:val="1"/>
              <w:shd w:val="clear" w:color="auto" w:fill="auto"/>
              <w:spacing w:before="0" w:afterLines="45" w:after="108" w:line="216" w:lineRule="auto"/>
              <w:jc w:val="center"/>
              <w:rPr>
                <w:rStyle w:val="ArialUnicodeMS95pt0pt"/>
              </w:rPr>
            </w:pPr>
            <w:r>
              <w:rPr>
                <w:rStyle w:val="ArialUnicodeMS95pt0pt"/>
              </w:rPr>
              <w:lastRenderedPageBreak/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6B7" w:rsidRPr="0043284B" w:rsidRDefault="000A26B7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AE6910D" wp14:editId="6A577643">
                  <wp:extent cx="250190" cy="21971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6B7" w:rsidRDefault="000A26B7" w:rsidP="00E67765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F4F">
              <w:rPr>
                <w:rFonts w:ascii="Times New Roman" w:eastAsia="Arial Unicode MS" w:hAnsi="Times New Roman"/>
              </w:rPr>
              <w:t>Количество профессиональных образовательн</w:t>
            </w:r>
            <w:r>
              <w:rPr>
                <w:rFonts w:ascii="Times New Roman" w:eastAsia="Arial Unicode MS" w:hAnsi="Times New Roman"/>
              </w:rPr>
              <w:t xml:space="preserve">ых организаций, осуществляющих </w:t>
            </w:r>
            <w:r w:rsidRPr="00945F4F">
              <w:rPr>
                <w:rFonts w:ascii="Times New Roman" w:eastAsia="Arial Unicode MS" w:hAnsi="Times New Roman"/>
              </w:rPr>
              <w:t>подготовку по новым ФГОС СПО по наиболее востребованным, новым и перспективным профессиям и специальностям (шт.)</w:t>
            </w:r>
          </w:p>
          <w:p w:rsidR="000A26B7" w:rsidRDefault="000A26B7" w:rsidP="00E67765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6B7" w:rsidRDefault="000A26B7" w:rsidP="00E67765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6B7" w:rsidRPr="0043284B" w:rsidRDefault="000A26B7" w:rsidP="00E67765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6B7" w:rsidRPr="00082D02" w:rsidRDefault="00606FC1" w:rsidP="004D023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6B7" w:rsidRPr="00082D02" w:rsidRDefault="00606FC1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6B7" w:rsidRPr="00082D02" w:rsidRDefault="00601150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6B7" w:rsidRPr="00082D02" w:rsidRDefault="00601150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6B7" w:rsidRPr="000963C8" w:rsidRDefault="000A26B7" w:rsidP="00275A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011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150" w:rsidRDefault="00601150" w:rsidP="00601150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2019 год</w:t>
            </w:r>
            <w:r w:rsidR="00675D5D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в 1</w:t>
            </w:r>
            <w:r w:rsidR="00675D5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ПОО Курской области реализуются  профессии и специальности </w:t>
            </w:r>
            <w:r w:rsidRPr="00E67765">
              <w:rPr>
                <w:rFonts w:ascii="Times New Roman" w:hAnsi="Times New Roman" w:cs="Times New Roman"/>
              </w:rPr>
              <w:t>подготовка</w:t>
            </w:r>
            <w:r w:rsidRPr="00E67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7765">
              <w:rPr>
                <w:rFonts w:ascii="Times New Roman" w:hAnsi="Times New Roman" w:cs="Times New Roman"/>
              </w:rPr>
              <w:t xml:space="preserve">в соответствии с </w:t>
            </w:r>
            <w:proofErr w:type="gramStart"/>
            <w:r w:rsidRPr="00E67765">
              <w:rPr>
                <w:rFonts w:ascii="Times New Roman" w:hAnsi="Times New Roman" w:cs="Times New Roman"/>
              </w:rPr>
              <w:t>новыми</w:t>
            </w:r>
            <w:proofErr w:type="gramEnd"/>
          </w:p>
          <w:p w:rsidR="000A26B7" w:rsidRPr="0043284B" w:rsidRDefault="00601150" w:rsidP="00601150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ФГОС СПО</w:t>
            </w:r>
          </w:p>
        </w:tc>
      </w:tr>
      <w:tr w:rsidR="000A26B7" w:rsidRPr="002740C8" w:rsidTr="008543BA">
        <w:trPr>
          <w:trHeight w:hRule="exact" w:val="29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6B7" w:rsidRPr="00935370" w:rsidRDefault="000A26B7" w:rsidP="008C3F78">
            <w:pPr>
              <w:pStyle w:val="1"/>
              <w:shd w:val="clear" w:color="auto" w:fill="auto"/>
              <w:spacing w:before="0" w:afterLines="45" w:after="108" w:line="216" w:lineRule="auto"/>
              <w:jc w:val="center"/>
              <w:rPr>
                <w:rStyle w:val="ArialUnicodeMS95pt0pt"/>
              </w:rPr>
            </w:pPr>
            <w:r>
              <w:rPr>
                <w:rStyle w:val="ArialUnicodeMS95pt0pt"/>
              </w:rPr>
              <w:t>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6B7" w:rsidRPr="00B3623D" w:rsidRDefault="00334361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1ECE79F" wp14:editId="587EBC57">
                  <wp:extent cx="250190" cy="21971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638F6" w:rsidRPr="006638F6">
              <w:rPr>
                <w:rFonts w:ascii="Times New Roman" w:hAnsi="Times New Roman" w:cs="Times New Roman"/>
                <w:noProof/>
                <w:sz w:val="28"/>
                <w:szCs w:val="28"/>
              </w:rPr>
              <w:object w:dxaOrig="9071" w:dyaOrig="141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2.95pt;height:709.8pt" o:ole="">
                  <v:imagedata r:id="rId13" o:title=""/>
                </v:shape>
                <o:OLEObject Type="Embed" ProgID="Word.Document.12" ShapeID="_x0000_i1025" DrawAspect="Content" ObjectID="_1640789540" r:id="rId14">
                  <o:FieldCodes>\s</o:FieldCodes>
                </o:OLEObject>
              </w:objec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6B7" w:rsidRPr="00B3623D" w:rsidRDefault="000A26B7" w:rsidP="00110917">
            <w:pPr>
              <w:spacing w:line="21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90224">
              <w:rPr>
                <w:rFonts w:ascii="Times New Roman" w:hAnsi="Times New Roman" w:cs="Times New Roman"/>
              </w:rPr>
              <w:t>Количество выпускников образовательных организаций, реализующих программы среднего профессионального образования, прошедших демонстрационный экзамен (чел. за год).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6B7" w:rsidRPr="00F90224" w:rsidRDefault="00587317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6B7" w:rsidRPr="00F90224" w:rsidRDefault="00C708DD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6B7" w:rsidRPr="00F90224" w:rsidRDefault="000A26B7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F9022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6B7" w:rsidRPr="00F90224" w:rsidRDefault="00FA627C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6B7" w:rsidRPr="00B21193" w:rsidRDefault="00C708DD" w:rsidP="00C708DD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180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949" w:rsidRPr="002740C8" w:rsidRDefault="00675D5D" w:rsidP="008543BA">
            <w:pPr>
              <w:spacing w:line="21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543BA">
              <w:rPr>
                <w:rFonts w:ascii="Times New Roman" w:hAnsi="Times New Roman" w:cs="Times New Roman"/>
              </w:rPr>
              <w:t xml:space="preserve">297 </w:t>
            </w:r>
            <w:proofErr w:type="gramStart"/>
            <w:r w:rsidRPr="008543B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543BA">
              <w:rPr>
                <w:rFonts w:ascii="Times New Roman" w:hAnsi="Times New Roman" w:cs="Times New Roman"/>
              </w:rPr>
              <w:t xml:space="preserve"> по программам среднего </w:t>
            </w:r>
            <w:r w:rsidR="008543BA" w:rsidRPr="008543BA">
              <w:rPr>
                <w:rFonts w:ascii="Times New Roman" w:hAnsi="Times New Roman" w:cs="Times New Roman"/>
              </w:rPr>
              <w:t>профессионального</w:t>
            </w:r>
            <w:r w:rsidRPr="008543BA">
              <w:rPr>
                <w:rFonts w:ascii="Times New Roman" w:hAnsi="Times New Roman" w:cs="Times New Roman"/>
              </w:rPr>
              <w:t xml:space="preserve"> образования прошли в 2019 году </w:t>
            </w:r>
            <w:r w:rsidR="008543BA" w:rsidRPr="008543BA">
              <w:rPr>
                <w:rFonts w:ascii="Times New Roman" w:hAnsi="Times New Roman" w:cs="Times New Roman"/>
              </w:rPr>
              <w:t>промежуточную аттестацию и итогов</w:t>
            </w:r>
            <w:r w:rsidR="008543BA">
              <w:rPr>
                <w:rFonts w:ascii="Times New Roman" w:hAnsi="Times New Roman" w:cs="Times New Roman"/>
              </w:rPr>
              <w:t>ую</w:t>
            </w:r>
            <w:r w:rsidR="008543BA" w:rsidRPr="008543BA">
              <w:rPr>
                <w:rFonts w:ascii="Times New Roman" w:hAnsi="Times New Roman" w:cs="Times New Roman"/>
              </w:rPr>
              <w:t xml:space="preserve"> государственную аттестацию в форме демонстрационного экзамена</w:t>
            </w:r>
          </w:p>
        </w:tc>
      </w:tr>
      <w:tr w:rsidR="000A26B7" w:rsidRPr="0043284B" w:rsidTr="00B26313">
        <w:trPr>
          <w:trHeight w:hRule="exact" w:val="79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6B7" w:rsidRPr="00EC6A44" w:rsidRDefault="000A26B7" w:rsidP="008C3F78">
            <w:pPr>
              <w:pStyle w:val="1"/>
              <w:shd w:val="clear" w:color="auto" w:fill="auto"/>
              <w:spacing w:before="0" w:afterLines="45" w:after="108" w:line="216" w:lineRule="auto"/>
              <w:jc w:val="center"/>
              <w:rPr>
                <w:rStyle w:val="ArialUnicodeMS95pt0pt"/>
              </w:rPr>
            </w:pPr>
            <w:r w:rsidRPr="00EC6A44">
              <w:rPr>
                <w:rStyle w:val="ArialUnicodeMS95pt0pt"/>
              </w:rPr>
              <w:t>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6B7" w:rsidRPr="00EC6A44" w:rsidRDefault="00B26313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A4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14056B8" wp14:editId="1C4B86F2">
                  <wp:extent cx="250190" cy="21971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6B7" w:rsidRPr="00EC6A44" w:rsidRDefault="000A26B7" w:rsidP="00E67765">
            <w:pPr>
              <w:spacing w:line="21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C6A44">
              <w:rPr>
                <w:rFonts w:ascii="Times New Roman" w:eastAsia="Arial Unicode MS" w:hAnsi="Times New Roman"/>
                <w:color w:val="auto"/>
              </w:rPr>
              <w:t xml:space="preserve">Доля руководителей и педагогических работников </w:t>
            </w:r>
            <w:r w:rsidRPr="00EC6A44">
              <w:rPr>
                <w:rFonts w:ascii="Times New Roman" w:eastAsia="Arial Unicode MS" w:hAnsi="Times New Roman"/>
                <w:bCs/>
                <w:color w:val="auto"/>
                <w:spacing w:val="-2"/>
                <w:u w:color="000000"/>
              </w:rPr>
              <w:t xml:space="preserve">образовательных </w:t>
            </w:r>
            <w:r w:rsidRPr="00EC6A44">
              <w:rPr>
                <w:rFonts w:ascii="Times New Roman" w:hAnsi="Times New Roman"/>
                <w:color w:val="auto"/>
                <w:spacing w:val="-2"/>
              </w:rPr>
              <w:t xml:space="preserve">организаций, прошедших обучение по дополнительным профессиональным программам </w:t>
            </w:r>
            <w:r w:rsidRPr="00EC6A44">
              <w:rPr>
                <w:rFonts w:ascii="Times New Roman" w:eastAsia="Arial Unicode MS" w:hAnsi="Times New Roman"/>
                <w:bCs/>
                <w:color w:val="auto"/>
                <w:spacing w:val="-2"/>
                <w:u w:color="000000"/>
              </w:rPr>
              <w:t xml:space="preserve">по вопросам подготовки кадров </w:t>
            </w:r>
            <w:r w:rsidRPr="00EC6A44">
              <w:rPr>
                <w:rFonts w:ascii="Times New Roman" w:eastAsia="Arial Unicode MS" w:hAnsi="Times New Roman"/>
                <w:color w:val="auto"/>
              </w:rPr>
              <w:t xml:space="preserve">по наиболее востребованным, новым и перспективным профессиям и специальностям среднего профессионального образования (далее - СПО) в соответствии с современными стандартами и передовыми технологиями, в общем числе руководителей и педагогических работников </w:t>
            </w:r>
            <w:r w:rsidRPr="00EC6A44">
              <w:rPr>
                <w:rFonts w:ascii="Times New Roman" w:eastAsia="Arial Unicode MS" w:hAnsi="Times New Roman"/>
                <w:bCs/>
                <w:color w:val="auto"/>
                <w:spacing w:val="-2"/>
                <w:u w:color="000000"/>
              </w:rPr>
              <w:t xml:space="preserve">образовательных </w:t>
            </w:r>
            <w:r w:rsidRPr="00EC6A44">
              <w:rPr>
                <w:rFonts w:ascii="Times New Roman" w:hAnsi="Times New Roman"/>
                <w:color w:val="auto"/>
                <w:spacing w:val="-2"/>
              </w:rPr>
              <w:t>организаций, осуществляющих подготовку ФГОС СПО</w:t>
            </w:r>
            <w:r w:rsidRPr="00EC6A44">
              <w:rPr>
                <w:rFonts w:ascii="Times New Roman" w:eastAsia="Arial Unicode MS" w:hAnsi="Times New Roman"/>
                <w:bCs/>
                <w:color w:val="auto"/>
                <w:spacing w:val="-2"/>
                <w:u w:color="000000"/>
              </w:rPr>
              <w:t xml:space="preserve"> (%).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6B7" w:rsidRPr="00EC6A44" w:rsidRDefault="00147C22" w:rsidP="00374147">
            <w:pPr>
              <w:spacing w:line="216" w:lineRule="auto"/>
              <w:rPr>
                <w:rFonts w:ascii="Times New Roman" w:hAnsi="Times New Roman" w:cs="Times New Roman"/>
                <w:color w:val="auto"/>
              </w:rPr>
            </w:pPr>
            <w:r w:rsidRPr="00EC6A44">
              <w:rPr>
                <w:rFonts w:ascii="Times New Roman" w:hAnsi="Times New Roman" w:cs="Times New Roman"/>
                <w:color w:val="auto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6B7" w:rsidRPr="00EC6A44" w:rsidRDefault="002C507E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6A44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6B7" w:rsidRPr="00EC6A44" w:rsidRDefault="002C507E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6A44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6B7" w:rsidRPr="00EC6A44" w:rsidRDefault="002C507E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6A44">
              <w:rPr>
                <w:rFonts w:ascii="Times New Roman" w:hAnsi="Times New Roman" w:cs="Times New Roman"/>
                <w:color w:val="auto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6B7" w:rsidRPr="00EC6A44" w:rsidRDefault="002C507E" w:rsidP="00B263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4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6FA" w:rsidRPr="00EC6A44" w:rsidRDefault="00EC6A44" w:rsidP="00D950FE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C6A44">
              <w:rPr>
                <w:rFonts w:ascii="Times New Roman" w:hAnsi="Times New Roman" w:cs="Times New Roman"/>
              </w:rPr>
              <w:t>В 2019 году более 75% руководителей и педагогических работников ПОО прошли обучение по дополнительным профессиональным программам, где включены темы, разделы, модули по вопросам подготовки кадров по наиболее востребованным, новым и перспективным профессиям и специальностям среднего профессионального образования (далее - СПО) в соответствии с современными стандартами и передовыми технологиями, в общем числе руководителей и педагогических работников образовательных организаций, осуществляющих подготовку ФГО</w:t>
            </w:r>
            <w:r w:rsidRPr="00EC6A44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9D36FA" w:rsidRPr="00EC6A44" w:rsidRDefault="009D36FA" w:rsidP="00D950FE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  <w:p w:rsidR="000A26B7" w:rsidRPr="00EC6A44" w:rsidRDefault="0025399E" w:rsidP="00D950FE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EC6A44">
              <w:rPr>
                <w:rFonts w:ascii="Times New Roman" w:hAnsi="Times New Roman" w:cs="Times New Roman"/>
              </w:rPr>
              <w:t xml:space="preserve"> осуществляющих подготовку ФГОС СПО </w:t>
            </w:r>
          </w:p>
        </w:tc>
      </w:tr>
      <w:tr w:rsidR="000A26B7" w:rsidRPr="0043284B" w:rsidTr="008543BA">
        <w:trPr>
          <w:trHeight w:hRule="exact" w:val="4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6B7" w:rsidRDefault="000A26B7" w:rsidP="008C3F78">
            <w:pPr>
              <w:pStyle w:val="1"/>
              <w:shd w:val="clear" w:color="auto" w:fill="auto"/>
              <w:spacing w:before="0" w:afterLines="45" w:after="108" w:line="216" w:lineRule="auto"/>
              <w:jc w:val="center"/>
              <w:rPr>
                <w:rStyle w:val="ArialUnicodeMS95pt0pt"/>
              </w:rPr>
            </w:pPr>
            <w:r>
              <w:rPr>
                <w:rStyle w:val="ArialUnicodeMS95pt0pt"/>
              </w:rPr>
              <w:lastRenderedPageBreak/>
              <w:t>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6B7" w:rsidRPr="0043284B" w:rsidRDefault="000A26B7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28FC975" wp14:editId="61303FC7">
                  <wp:extent cx="250190" cy="21971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6B7" w:rsidRPr="00E560A9" w:rsidRDefault="000A26B7" w:rsidP="00E67765">
            <w:pPr>
              <w:spacing w:line="216" w:lineRule="auto"/>
              <w:jc w:val="both"/>
              <w:rPr>
                <w:rFonts w:ascii="Times New Roman" w:eastAsia="Arial Unicode MS" w:hAnsi="Times New Roman"/>
              </w:rPr>
            </w:pPr>
            <w:r w:rsidRPr="00E560A9">
              <w:rPr>
                <w:rFonts w:ascii="Times New Roman" w:eastAsia="Arial Unicode MS" w:hAnsi="Times New Roman"/>
              </w:rPr>
              <w:t>Количество педагогических работников образовательных организаций, реализующих программы среднего профессионального образования, прошедших подготовку как эксперты демонстрационного экзамена и чемпионатов «Молодые профессионалы (WorldSkills Russia)» (чел. за год).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6B7" w:rsidRPr="00E560A9" w:rsidRDefault="006A3A35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6B7" w:rsidRPr="00E560A9" w:rsidRDefault="00F1744C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6B7" w:rsidRPr="00E560A9" w:rsidRDefault="006A3A35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6B7" w:rsidRPr="00E560A9" w:rsidRDefault="00F1744C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6B7" w:rsidRPr="00945F4F" w:rsidRDefault="00F1744C" w:rsidP="00564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B7" w:rsidRDefault="00CB623A" w:rsidP="00F1744C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50375F">
              <w:rPr>
                <w:rFonts w:ascii="Times New Roman" w:hAnsi="Times New Roman" w:cs="Times New Roman"/>
              </w:rPr>
              <w:t xml:space="preserve">течение </w:t>
            </w:r>
            <w:r w:rsidR="00F1744C">
              <w:rPr>
                <w:rFonts w:ascii="Times New Roman" w:hAnsi="Times New Roman" w:cs="Times New Roman"/>
              </w:rPr>
              <w:t>2019</w:t>
            </w:r>
            <w:r w:rsidR="00F4380E">
              <w:rPr>
                <w:rFonts w:ascii="Times New Roman" w:hAnsi="Times New Roman" w:cs="Times New Roman"/>
              </w:rPr>
              <w:t xml:space="preserve"> года </w:t>
            </w:r>
            <w:r w:rsidR="008543BA">
              <w:rPr>
                <w:rFonts w:ascii="Times New Roman" w:hAnsi="Times New Roman" w:cs="Times New Roman"/>
              </w:rPr>
              <w:t>85</w:t>
            </w:r>
            <w:r w:rsidR="00F1744C">
              <w:rPr>
                <w:rFonts w:ascii="Times New Roman" w:hAnsi="Times New Roman" w:cs="Times New Roman"/>
              </w:rPr>
              <w:t xml:space="preserve"> педагогических</w:t>
            </w:r>
            <w:r>
              <w:rPr>
                <w:rFonts w:ascii="Times New Roman" w:hAnsi="Times New Roman" w:cs="Times New Roman"/>
              </w:rPr>
              <w:t xml:space="preserve"> работник</w:t>
            </w:r>
            <w:r w:rsidR="00F1744C">
              <w:rPr>
                <w:rFonts w:ascii="Times New Roman" w:hAnsi="Times New Roman" w:cs="Times New Roman"/>
              </w:rPr>
              <w:t>а</w:t>
            </w:r>
            <w:r w:rsidR="00BC7336" w:rsidRPr="00BC7336">
              <w:rPr>
                <w:rFonts w:ascii="Times New Roman" w:hAnsi="Times New Roman" w:cs="Times New Roman"/>
              </w:rPr>
              <w:t xml:space="preserve"> образовательных организаций, реализующих программы среднего професси</w:t>
            </w:r>
            <w:r w:rsidR="00F1744C">
              <w:rPr>
                <w:rFonts w:ascii="Times New Roman" w:hAnsi="Times New Roman" w:cs="Times New Roman"/>
              </w:rPr>
              <w:t>онального образования, прошли</w:t>
            </w:r>
            <w:r w:rsidR="00BC7336" w:rsidRPr="00BC7336">
              <w:rPr>
                <w:rFonts w:ascii="Times New Roman" w:hAnsi="Times New Roman" w:cs="Times New Roman"/>
              </w:rPr>
              <w:t xml:space="preserve"> подготовку как эксперты демонстрационного экзамена и чемпионатов «Молодые профессионалы (WorldSkills Russia)»</w:t>
            </w:r>
          </w:p>
          <w:p w:rsidR="007F2ED6" w:rsidRPr="00BC7336" w:rsidRDefault="007F2ED6" w:rsidP="00F1744C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A26B7" w:rsidRPr="0043284B" w:rsidTr="002740C8">
        <w:trPr>
          <w:trHeight w:hRule="exact" w:val="2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6B7" w:rsidRDefault="000A26B7" w:rsidP="008C3F78">
            <w:pPr>
              <w:pStyle w:val="1"/>
              <w:shd w:val="clear" w:color="auto" w:fill="auto"/>
              <w:spacing w:before="0" w:afterLines="45" w:after="108" w:line="216" w:lineRule="auto"/>
              <w:jc w:val="center"/>
              <w:rPr>
                <w:rStyle w:val="ArialUnicodeMS95pt0pt"/>
              </w:rPr>
            </w:pPr>
            <w:r>
              <w:rPr>
                <w:rStyle w:val="ArialUnicodeMS95pt0pt"/>
              </w:rPr>
              <w:t>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6B7" w:rsidRPr="0043284B" w:rsidRDefault="000A26B7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8B0D853" wp14:editId="6367CFB4">
                  <wp:extent cx="250190" cy="21971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6B7" w:rsidRPr="00945F4F" w:rsidRDefault="000A26B7" w:rsidP="00E67765">
            <w:pPr>
              <w:spacing w:line="216" w:lineRule="auto"/>
              <w:jc w:val="both"/>
              <w:rPr>
                <w:rFonts w:ascii="Times New Roman" w:eastAsia="Arial Unicode MS" w:hAnsi="Times New Roman"/>
              </w:rPr>
            </w:pPr>
            <w:r w:rsidRPr="0050624B">
              <w:rPr>
                <w:rFonts w:ascii="Times New Roman" w:eastAsia="Arial Unicode MS" w:hAnsi="Times New Roman"/>
              </w:rPr>
              <w:t>Количество участников регионального чемпионата «Молодые профессионалы (WorldSkills Russia)» (чел. за год).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6B7" w:rsidRPr="00374147" w:rsidRDefault="00B92C9E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6B7" w:rsidRPr="00374147" w:rsidRDefault="000A26B7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741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6B7" w:rsidRPr="00374147" w:rsidRDefault="000A26B7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741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6B7" w:rsidRPr="00374147" w:rsidRDefault="00B92C9E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1744C">
              <w:rPr>
                <w:rFonts w:ascii="Times New Roman" w:hAnsi="Times New Roman" w:cs="Times New Roman"/>
              </w:rPr>
              <w:t>5</w:t>
            </w:r>
            <w:r w:rsidR="000A26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6B7" w:rsidRPr="00945F4F" w:rsidRDefault="00F1744C" w:rsidP="00B92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B7" w:rsidRDefault="008543BA" w:rsidP="0062286F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2019 году проходил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8543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Региональный чемпионат </w:t>
            </w:r>
            <w:r w:rsidRPr="0050624B">
              <w:rPr>
                <w:rFonts w:ascii="Times New Roman" w:eastAsia="Arial Unicode MS" w:hAnsi="Times New Roman"/>
              </w:rPr>
              <w:t>WorldSkills Russia</w:t>
            </w:r>
            <w:r>
              <w:rPr>
                <w:rFonts w:ascii="Times New Roman" w:hAnsi="Times New Roman" w:cs="Times New Roman"/>
              </w:rPr>
              <w:t xml:space="preserve">, в котором приняло участие </w:t>
            </w:r>
            <w:r w:rsidR="00C1533E">
              <w:rPr>
                <w:rFonts w:ascii="Times New Roman" w:hAnsi="Times New Roman" w:cs="Times New Roman"/>
              </w:rPr>
              <w:t xml:space="preserve">269 </w:t>
            </w:r>
            <w:r>
              <w:rPr>
                <w:rFonts w:ascii="Times New Roman" w:hAnsi="Times New Roman" w:cs="Times New Roman"/>
              </w:rPr>
              <w:t xml:space="preserve">человек, из них в 61 в компетенции Юниоры, </w:t>
            </w:r>
            <w:r w:rsidR="00C1533E">
              <w:rPr>
                <w:rFonts w:ascii="Times New Roman" w:hAnsi="Times New Roman" w:cs="Times New Roman"/>
              </w:rPr>
              <w:t xml:space="preserve"> </w:t>
            </w:r>
          </w:p>
          <w:p w:rsidR="00C1533E" w:rsidRDefault="00C1533E" w:rsidP="0062286F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– навыки </w:t>
            </w:r>
            <w:proofErr w:type="gramStart"/>
            <w:r>
              <w:rPr>
                <w:rFonts w:ascii="Times New Roman" w:hAnsi="Times New Roman" w:cs="Times New Roman"/>
              </w:rPr>
              <w:t>мудрых</w:t>
            </w:r>
            <w:proofErr w:type="gramEnd"/>
            <w:r w:rsidR="008543BA">
              <w:rPr>
                <w:rFonts w:ascii="Times New Roman" w:hAnsi="Times New Roman" w:cs="Times New Roman"/>
              </w:rPr>
              <w:t xml:space="preserve"> и</w:t>
            </w:r>
          </w:p>
          <w:p w:rsidR="00C1533E" w:rsidRDefault="00C1533E" w:rsidP="0062286F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 – основные компетенции</w:t>
            </w:r>
          </w:p>
          <w:p w:rsidR="00C1533E" w:rsidRPr="00BC7336" w:rsidRDefault="00C1533E" w:rsidP="0062286F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A26B7" w:rsidRPr="0043284B" w:rsidTr="00EC6A44">
        <w:trPr>
          <w:trHeight w:hRule="exact" w:val="18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6B7" w:rsidRPr="008740E2" w:rsidRDefault="000A26B7" w:rsidP="008C3F78">
            <w:pPr>
              <w:pStyle w:val="1"/>
              <w:shd w:val="clear" w:color="auto" w:fill="auto"/>
              <w:spacing w:before="0" w:afterLines="45" w:after="108" w:line="216" w:lineRule="auto"/>
              <w:jc w:val="center"/>
              <w:rPr>
                <w:rStyle w:val="ArialUnicodeMS95pt0pt"/>
              </w:rPr>
            </w:pPr>
            <w:r w:rsidRPr="008740E2">
              <w:rPr>
                <w:rStyle w:val="ArialUnicodeMS95pt0pt"/>
              </w:rPr>
              <w:t>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6B7" w:rsidRPr="008740E2" w:rsidRDefault="00822843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0E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0E2C09C" wp14:editId="3603E8E7">
                  <wp:extent cx="250190" cy="21971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6B7" w:rsidRPr="008740E2" w:rsidRDefault="000A26B7" w:rsidP="00E67765">
            <w:pPr>
              <w:spacing w:line="216" w:lineRule="auto"/>
              <w:jc w:val="both"/>
              <w:rPr>
                <w:rFonts w:ascii="Times New Roman" w:eastAsia="Arial Unicode MS" w:hAnsi="Times New Roman"/>
              </w:rPr>
            </w:pPr>
            <w:r w:rsidRPr="008740E2">
              <w:rPr>
                <w:rFonts w:ascii="Times New Roman" w:eastAsia="Arial Unicode MS" w:hAnsi="Times New Roman"/>
              </w:rPr>
              <w:t xml:space="preserve">Количество региональных примерных образовательных программ, прошедших экспертизу и внесенных в реестр ФГАУ «Федеральный институт развития образования» </w:t>
            </w:r>
            <w:r w:rsidR="008740E2" w:rsidRPr="008740E2">
              <w:rPr>
                <w:rFonts w:ascii="Times New Roman" w:eastAsia="Arial Unicode MS" w:hAnsi="Times New Roman"/>
              </w:rPr>
              <w:t>(шт.)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6B7" w:rsidRPr="008740E2" w:rsidRDefault="000A26B7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8740E2">
              <w:rPr>
                <w:rFonts w:ascii="Times New Roman" w:hAnsi="Times New Roman" w:cs="Times New Roman"/>
              </w:rPr>
              <w:t>0</w:t>
            </w:r>
          </w:p>
          <w:p w:rsidR="000A26B7" w:rsidRPr="008740E2" w:rsidRDefault="000A26B7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6B7" w:rsidRPr="008740E2" w:rsidRDefault="00822843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8740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6B7" w:rsidRPr="008740E2" w:rsidRDefault="00147C22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8740E2">
              <w:rPr>
                <w:rFonts w:ascii="Times New Roman" w:hAnsi="Times New Roman" w:cs="Times New Roman"/>
              </w:rPr>
              <w:t>0</w:t>
            </w:r>
          </w:p>
          <w:p w:rsidR="000A26B7" w:rsidRPr="008740E2" w:rsidRDefault="000A26B7" w:rsidP="00181F2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6B7" w:rsidRPr="008740E2" w:rsidRDefault="00822843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8740E2">
              <w:rPr>
                <w:rFonts w:ascii="Times New Roman" w:hAnsi="Times New Roman" w:cs="Times New Roman"/>
              </w:rPr>
              <w:t>2</w:t>
            </w:r>
          </w:p>
          <w:p w:rsidR="00822843" w:rsidRPr="008740E2" w:rsidRDefault="00822843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6B7" w:rsidRPr="008740E2" w:rsidRDefault="000A26B7" w:rsidP="008F03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0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B7" w:rsidRPr="00EC6A44" w:rsidRDefault="00EC6A44" w:rsidP="00EC6A44">
            <w:pPr>
              <w:spacing w:line="216" w:lineRule="auto"/>
              <w:jc w:val="both"/>
              <w:rPr>
                <w:rFonts w:ascii="Times New Roman" w:eastAsia="Arial Unicode MS" w:hAnsi="Times New Roman"/>
              </w:rPr>
            </w:pPr>
            <w:proofErr w:type="gramStart"/>
            <w:r w:rsidRPr="00EC6A44">
              <w:rPr>
                <w:rFonts w:ascii="Times New Roman" w:eastAsia="Arial Unicode MS" w:hAnsi="Times New Roman"/>
              </w:rPr>
              <w:t>Разработан</w:t>
            </w:r>
            <w:r>
              <w:rPr>
                <w:rFonts w:ascii="Times New Roman" w:eastAsia="Arial Unicode MS" w:hAnsi="Times New Roman"/>
              </w:rPr>
              <w:t>ы</w:t>
            </w:r>
            <w:proofErr w:type="gramEnd"/>
            <w:r>
              <w:rPr>
                <w:rFonts w:ascii="Times New Roman" w:eastAsia="Arial Unicode MS" w:hAnsi="Times New Roman"/>
              </w:rPr>
              <w:t xml:space="preserve"> 6</w:t>
            </w:r>
            <w:r w:rsidRPr="00EC6A44">
              <w:rPr>
                <w:rFonts w:ascii="Times New Roman" w:eastAsia="Arial Unicode MS" w:hAnsi="Times New Roman"/>
              </w:rPr>
              <w:t xml:space="preserve"> основн</w:t>
            </w:r>
            <w:r>
              <w:rPr>
                <w:rFonts w:ascii="Times New Roman" w:eastAsia="Arial Unicode MS" w:hAnsi="Times New Roman"/>
              </w:rPr>
              <w:t>ых</w:t>
            </w:r>
            <w:r w:rsidRPr="00EC6A44">
              <w:rPr>
                <w:rFonts w:ascii="Times New Roman" w:eastAsia="Arial Unicode MS" w:hAnsi="Times New Roman"/>
              </w:rPr>
              <w:t xml:space="preserve"> профессиональн</w:t>
            </w:r>
            <w:r>
              <w:rPr>
                <w:rFonts w:ascii="Times New Roman" w:eastAsia="Arial Unicode MS" w:hAnsi="Times New Roman"/>
              </w:rPr>
              <w:t>ых</w:t>
            </w:r>
            <w:r w:rsidRPr="00EC6A44">
              <w:rPr>
                <w:rFonts w:ascii="Times New Roman" w:eastAsia="Arial Unicode MS" w:hAnsi="Times New Roman"/>
              </w:rPr>
              <w:t xml:space="preserve"> образовательн</w:t>
            </w:r>
            <w:r>
              <w:rPr>
                <w:rFonts w:ascii="Times New Roman" w:eastAsia="Arial Unicode MS" w:hAnsi="Times New Roman"/>
              </w:rPr>
              <w:t xml:space="preserve">ых </w:t>
            </w:r>
            <w:r w:rsidRPr="00EC6A44">
              <w:rPr>
                <w:rFonts w:ascii="Times New Roman" w:eastAsia="Arial Unicode MS" w:hAnsi="Times New Roman"/>
              </w:rPr>
              <w:t>программ</w:t>
            </w:r>
            <w:r>
              <w:rPr>
                <w:rFonts w:ascii="Times New Roman" w:eastAsia="Arial Unicode MS" w:hAnsi="Times New Roman"/>
              </w:rPr>
              <w:t xml:space="preserve"> </w:t>
            </w:r>
            <w:r w:rsidRPr="00EC6A44">
              <w:rPr>
                <w:rFonts w:ascii="Times New Roman" w:eastAsia="Arial Unicode MS" w:hAnsi="Times New Roman"/>
              </w:rPr>
              <w:t xml:space="preserve">и находятся на экспертизе ФУМО СПО </w:t>
            </w:r>
          </w:p>
        </w:tc>
      </w:tr>
      <w:tr w:rsidR="000A26B7" w:rsidRPr="0043284B" w:rsidTr="002740C8">
        <w:trPr>
          <w:trHeight w:hRule="exact" w:val="1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6B7" w:rsidRDefault="000A26B7" w:rsidP="008C3F78">
            <w:pPr>
              <w:pStyle w:val="1"/>
              <w:shd w:val="clear" w:color="auto" w:fill="auto"/>
              <w:spacing w:before="0" w:afterLines="45" w:after="108" w:line="216" w:lineRule="auto"/>
              <w:jc w:val="center"/>
              <w:rPr>
                <w:rStyle w:val="ArialUnicodeMS95pt0pt"/>
              </w:rPr>
            </w:pPr>
            <w:r>
              <w:rPr>
                <w:rStyle w:val="ArialUnicodeMS95pt0pt"/>
              </w:rPr>
              <w:t>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6B7" w:rsidRPr="0043284B" w:rsidRDefault="00822843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BF51212">
                  <wp:extent cx="250190" cy="21971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6B7" w:rsidRPr="0050624B" w:rsidRDefault="000A26B7" w:rsidP="00E67765">
            <w:pPr>
              <w:spacing w:line="216" w:lineRule="auto"/>
              <w:jc w:val="both"/>
              <w:rPr>
                <w:rFonts w:ascii="Times New Roman" w:eastAsia="Arial Unicode MS" w:hAnsi="Times New Roman"/>
              </w:rPr>
            </w:pPr>
            <w:r w:rsidRPr="0050624B">
              <w:rPr>
                <w:rFonts w:ascii="Times New Roman" w:eastAsia="Arial Unicode MS" w:hAnsi="Times New Roman"/>
              </w:rPr>
              <w:t>Доля профессиональных образовательных организаций (далее – ПОО) региона, в которых осуществляется подготовка кадров по ФГОС СПО из перечня ТОП-50 (в %).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6B7" w:rsidRPr="00082D02" w:rsidRDefault="00BD32C0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6B7" w:rsidRPr="00082D02" w:rsidRDefault="00BD32C0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6B7" w:rsidRPr="00082D02" w:rsidRDefault="00706B99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6B7" w:rsidRPr="00082D02" w:rsidRDefault="00706B99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  <w:p w:rsidR="000A26B7" w:rsidRPr="00082D02" w:rsidRDefault="000A26B7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26B7" w:rsidRPr="00945F4F" w:rsidRDefault="00706B99" w:rsidP="00275A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B7" w:rsidRPr="00AB03D5" w:rsidRDefault="008543BA" w:rsidP="00003AF6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003AF6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урск</w:t>
            </w:r>
            <w:r w:rsidR="00003AF6">
              <w:rPr>
                <w:rFonts w:ascii="Times New Roman" w:hAnsi="Times New Roman" w:cs="Times New Roman"/>
              </w:rPr>
              <w:t>ой</w:t>
            </w:r>
            <w:r>
              <w:rPr>
                <w:rFonts w:ascii="Times New Roman" w:hAnsi="Times New Roman" w:cs="Times New Roman"/>
              </w:rPr>
              <w:t xml:space="preserve"> области 29 профессиональных образовательных организаций, из них 13 реализуют ФГОС СПО из перечня ТОП-50, что составляет </w:t>
            </w:r>
            <w:r w:rsidR="00003AF6">
              <w:rPr>
                <w:rFonts w:ascii="Times New Roman" w:hAnsi="Times New Roman" w:cs="Times New Roman"/>
              </w:rPr>
              <w:t>44,8%</w:t>
            </w:r>
          </w:p>
        </w:tc>
      </w:tr>
    </w:tbl>
    <w:p w:rsidR="00D57471" w:rsidRPr="00C16C55" w:rsidRDefault="00D57471" w:rsidP="002C1E9E">
      <w:pPr>
        <w:pStyle w:val="a5"/>
        <w:spacing w:line="216" w:lineRule="auto"/>
        <w:ind w:left="450"/>
        <w:rPr>
          <w:rFonts w:ascii="Times New Roman" w:hAnsi="Times New Roman" w:cs="Times New Roman"/>
        </w:rPr>
      </w:pPr>
      <w:r w:rsidRPr="00C16C55">
        <w:rPr>
          <w:rFonts w:ascii="Times New Roman" w:hAnsi="Times New Roman" w:cs="Times New Roman"/>
        </w:rPr>
        <w:t>Индикатор статуса</w:t>
      </w:r>
    </w:p>
    <w:p w:rsidR="00D57471" w:rsidRPr="00C16C55" w:rsidRDefault="00D57471" w:rsidP="002C1E9E">
      <w:pPr>
        <w:pStyle w:val="a5"/>
        <w:spacing w:line="216" w:lineRule="auto"/>
        <w:ind w:left="450"/>
        <w:rPr>
          <w:rFonts w:ascii="Times New Roman" w:hAnsi="Times New Roman" w:cs="Times New Roman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5"/>
        <w:gridCol w:w="3096"/>
        <w:gridCol w:w="3273"/>
      </w:tblGrid>
      <w:tr w:rsidR="00D57471" w:rsidRPr="0043284B" w:rsidTr="007E5262">
        <w:trPr>
          <w:trHeight w:val="1086"/>
        </w:trPr>
        <w:tc>
          <w:tcPr>
            <w:tcW w:w="3095" w:type="dxa"/>
          </w:tcPr>
          <w:p w:rsidR="00D57471" w:rsidRPr="0043284B" w:rsidRDefault="00FB7215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42" style="position:absolute;left:0;text-align:left;margin-left:18.05pt;margin-top:3.85pt;width:17.25pt;height:15pt;z-index:251658240" fillcolor="#00b050"/>
              </w:pict>
            </w:r>
            <w:r w:rsidR="00D57471" w:rsidRPr="0043284B">
              <w:rPr>
                <w:rFonts w:ascii="Times New Roman" w:hAnsi="Times New Roman" w:cs="Times New Roman"/>
              </w:rPr>
              <w:t>Отсутствие</w:t>
            </w:r>
          </w:p>
          <w:p w:rsidR="00D57471" w:rsidRPr="0043284B" w:rsidRDefault="00D57471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84B">
              <w:rPr>
                <w:rFonts w:ascii="Times New Roman" w:hAnsi="Times New Roman" w:cs="Times New Roman"/>
              </w:rPr>
              <w:t>отклонений</w:t>
            </w:r>
          </w:p>
        </w:tc>
        <w:tc>
          <w:tcPr>
            <w:tcW w:w="3096" w:type="dxa"/>
          </w:tcPr>
          <w:p w:rsidR="00D57471" w:rsidRPr="0043284B" w:rsidRDefault="00FB7215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43" style="position:absolute;margin-left:2.8pt;margin-top:3.85pt;width:17.25pt;height:15pt;z-index:251659264;mso-position-horizontal-relative:text;mso-position-vertical-relative:text" fillcolor="yellow"/>
              </w:pict>
            </w:r>
            <w:r w:rsidR="00D57471" w:rsidRPr="0043284B">
              <w:rPr>
                <w:rFonts w:ascii="Times New Roman" w:hAnsi="Times New Roman" w:cs="Times New Roman"/>
              </w:rPr>
              <w:t xml:space="preserve">         Наличие</w:t>
            </w:r>
          </w:p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43284B">
              <w:rPr>
                <w:rFonts w:ascii="Times New Roman" w:hAnsi="Times New Roman" w:cs="Times New Roman"/>
              </w:rPr>
              <w:t xml:space="preserve">         отклонений</w:t>
            </w:r>
          </w:p>
        </w:tc>
        <w:tc>
          <w:tcPr>
            <w:tcW w:w="3273" w:type="dxa"/>
          </w:tcPr>
          <w:p w:rsidR="00D57471" w:rsidRPr="0043284B" w:rsidRDefault="00FB7215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44" style="position:absolute;margin-left:.25pt;margin-top:3.85pt;width:17.25pt;height:15pt;z-index:251660288;mso-position-horizontal-relative:text;mso-position-vertical-relative:text" fillcolor="red"/>
              </w:pict>
            </w:r>
            <w:r w:rsidR="00D57471" w:rsidRPr="0043284B">
              <w:rPr>
                <w:rFonts w:ascii="Times New Roman" w:hAnsi="Times New Roman" w:cs="Times New Roman"/>
              </w:rPr>
              <w:t xml:space="preserve">       Наличие</w:t>
            </w:r>
          </w:p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43284B">
              <w:rPr>
                <w:rFonts w:ascii="Times New Roman" w:hAnsi="Times New Roman" w:cs="Times New Roman"/>
              </w:rPr>
              <w:t xml:space="preserve">       критических отклонений</w:t>
            </w:r>
          </w:p>
        </w:tc>
      </w:tr>
    </w:tbl>
    <w:p w:rsidR="00D57471" w:rsidRDefault="00D57471" w:rsidP="00450CEB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1.4. </w:t>
      </w:r>
      <w:r w:rsidRPr="0043284B">
        <w:rPr>
          <w:rFonts w:ascii="Times New Roman" w:hAnsi="Times New Roman" w:cs="Times New Roman"/>
          <w:color w:val="000000"/>
          <w:sz w:val="28"/>
          <w:szCs w:val="28"/>
        </w:rPr>
        <w:t>Динамика исполнения контрольных точек</w:t>
      </w:r>
    </w:p>
    <w:p w:rsidR="00450CEB" w:rsidRPr="00653AE0" w:rsidRDefault="00450CEB" w:rsidP="00450CEB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C08D6" w:rsidRDefault="000E0CD1" w:rsidP="002C1E9E">
      <w:pPr>
        <w:pStyle w:val="50"/>
        <w:shd w:val="clear" w:color="auto" w:fill="auto"/>
        <w:spacing w:after="0" w:line="216" w:lineRule="auto"/>
        <w:ind w:left="119" w:right="159" w:firstLine="720"/>
        <w:rPr>
          <w:rFonts w:ascii="Times New Roman" w:eastAsia="Times New Roman" w:hAnsi="Times New Roman" w:cs="Times New Roman"/>
          <w:spacing w:val="0"/>
          <w:sz w:val="28"/>
          <w:szCs w:val="28"/>
        </w:rPr>
      </w:pPr>
      <w:r w:rsidRPr="000E0CD1">
        <w:rPr>
          <w:rFonts w:ascii="Times New Roman" w:eastAsia="Times New Roman" w:hAnsi="Times New Roman" w:cs="Times New Roman"/>
          <w:spacing w:val="0"/>
          <w:sz w:val="28"/>
          <w:szCs w:val="28"/>
        </w:rPr>
        <w:t>Построение диаграммы (графика) осуществляется с использованием АИСПД</w:t>
      </w:r>
      <w:r>
        <w:rPr>
          <w:rFonts w:ascii="Times New Roman" w:eastAsia="Times New Roman" w:hAnsi="Times New Roman" w:cs="Times New Roman"/>
          <w:spacing w:val="0"/>
          <w:sz w:val="28"/>
          <w:szCs w:val="28"/>
        </w:rPr>
        <w:t xml:space="preserve"> </w:t>
      </w:r>
      <w:r w:rsidRPr="000E0CD1">
        <w:rPr>
          <w:rFonts w:ascii="Times New Roman" w:eastAsia="Times New Roman" w:hAnsi="Times New Roman" w:cs="Times New Roman"/>
          <w:spacing w:val="0"/>
          <w:sz w:val="28"/>
          <w:szCs w:val="28"/>
        </w:rPr>
        <w:t>на основе данных, приведенных в отчете.</w:t>
      </w:r>
    </w:p>
    <w:p w:rsidR="00AC08D6" w:rsidRDefault="00AC08D6" w:rsidP="002C1E9E">
      <w:pPr>
        <w:widowControl/>
        <w:spacing w:after="200" w:line="216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2A0E6F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lastRenderedPageBreak/>
        <w:drawing>
          <wp:inline distT="0" distB="0" distL="0" distR="0">
            <wp:extent cx="5781675" cy="3400425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57471" w:rsidRDefault="00D57471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1.5. </w:t>
      </w:r>
      <w:r w:rsidRPr="00984FF0">
        <w:rPr>
          <w:rFonts w:ascii="Times New Roman" w:hAnsi="Times New Roman" w:cs="Times New Roman"/>
          <w:color w:val="000000"/>
          <w:sz w:val="28"/>
          <w:szCs w:val="28"/>
        </w:rPr>
        <w:t xml:space="preserve">Статус исполнения контрольных точек </w:t>
      </w:r>
    </w:p>
    <w:p w:rsidR="00D57471" w:rsidRDefault="00D57471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4FF0">
        <w:rPr>
          <w:rFonts w:ascii="Times New Roman" w:hAnsi="Times New Roman" w:cs="Times New Roman"/>
          <w:color w:val="000000"/>
          <w:sz w:val="28"/>
          <w:szCs w:val="28"/>
        </w:rPr>
        <w:t>по функциональным направлениям</w:t>
      </w:r>
    </w:p>
    <w:p w:rsidR="00D57471" w:rsidRDefault="00D57471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Style w:val="a4"/>
        <w:tblW w:w="0" w:type="auto"/>
        <w:tblInd w:w="119" w:type="dxa"/>
        <w:tblLook w:val="04A0" w:firstRow="1" w:lastRow="0" w:firstColumn="1" w:lastColumn="0" w:noHBand="0" w:noVBand="1"/>
      </w:tblPr>
      <w:tblGrid>
        <w:gridCol w:w="782"/>
        <w:gridCol w:w="3451"/>
        <w:gridCol w:w="2703"/>
        <w:gridCol w:w="2125"/>
      </w:tblGrid>
      <w:tr w:rsidR="00450CEB" w:rsidTr="00A7220A">
        <w:tc>
          <w:tcPr>
            <w:tcW w:w="782" w:type="dxa"/>
          </w:tcPr>
          <w:p w:rsidR="00450CEB" w:rsidRPr="00450CEB" w:rsidRDefault="00450CEB" w:rsidP="002C1E9E">
            <w:pPr>
              <w:pStyle w:val="50"/>
              <w:shd w:val="clear" w:color="auto" w:fill="auto"/>
              <w:spacing w:after="0" w:line="216" w:lineRule="auto"/>
              <w:ind w:right="15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0C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450CEB" w:rsidRPr="00450CEB" w:rsidRDefault="00450CEB" w:rsidP="002C1E9E">
            <w:pPr>
              <w:pStyle w:val="50"/>
              <w:shd w:val="clear" w:color="auto" w:fill="auto"/>
              <w:spacing w:after="0" w:line="216" w:lineRule="auto"/>
              <w:ind w:right="15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0C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Pr="00450C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/</w:t>
            </w:r>
            <w:r w:rsidRPr="00450C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</w:p>
        </w:tc>
        <w:tc>
          <w:tcPr>
            <w:tcW w:w="3451" w:type="dxa"/>
          </w:tcPr>
          <w:p w:rsidR="00450CEB" w:rsidRPr="00450CEB" w:rsidRDefault="00450CEB" w:rsidP="002C1E9E">
            <w:pPr>
              <w:pStyle w:val="50"/>
              <w:shd w:val="clear" w:color="auto" w:fill="auto"/>
              <w:spacing w:after="0" w:line="216" w:lineRule="auto"/>
              <w:ind w:right="15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0C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Функциональное направление</w:t>
            </w:r>
          </w:p>
        </w:tc>
        <w:tc>
          <w:tcPr>
            <w:tcW w:w="2703" w:type="dxa"/>
          </w:tcPr>
          <w:p w:rsidR="00450CEB" w:rsidRPr="00450CEB" w:rsidRDefault="00450CEB" w:rsidP="002C1E9E">
            <w:pPr>
              <w:pStyle w:val="50"/>
              <w:shd w:val="clear" w:color="auto" w:fill="auto"/>
              <w:spacing w:after="0" w:line="216" w:lineRule="auto"/>
              <w:ind w:right="15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0C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2125" w:type="dxa"/>
          </w:tcPr>
          <w:p w:rsidR="00450CEB" w:rsidRPr="00450CEB" w:rsidRDefault="00450CEB" w:rsidP="002C1E9E">
            <w:pPr>
              <w:pStyle w:val="50"/>
              <w:shd w:val="clear" w:color="auto" w:fill="auto"/>
              <w:spacing w:after="0" w:line="216" w:lineRule="auto"/>
              <w:ind w:right="15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0C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Прогноз</w:t>
            </w:r>
          </w:p>
        </w:tc>
      </w:tr>
      <w:tr w:rsidR="00450CEB" w:rsidTr="00A7220A">
        <w:tc>
          <w:tcPr>
            <w:tcW w:w="782" w:type="dxa"/>
          </w:tcPr>
          <w:p w:rsidR="00450CEB" w:rsidRDefault="00450CEB" w:rsidP="002C1E9E">
            <w:pPr>
              <w:pStyle w:val="50"/>
              <w:shd w:val="clear" w:color="auto" w:fill="auto"/>
              <w:spacing w:after="0" w:line="216" w:lineRule="auto"/>
              <w:ind w:right="15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51" w:type="dxa"/>
          </w:tcPr>
          <w:p w:rsidR="00450CEB" w:rsidRPr="006C0414" w:rsidRDefault="006C0414" w:rsidP="002C1E9E">
            <w:pPr>
              <w:pStyle w:val="50"/>
              <w:shd w:val="clear" w:color="auto" w:fill="auto"/>
              <w:spacing w:after="0" w:line="216" w:lineRule="auto"/>
              <w:ind w:right="15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0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Функциональное направление </w:t>
            </w:r>
          </w:p>
        </w:tc>
        <w:tc>
          <w:tcPr>
            <w:tcW w:w="2703" w:type="dxa"/>
          </w:tcPr>
          <w:p w:rsidR="00450CEB" w:rsidRDefault="00FB7215" w:rsidP="002C1E9E">
            <w:pPr>
              <w:pStyle w:val="50"/>
              <w:shd w:val="clear" w:color="auto" w:fill="auto"/>
              <w:spacing w:after="0" w:line="216" w:lineRule="auto"/>
              <w:ind w:right="15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pict>
                <v:rect id="_x0000_s1053" style="position:absolute;left:0;text-align:left;margin-left:24.7pt;margin-top:.2pt;width:25.5pt;height:26.25pt;z-index:251665408;mso-position-horizontal-relative:text;mso-position-vertical-relative:text" fillcolor="#00b050" strokecolor="#00b050">
                  <v:textbox>
                    <w:txbxContent>
                      <w:p w:rsidR="00FB7215" w:rsidRDefault="00FB7215">
                        <w:r>
                          <w:t>1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125" w:type="dxa"/>
          </w:tcPr>
          <w:p w:rsidR="00A7220A" w:rsidRDefault="00FB7215" w:rsidP="002C1E9E">
            <w:pPr>
              <w:pStyle w:val="50"/>
              <w:shd w:val="clear" w:color="auto" w:fill="auto"/>
              <w:spacing w:after="0" w:line="216" w:lineRule="auto"/>
              <w:ind w:right="15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pict>
                <v:rect id="_x0000_s1132" style="position:absolute;left:0;text-align:left;margin-left:23.55pt;margin-top:.2pt;width:35.3pt;height:26.25pt;z-index:251688960;mso-position-horizontal-relative:text;mso-position-vertical-relative:text" fillcolor="#00b050" strokecolor="#00b050">
                  <v:textbox style="mso-next-textbox:#_x0000_s1132">
                    <w:txbxContent>
                      <w:p w:rsidR="00FB7215" w:rsidRDefault="00FB7215" w:rsidP="00A7220A">
                        <w:r>
                          <w:t>10</w:t>
                        </w:r>
                      </w:p>
                    </w:txbxContent>
                  </v:textbox>
                </v:rect>
              </w:pict>
            </w:r>
          </w:p>
          <w:p w:rsidR="00450CEB" w:rsidRPr="00A7220A" w:rsidRDefault="00450CEB" w:rsidP="00A7220A">
            <w:pPr>
              <w:ind w:firstLine="708"/>
              <w:rPr>
                <w:lang w:eastAsia="en-US"/>
              </w:rPr>
            </w:pPr>
          </w:p>
        </w:tc>
      </w:tr>
    </w:tbl>
    <w:p w:rsidR="00450CEB" w:rsidRPr="00F0379E" w:rsidRDefault="00450CEB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D57471" w:rsidRPr="0043284B" w:rsidRDefault="00D57471" w:rsidP="002C1E9E">
      <w:pPr>
        <w:pStyle w:val="50"/>
        <w:shd w:val="clear" w:color="auto" w:fill="auto"/>
        <w:spacing w:after="0" w:line="216" w:lineRule="auto"/>
        <w:ind w:left="119" w:right="159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57494">
        <w:rPr>
          <w:rFonts w:ascii="Times New Roman" w:hAnsi="Times New Roman" w:cs="Times New Roman"/>
          <w:color w:val="000000"/>
          <w:sz w:val="28"/>
          <w:szCs w:val="28"/>
        </w:rPr>
        <w:t xml:space="preserve">1.6. Динамика исполнения бюджета проекта </w:t>
      </w:r>
    </w:p>
    <w:p w:rsidR="00D57471" w:rsidRPr="00F0379E" w:rsidRDefault="00D57471" w:rsidP="002C1E9E">
      <w:pPr>
        <w:pStyle w:val="50"/>
        <w:shd w:val="clear" w:color="auto" w:fill="auto"/>
        <w:spacing w:after="0" w:line="216" w:lineRule="auto"/>
        <w:ind w:left="119" w:right="159" w:firstLine="720"/>
        <w:rPr>
          <w:rFonts w:ascii="Times New Roman" w:hAnsi="Times New Roman" w:cs="Times New Roman"/>
          <w:color w:val="000000"/>
          <w:sz w:val="16"/>
          <w:szCs w:val="16"/>
        </w:rPr>
      </w:pPr>
    </w:p>
    <w:p w:rsidR="00D57471" w:rsidRPr="00F0379E" w:rsidRDefault="00D57471" w:rsidP="002C1E9E">
      <w:pPr>
        <w:pStyle w:val="22"/>
        <w:shd w:val="clear" w:color="auto" w:fill="auto"/>
        <w:spacing w:line="216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D57471" w:rsidRDefault="00D57471" w:rsidP="002C1E9E">
      <w:pPr>
        <w:pStyle w:val="22"/>
        <w:shd w:val="clear" w:color="auto" w:fill="auto"/>
        <w:spacing w:line="21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1.7. </w:t>
      </w:r>
      <w:r w:rsidRPr="0043284B">
        <w:rPr>
          <w:rFonts w:ascii="Times New Roman" w:hAnsi="Times New Roman" w:cs="Times New Roman"/>
          <w:color w:val="000000"/>
          <w:sz w:val="28"/>
          <w:szCs w:val="28"/>
        </w:rPr>
        <w:t xml:space="preserve">Статус исполнения бюджета проекта </w:t>
      </w:r>
    </w:p>
    <w:tbl>
      <w:tblPr>
        <w:tblStyle w:val="a4"/>
        <w:tblW w:w="10774" w:type="dxa"/>
        <w:tblInd w:w="-743" w:type="dxa"/>
        <w:tblLook w:val="04A0" w:firstRow="1" w:lastRow="0" w:firstColumn="1" w:lastColumn="0" w:noHBand="0" w:noVBand="1"/>
      </w:tblPr>
      <w:tblGrid>
        <w:gridCol w:w="1958"/>
        <w:gridCol w:w="2056"/>
        <w:gridCol w:w="1105"/>
        <w:gridCol w:w="811"/>
        <w:gridCol w:w="811"/>
        <w:gridCol w:w="1053"/>
        <w:gridCol w:w="1294"/>
        <w:gridCol w:w="1686"/>
      </w:tblGrid>
      <w:tr w:rsidR="008A0F6F" w:rsidRPr="00106A34" w:rsidTr="001862B9">
        <w:trPr>
          <w:trHeight w:val="403"/>
        </w:trPr>
        <w:tc>
          <w:tcPr>
            <w:tcW w:w="4014" w:type="dxa"/>
            <w:gridSpan w:val="2"/>
            <w:vMerge w:val="restart"/>
          </w:tcPr>
          <w:p w:rsidR="008A0F6F" w:rsidRPr="00837B95" w:rsidRDefault="008A0F6F" w:rsidP="00F739A6">
            <w:pPr>
              <w:tabs>
                <w:tab w:val="left" w:pos="4377"/>
              </w:tabs>
              <w:spacing w:line="216" w:lineRule="auto"/>
              <w:ind w:right="-994"/>
              <w:jc w:val="center"/>
              <w:outlineLvl w:val="0"/>
              <w:rPr>
                <w:rFonts w:ascii="Times New Roman" w:eastAsia="Arial Unicode MS" w:hAnsi="Times New Roman" w:cs="Times New Roman"/>
                <w:spacing w:val="2"/>
                <w:sz w:val="26"/>
                <w:szCs w:val="26"/>
                <w:lang w:eastAsia="en-US"/>
              </w:rPr>
            </w:pPr>
          </w:p>
        </w:tc>
        <w:tc>
          <w:tcPr>
            <w:tcW w:w="5074" w:type="dxa"/>
            <w:gridSpan w:val="5"/>
          </w:tcPr>
          <w:p w:rsidR="008A0F6F" w:rsidRPr="00837B95" w:rsidRDefault="008A0F6F" w:rsidP="00F739A6">
            <w:pPr>
              <w:tabs>
                <w:tab w:val="left" w:pos="4377"/>
              </w:tabs>
              <w:ind w:right="-994"/>
              <w:jc w:val="center"/>
              <w:outlineLvl w:val="0"/>
              <w:rPr>
                <w:rFonts w:ascii="Times New Roman" w:eastAsia="Arial Unicode MS" w:hAnsi="Times New Roman" w:cs="Times New Roman"/>
                <w:spacing w:val="2"/>
                <w:sz w:val="26"/>
                <w:szCs w:val="26"/>
                <w:lang w:eastAsia="en-US"/>
              </w:rPr>
            </w:pPr>
            <w:r w:rsidRPr="00837B95">
              <w:rPr>
                <w:rFonts w:ascii="Times New Roman" w:eastAsia="Arial Unicode MS" w:hAnsi="Times New Roman" w:cs="Times New Roman"/>
                <w:spacing w:val="2"/>
                <w:sz w:val="26"/>
                <w:szCs w:val="26"/>
                <w:lang w:eastAsia="en-US"/>
              </w:rPr>
              <w:t>Год (поквартально)</w:t>
            </w:r>
          </w:p>
        </w:tc>
        <w:tc>
          <w:tcPr>
            <w:tcW w:w="1686" w:type="dxa"/>
            <w:vMerge w:val="restart"/>
          </w:tcPr>
          <w:p w:rsidR="008A0F6F" w:rsidRPr="00837B95" w:rsidRDefault="008A0F6F" w:rsidP="00F739A6">
            <w:pPr>
              <w:tabs>
                <w:tab w:val="left" w:pos="4377"/>
              </w:tabs>
              <w:jc w:val="center"/>
              <w:outlineLvl w:val="0"/>
              <w:rPr>
                <w:rFonts w:ascii="Times New Roman" w:eastAsia="Arial Unicode MS" w:hAnsi="Times New Roman" w:cs="Times New Roman"/>
                <w:spacing w:val="2"/>
                <w:sz w:val="26"/>
                <w:szCs w:val="26"/>
                <w:lang w:eastAsia="en-US"/>
              </w:rPr>
            </w:pPr>
            <w:r w:rsidRPr="00837B95">
              <w:rPr>
                <w:rFonts w:ascii="Times New Roman" w:eastAsia="Arial Unicode MS" w:hAnsi="Times New Roman" w:cs="Times New Roman"/>
                <w:spacing w:val="2"/>
                <w:sz w:val="26"/>
                <w:szCs w:val="26"/>
                <w:lang w:eastAsia="en-US"/>
              </w:rPr>
              <w:t>Всего по</w:t>
            </w:r>
          </w:p>
          <w:p w:rsidR="008A0F6F" w:rsidRPr="00837B95" w:rsidRDefault="008A0F6F" w:rsidP="00F739A6">
            <w:pPr>
              <w:tabs>
                <w:tab w:val="left" w:pos="4377"/>
              </w:tabs>
              <w:jc w:val="center"/>
              <w:outlineLvl w:val="0"/>
              <w:rPr>
                <w:rFonts w:ascii="Times New Roman" w:eastAsia="Arial Unicode MS" w:hAnsi="Times New Roman" w:cs="Times New Roman"/>
                <w:spacing w:val="2"/>
                <w:sz w:val="26"/>
                <w:szCs w:val="26"/>
                <w:lang w:eastAsia="en-US"/>
              </w:rPr>
            </w:pPr>
            <w:r w:rsidRPr="00837B95">
              <w:rPr>
                <w:rFonts w:ascii="Times New Roman" w:eastAsia="Arial Unicode MS" w:hAnsi="Times New Roman" w:cs="Times New Roman"/>
                <w:spacing w:val="2"/>
                <w:sz w:val="26"/>
                <w:szCs w:val="26"/>
                <w:lang w:eastAsia="en-US"/>
              </w:rPr>
              <w:t>проекту (программе)</w:t>
            </w:r>
          </w:p>
        </w:tc>
      </w:tr>
      <w:tr w:rsidR="008A0F6F" w:rsidRPr="00106A34" w:rsidTr="001862B9">
        <w:tc>
          <w:tcPr>
            <w:tcW w:w="4014" w:type="dxa"/>
            <w:gridSpan w:val="2"/>
            <w:vMerge/>
          </w:tcPr>
          <w:p w:rsidR="008A0F6F" w:rsidRPr="00837B95" w:rsidRDefault="008A0F6F" w:rsidP="00F739A6">
            <w:pPr>
              <w:tabs>
                <w:tab w:val="left" w:pos="4377"/>
              </w:tabs>
              <w:spacing w:line="216" w:lineRule="auto"/>
              <w:ind w:right="-994"/>
              <w:jc w:val="center"/>
              <w:outlineLvl w:val="0"/>
              <w:rPr>
                <w:rFonts w:ascii="Times New Roman" w:eastAsia="Arial Unicode MS" w:hAnsi="Times New Roman" w:cs="Times New Roman"/>
                <w:spacing w:val="2"/>
                <w:sz w:val="26"/>
                <w:szCs w:val="26"/>
                <w:lang w:eastAsia="en-US"/>
              </w:rPr>
            </w:pPr>
          </w:p>
        </w:tc>
        <w:tc>
          <w:tcPr>
            <w:tcW w:w="1105" w:type="dxa"/>
          </w:tcPr>
          <w:p w:rsidR="008A0F6F" w:rsidRPr="00837B95" w:rsidRDefault="008A0F6F" w:rsidP="00F739A6">
            <w:pPr>
              <w:tabs>
                <w:tab w:val="left" w:pos="4377"/>
              </w:tabs>
              <w:jc w:val="center"/>
              <w:rPr>
                <w:rFonts w:ascii="Times New Roman" w:eastAsia="Arial Unicode MS" w:hAnsi="Times New Roman" w:cs="Times New Roman"/>
                <w:spacing w:val="2"/>
                <w:sz w:val="26"/>
                <w:szCs w:val="26"/>
                <w:lang w:val="en-US" w:eastAsia="en-US"/>
              </w:rPr>
            </w:pPr>
            <w:r w:rsidRPr="00837B95">
              <w:rPr>
                <w:rFonts w:ascii="Times New Roman" w:eastAsia="Arial Unicode MS" w:hAnsi="Times New Roman" w:cs="Times New Roman"/>
                <w:spacing w:val="2"/>
                <w:sz w:val="26"/>
                <w:szCs w:val="26"/>
                <w:lang w:val="en-US" w:eastAsia="en-US"/>
              </w:rPr>
              <w:t>I</w:t>
            </w:r>
          </w:p>
        </w:tc>
        <w:tc>
          <w:tcPr>
            <w:tcW w:w="811" w:type="dxa"/>
          </w:tcPr>
          <w:p w:rsidR="008A0F6F" w:rsidRPr="00837B95" w:rsidRDefault="008A0F6F" w:rsidP="00F739A6">
            <w:pPr>
              <w:tabs>
                <w:tab w:val="left" w:pos="4377"/>
              </w:tabs>
              <w:jc w:val="center"/>
              <w:rPr>
                <w:rFonts w:ascii="Times New Roman" w:eastAsia="Arial Unicode MS" w:hAnsi="Times New Roman" w:cs="Times New Roman"/>
                <w:spacing w:val="2"/>
                <w:sz w:val="26"/>
                <w:szCs w:val="26"/>
                <w:lang w:val="en-US" w:eastAsia="en-US"/>
              </w:rPr>
            </w:pPr>
            <w:r w:rsidRPr="00837B95">
              <w:rPr>
                <w:rFonts w:ascii="Times New Roman" w:eastAsia="Arial Unicode MS" w:hAnsi="Times New Roman" w:cs="Times New Roman"/>
                <w:spacing w:val="2"/>
                <w:sz w:val="26"/>
                <w:szCs w:val="26"/>
                <w:lang w:val="en-US" w:eastAsia="en-US"/>
              </w:rPr>
              <w:t>II</w:t>
            </w:r>
          </w:p>
        </w:tc>
        <w:tc>
          <w:tcPr>
            <w:tcW w:w="811" w:type="dxa"/>
          </w:tcPr>
          <w:p w:rsidR="008A0F6F" w:rsidRPr="00837B95" w:rsidRDefault="008A0F6F" w:rsidP="00F739A6">
            <w:pPr>
              <w:tabs>
                <w:tab w:val="left" w:pos="4377"/>
              </w:tabs>
              <w:jc w:val="center"/>
              <w:rPr>
                <w:rFonts w:ascii="Times New Roman" w:eastAsia="Arial Unicode MS" w:hAnsi="Times New Roman" w:cs="Times New Roman"/>
                <w:spacing w:val="2"/>
                <w:sz w:val="26"/>
                <w:szCs w:val="26"/>
                <w:lang w:val="en-US" w:eastAsia="en-US"/>
              </w:rPr>
            </w:pPr>
            <w:r w:rsidRPr="00837B95">
              <w:rPr>
                <w:rFonts w:ascii="Times New Roman" w:eastAsia="Arial Unicode MS" w:hAnsi="Times New Roman" w:cs="Times New Roman"/>
                <w:spacing w:val="2"/>
                <w:sz w:val="26"/>
                <w:szCs w:val="26"/>
                <w:lang w:val="en-US" w:eastAsia="en-US"/>
              </w:rPr>
              <w:t>III</w:t>
            </w:r>
          </w:p>
        </w:tc>
        <w:tc>
          <w:tcPr>
            <w:tcW w:w="1053" w:type="dxa"/>
          </w:tcPr>
          <w:p w:rsidR="008A0F6F" w:rsidRPr="00837B95" w:rsidRDefault="008A0F6F" w:rsidP="00F739A6">
            <w:pPr>
              <w:tabs>
                <w:tab w:val="left" w:pos="4377"/>
              </w:tabs>
              <w:jc w:val="center"/>
              <w:rPr>
                <w:rFonts w:ascii="Times New Roman" w:eastAsia="Arial Unicode MS" w:hAnsi="Times New Roman" w:cs="Times New Roman"/>
                <w:spacing w:val="2"/>
                <w:sz w:val="26"/>
                <w:szCs w:val="26"/>
                <w:lang w:val="en-US" w:eastAsia="en-US"/>
              </w:rPr>
            </w:pPr>
            <w:r w:rsidRPr="00837B95">
              <w:rPr>
                <w:rFonts w:ascii="Times New Roman" w:eastAsia="Arial Unicode MS" w:hAnsi="Times New Roman" w:cs="Times New Roman"/>
                <w:spacing w:val="2"/>
                <w:sz w:val="26"/>
                <w:szCs w:val="26"/>
                <w:lang w:val="en-US" w:eastAsia="en-US"/>
              </w:rPr>
              <w:t>IV</w:t>
            </w:r>
          </w:p>
        </w:tc>
        <w:tc>
          <w:tcPr>
            <w:tcW w:w="1294" w:type="dxa"/>
          </w:tcPr>
          <w:p w:rsidR="008A0F6F" w:rsidRPr="00837B95" w:rsidRDefault="008A0F6F" w:rsidP="00F739A6">
            <w:pPr>
              <w:tabs>
                <w:tab w:val="left" w:pos="4377"/>
              </w:tabs>
              <w:jc w:val="center"/>
              <w:rPr>
                <w:rFonts w:ascii="Times New Roman" w:eastAsia="Arial Unicode MS" w:hAnsi="Times New Roman" w:cs="Times New Roman"/>
                <w:spacing w:val="2"/>
                <w:sz w:val="26"/>
                <w:szCs w:val="26"/>
                <w:lang w:eastAsia="en-US"/>
              </w:rPr>
            </w:pPr>
            <w:r w:rsidRPr="00837B95">
              <w:rPr>
                <w:rFonts w:ascii="Times New Roman" w:eastAsia="Arial Unicode MS" w:hAnsi="Times New Roman" w:cs="Times New Roman"/>
                <w:spacing w:val="2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686" w:type="dxa"/>
            <w:vMerge/>
          </w:tcPr>
          <w:p w:rsidR="008A0F6F" w:rsidRPr="00837B95" w:rsidRDefault="008A0F6F" w:rsidP="00F739A6">
            <w:pPr>
              <w:tabs>
                <w:tab w:val="left" w:pos="4377"/>
              </w:tabs>
              <w:ind w:right="-994"/>
              <w:jc w:val="center"/>
              <w:outlineLvl w:val="0"/>
              <w:rPr>
                <w:rFonts w:ascii="Times New Roman" w:eastAsia="Arial Unicode MS" w:hAnsi="Times New Roman" w:cs="Times New Roman"/>
                <w:spacing w:val="2"/>
                <w:sz w:val="26"/>
                <w:szCs w:val="26"/>
                <w:lang w:eastAsia="en-US"/>
              </w:rPr>
            </w:pPr>
          </w:p>
        </w:tc>
      </w:tr>
      <w:tr w:rsidR="001862B9" w:rsidRPr="00106A34" w:rsidTr="00F63D19">
        <w:trPr>
          <w:trHeight w:val="633"/>
        </w:trPr>
        <w:tc>
          <w:tcPr>
            <w:tcW w:w="1958" w:type="dxa"/>
            <w:vMerge w:val="restart"/>
            <w:tcBorders>
              <w:right w:val="single" w:sz="4" w:space="0" w:color="auto"/>
            </w:tcBorders>
          </w:tcPr>
          <w:p w:rsidR="001862B9" w:rsidRPr="00837B95" w:rsidRDefault="001862B9" w:rsidP="00F739A6">
            <w:pPr>
              <w:tabs>
                <w:tab w:val="left" w:pos="4377"/>
              </w:tabs>
              <w:jc w:val="center"/>
              <w:outlineLvl w:val="0"/>
              <w:rPr>
                <w:rFonts w:ascii="Times New Roman" w:eastAsia="Arial Unicode MS" w:hAnsi="Times New Roman" w:cs="Times New Roman"/>
                <w:spacing w:val="2"/>
                <w:sz w:val="26"/>
                <w:szCs w:val="26"/>
                <w:lang w:eastAsia="en-US"/>
              </w:rPr>
            </w:pPr>
            <w:r w:rsidRPr="00837B95">
              <w:rPr>
                <w:rFonts w:ascii="Times New Roman" w:eastAsia="Arial Unicode MS" w:hAnsi="Times New Roman" w:cs="Times New Roman"/>
                <w:spacing w:val="2"/>
                <w:sz w:val="26"/>
                <w:szCs w:val="26"/>
                <w:lang w:eastAsia="en-US"/>
              </w:rPr>
              <w:t xml:space="preserve">Бюджет проекта </w:t>
            </w:r>
          </w:p>
          <w:p w:rsidR="001862B9" w:rsidRPr="00837B95" w:rsidRDefault="001862B9" w:rsidP="00F739A6">
            <w:pPr>
              <w:tabs>
                <w:tab w:val="left" w:pos="4377"/>
              </w:tabs>
              <w:jc w:val="center"/>
              <w:outlineLvl w:val="0"/>
              <w:rPr>
                <w:rFonts w:ascii="Times New Roman" w:eastAsia="Arial Unicode MS" w:hAnsi="Times New Roman" w:cs="Times New Roman"/>
                <w:spacing w:val="2"/>
                <w:sz w:val="26"/>
                <w:szCs w:val="26"/>
                <w:lang w:eastAsia="en-US"/>
              </w:rPr>
            </w:pPr>
            <w:r w:rsidRPr="00837B95">
              <w:rPr>
                <w:rFonts w:ascii="Times New Roman" w:eastAsia="Arial Unicode MS" w:hAnsi="Times New Roman" w:cs="Times New Roman"/>
                <w:spacing w:val="2"/>
                <w:sz w:val="26"/>
                <w:szCs w:val="26"/>
                <w:lang w:eastAsia="en-US"/>
              </w:rPr>
              <w:t>(план), млн. рублей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</w:tcBorders>
          </w:tcPr>
          <w:p w:rsidR="001862B9" w:rsidRPr="00837B95" w:rsidRDefault="001862B9" w:rsidP="00F739A6">
            <w:pPr>
              <w:tabs>
                <w:tab w:val="left" w:pos="4377"/>
              </w:tabs>
              <w:jc w:val="center"/>
              <w:outlineLvl w:val="0"/>
              <w:rPr>
                <w:rFonts w:ascii="Times New Roman" w:eastAsia="Arial Unicode MS" w:hAnsi="Times New Roman" w:cs="Times New Roman"/>
                <w:spacing w:val="2"/>
                <w:sz w:val="26"/>
                <w:szCs w:val="26"/>
                <w:lang w:eastAsia="en-US"/>
              </w:rPr>
            </w:pPr>
            <w:r w:rsidRPr="00837B95">
              <w:rPr>
                <w:rFonts w:ascii="Times New Roman" w:eastAsia="Arial Unicode MS" w:hAnsi="Times New Roman" w:cs="Times New Roman"/>
                <w:spacing w:val="2"/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1862B9" w:rsidRPr="00837B95" w:rsidRDefault="001862B9" w:rsidP="00F739A6">
            <w:pPr>
              <w:tabs>
                <w:tab w:val="left" w:pos="4377"/>
              </w:tabs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</w:pPr>
            <w:r w:rsidRPr="00837B95"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  <w:t>0,00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1862B9" w:rsidRPr="00837B95" w:rsidRDefault="001862B9" w:rsidP="00F739A6">
            <w:pPr>
              <w:tabs>
                <w:tab w:val="left" w:pos="4377"/>
              </w:tabs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</w:pPr>
            <w:r w:rsidRPr="00837B95"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  <w:t>0,00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1862B9" w:rsidRPr="00837B95" w:rsidRDefault="001862B9" w:rsidP="00F739A6">
            <w:pPr>
              <w:tabs>
                <w:tab w:val="left" w:pos="4377"/>
              </w:tabs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</w:pPr>
            <w:r w:rsidRPr="00837B95"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  <w:t>0,00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:rsidR="001862B9" w:rsidRPr="00837B95" w:rsidRDefault="001862B9" w:rsidP="00F739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837B95">
              <w:rPr>
                <w:rFonts w:ascii="Times New Roman" w:eastAsiaTheme="minorEastAsia" w:hAnsi="Times New Roman" w:cs="Times New Roman"/>
                <w:color w:val="auto"/>
              </w:rPr>
              <w:t>0,00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1862B9" w:rsidRPr="00837B95" w:rsidRDefault="001862B9" w:rsidP="00F739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837B95">
              <w:rPr>
                <w:rFonts w:ascii="Times New Roman" w:eastAsiaTheme="minorEastAsia" w:hAnsi="Times New Roman" w:cs="Times New Roman"/>
                <w:color w:val="auto"/>
              </w:rPr>
              <w:t>0,00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1862B9" w:rsidRPr="00F63D19" w:rsidRDefault="001862B9" w:rsidP="00F63D1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63D19">
              <w:rPr>
                <w:rFonts w:ascii="Times New Roman" w:eastAsiaTheme="minorEastAsia" w:hAnsi="Times New Roman" w:cs="Times New Roman"/>
                <w:color w:val="auto"/>
              </w:rPr>
              <w:t>0,00</w:t>
            </w:r>
          </w:p>
        </w:tc>
      </w:tr>
      <w:tr w:rsidR="001862B9" w:rsidRPr="00106A34" w:rsidTr="00F63D19">
        <w:trPr>
          <w:trHeight w:val="982"/>
        </w:trPr>
        <w:tc>
          <w:tcPr>
            <w:tcW w:w="1958" w:type="dxa"/>
            <w:vMerge/>
            <w:tcBorders>
              <w:right w:val="single" w:sz="4" w:space="0" w:color="auto"/>
            </w:tcBorders>
          </w:tcPr>
          <w:p w:rsidR="001862B9" w:rsidRPr="00837B95" w:rsidRDefault="001862B9" w:rsidP="00F739A6">
            <w:pPr>
              <w:tabs>
                <w:tab w:val="left" w:pos="4377"/>
              </w:tabs>
              <w:jc w:val="center"/>
              <w:outlineLvl w:val="0"/>
              <w:rPr>
                <w:rFonts w:ascii="Times New Roman" w:eastAsia="Arial Unicode MS" w:hAnsi="Times New Roman" w:cs="Times New Roman"/>
                <w:spacing w:val="2"/>
                <w:sz w:val="26"/>
                <w:szCs w:val="26"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2B9" w:rsidRPr="00837B95" w:rsidRDefault="001862B9" w:rsidP="00F739A6">
            <w:pPr>
              <w:tabs>
                <w:tab w:val="left" w:pos="4377"/>
              </w:tabs>
              <w:jc w:val="center"/>
              <w:outlineLvl w:val="0"/>
              <w:rPr>
                <w:rFonts w:ascii="Times New Roman" w:eastAsia="Arial Unicode MS" w:hAnsi="Times New Roman" w:cs="Times New Roman"/>
                <w:spacing w:val="2"/>
                <w:sz w:val="26"/>
                <w:szCs w:val="26"/>
                <w:lang w:eastAsia="en-US"/>
              </w:rPr>
            </w:pPr>
            <w:r w:rsidRPr="00837B95">
              <w:rPr>
                <w:rFonts w:ascii="Times New Roman" w:eastAsia="Arial Unicode MS" w:hAnsi="Times New Roman" w:cs="Times New Roman"/>
                <w:spacing w:val="2"/>
                <w:sz w:val="26"/>
                <w:szCs w:val="26"/>
                <w:lang w:eastAsia="en-US"/>
              </w:rPr>
              <w:t>Бюджет Курской области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2B9" w:rsidRPr="00837B95" w:rsidRDefault="001862B9" w:rsidP="00F739A6">
            <w:pPr>
              <w:tabs>
                <w:tab w:val="left" w:pos="4377"/>
              </w:tabs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  <w:t>0,67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2B9" w:rsidRPr="00837B95" w:rsidRDefault="001862B9" w:rsidP="00F739A6">
            <w:pPr>
              <w:tabs>
                <w:tab w:val="left" w:pos="4377"/>
              </w:tabs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  <w:t>6,85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2B9" w:rsidRPr="00837B95" w:rsidRDefault="001862B9" w:rsidP="00F739A6">
            <w:pPr>
              <w:tabs>
                <w:tab w:val="left" w:pos="4377"/>
              </w:tabs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  <w:t>11,7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2B9" w:rsidRPr="00837B95" w:rsidRDefault="001862B9" w:rsidP="00F739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0,93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2B9" w:rsidRPr="00837B95" w:rsidRDefault="001862B9" w:rsidP="00F739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20,15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1862B9" w:rsidRPr="00F63D19" w:rsidRDefault="001862B9" w:rsidP="00F63D1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63D19">
              <w:rPr>
                <w:rFonts w:ascii="Times New Roman" w:eastAsiaTheme="minorEastAsia" w:hAnsi="Times New Roman" w:cs="Times New Roman"/>
                <w:color w:val="auto"/>
              </w:rPr>
              <w:t>86,35</w:t>
            </w:r>
          </w:p>
        </w:tc>
      </w:tr>
      <w:tr w:rsidR="001862B9" w:rsidRPr="00106A34" w:rsidTr="001862B9">
        <w:trPr>
          <w:trHeight w:val="375"/>
        </w:trPr>
        <w:tc>
          <w:tcPr>
            <w:tcW w:w="1958" w:type="dxa"/>
            <w:vMerge/>
            <w:tcBorders>
              <w:right w:val="single" w:sz="4" w:space="0" w:color="auto"/>
            </w:tcBorders>
          </w:tcPr>
          <w:p w:rsidR="001862B9" w:rsidRPr="00837B95" w:rsidRDefault="001862B9" w:rsidP="00F739A6">
            <w:pPr>
              <w:tabs>
                <w:tab w:val="left" w:pos="4377"/>
              </w:tabs>
              <w:jc w:val="center"/>
              <w:outlineLvl w:val="0"/>
              <w:rPr>
                <w:rFonts w:ascii="Times New Roman" w:eastAsia="Arial Unicode MS" w:hAnsi="Times New Roman" w:cs="Times New Roman"/>
                <w:spacing w:val="2"/>
                <w:sz w:val="26"/>
                <w:szCs w:val="26"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2B9" w:rsidRPr="00837B95" w:rsidRDefault="001862B9" w:rsidP="00F739A6">
            <w:pPr>
              <w:tabs>
                <w:tab w:val="left" w:pos="4377"/>
              </w:tabs>
              <w:jc w:val="center"/>
              <w:outlineLvl w:val="0"/>
              <w:rPr>
                <w:rFonts w:ascii="Times New Roman" w:eastAsia="Arial Unicode MS" w:hAnsi="Times New Roman" w:cs="Times New Roman"/>
                <w:spacing w:val="2"/>
                <w:sz w:val="26"/>
                <w:szCs w:val="26"/>
                <w:lang w:eastAsia="en-US"/>
              </w:rPr>
            </w:pPr>
            <w:r w:rsidRPr="00837B95">
              <w:rPr>
                <w:rFonts w:ascii="Times New Roman" w:eastAsia="Arial Unicode MS" w:hAnsi="Times New Roman" w:cs="Times New Roman"/>
                <w:spacing w:val="2"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2B9" w:rsidRPr="00837B95" w:rsidRDefault="001862B9" w:rsidP="00F739A6">
            <w:pPr>
              <w:tabs>
                <w:tab w:val="left" w:pos="4377"/>
              </w:tabs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</w:pPr>
            <w:r w:rsidRPr="00837B95"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2B9" w:rsidRPr="00837B95" w:rsidRDefault="001862B9" w:rsidP="00F739A6">
            <w:pPr>
              <w:tabs>
                <w:tab w:val="left" w:pos="4377"/>
              </w:tabs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</w:pPr>
            <w:r w:rsidRPr="00837B95"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2B9" w:rsidRPr="00837B95" w:rsidRDefault="001862B9" w:rsidP="00F739A6">
            <w:pPr>
              <w:tabs>
                <w:tab w:val="left" w:pos="4377"/>
              </w:tabs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</w:pPr>
            <w:r w:rsidRPr="00837B95"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2B9" w:rsidRPr="00837B95" w:rsidRDefault="001862B9" w:rsidP="00F739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837B95">
              <w:rPr>
                <w:rFonts w:ascii="Times New Roman" w:eastAsiaTheme="minorEastAsia" w:hAnsi="Times New Roman" w:cs="Times New Roman"/>
                <w:color w:val="auto"/>
              </w:rPr>
              <w:t>0,00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2B9" w:rsidRPr="00837B95" w:rsidRDefault="001862B9" w:rsidP="00F739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837B95">
              <w:rPr>
                <w:rFonts w:ascii="Times New Roman" w:eastAsiaTheme="minorEastAsia" w:hAnsi="Times New Roman" w:cs="Times New Roman"/>
                <w:color w:val="auto"/>
              </w:rPr>
              <w:t>0,00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1862B9" w:rsidRPr="00F63D19" w:rsidRDefault="001862B9" w:rsidP="00F63D1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63D19">
              <w:rPr>
                <w:rFonts w:ascii="Times New Roman" w:eastAsiaTheme="minorEastAsia" w:hAnsi="Times New Roman" w:cs="Times New Roman"/>
                <w:color w:val="auto"/>
              </w:rPr>
              <w:t>0,00</w:t>
            </w:r>
          </w:p>
        </w:tc>
      </w:tr>
      <w:tr w:rsidR="001862B9" w:rsidRPr="00106A34" w:rsidTr="001862B9">
        <w:trPr>
          <w:trHeight w:val="225"/>
        </w:trPr>
        <w:tc>
          <w:tcPr>
            <w:tcW w:w="1958" w:type="dxa"/>
            <w:vMerge/>
            <w:tcBorders>
              <w:right w:val="single" w:sz="4" w:space="0" w:color="auto"/>
            </w:tcBorders>
          </w:tcPr>
          <w:p w:rsidR="001862B9" w:rsidRPr="00837B95" w:rsidRDefault="001862B9" w:rsidP="00F739A6">
            <w:pPr>
              <w:tabs>
                <w:tab w:val="left" w:pos="4377"/>
              </w:tabs>
              <w:jc w:val="center"/>
              <w:outlineLvl w:val="0"/>
              <w:rPr>
                <w:rFonts w:ascii="Times New Roman" w:eastAsia="Arial Unicode MS" w:hAnsi="Times New Roman" w:cs="Times New Roman"/>
                <w:spacing w:val="2"/>
                <w:sz w:val="26"/>
                <w:szCs w:val="26"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2B9" w:rsidRPr="00837B95" w:rsidRDefault="001862B9" w:rsidP="00F739A6">
            <w:pPr>
              <w:tabs>
                <w:tab w:val="left" w:pos="4377"/>
              </w:tabs>
              <w:jc w:val="center"/>
              <w:outlineLvl w:val="0"/>
              <w:rPr>
                <w:rFonts w:ascii="Times New Roman" w:eastAsia="Arial Unicode MS" w:hAnsi="Times New Roman" w:cs="Times New Roman"/>
                <w:spacing w:val="2"/>
                <w:sz w:val="26"/>
                <w:szCs w:val="26"/>
                <w:lang w:eastAsia="en-US"/>
              </w:rPr>
            </w:pPr>
            <w:r w:rsidRPr="00837B95">
              <w:rPr>
                <w:rFonts w:ascii="Times New Roman" w:eastAsia="Arial Unicode MS" w:hAnsi="Times New Roman" w:cs="Times New Roman"/>
                <w:spacing w:val="2"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2B9" w:rsidRPr="00837B95" w:rsidRDefault="001862B9" w:rsidP="00F739A6">
            <w:pPr>
              <w:tabs>
                <w:tab w:val="left" w:pos="4377"/>
              </w:tabs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</w:pPr>
            <w:r w:rsidRPr="00837B95"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2B9" w:rsidRPr="00837B95" w:rsidRDefault="001862B9" w:rsidP="00F739A6">
            <w:pPr>
              <w:tabs>
                <w:tab w:val="left" w:pos="4377"/>
              </w:tabs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  <w:t>5,45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2B9" w:rsidRPr="00837B95" w:rsidRDefault="001862B9" w:rsidP="00F739A6">
            <w:pPr>
              <w:tabs>
                <w:tab w:val="left" w:pos="4377"/>
              </w:tabs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  <w:t>6,05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2B9" w:rsidRPr="00837B95" w:rsidRDefault="001862B9" w:rsidP="00F739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837B95">
              <w:rPr>
                <w:rFonts w:ascii="Times New Roman" w:eastAsiaTheme="minorEastAsia" w:hAnsi="Times New Roman" w:cs="Times New Roman"/>
                <w:color w:val="auto"/>
              </w:rPr>
              <w:t>0,00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2B9" w:rsidRPr="00837B95" w:rsidRDefault="001862B9" w:rsidP="00F739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11,50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1862B9" w:rsidRPr="00F63D19" w:rsidRDefault="001862B9" w:rsidP="00F63D1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63D19">
              <w:rPr>
                <w:rFonts w:ascii="Times New Roman" w:eastAsiaTheme="minorEastAsia" w:hAnsi="Times New Roman" w:cs="Times New Roman"/>
                <w:color w:val="auto"/>
              </w:rPr>
              <w:t>47,32</w:t>
            </w:r>
          </w:p>
        </w:tc>
      </w:tr>
      <w:tr w:rsidR="001862B9" w:rsidRPr="00106A34" w:rsidTr="001862B9">
        <w:trPr>
          <w:trHeight w:val="165"/>
        </w:trPr>
        <w:tc>
          <w:tcPr>
            <w:tcW w:w="1958" w:type="dxa"/>
            <w:vMerge/>
            <w:tcBorders>
              <w:right w:val="single" w:sz="4" w:space="0" w:color="auto"/>
            </w:tcBorders>
          </w:tcPr>
          <w:p w:rsidR="001862B9" w:rsidRPr="00837B95" w:rsidRDefault="001862B9" w:rsidP="00F739A6">
            <w:pPr>
              <w:tabs>
                <w:tab w:val="left" w:pos="4377"/>
              </w:tabs>
              <w:jc w:val="center"/>
              <w:outlineLvl w:val="0"/>
              <w:rPr>
                <w:rFonts w:ascii="Times New Roman" w:eastAsia="Arial Unicode MS" w:hAnsi="Times New Roman" w:cs="Times New Roman"/>
                <w:spacing w:val="2"/>
                <w:sz w:val="26"/>
                <w:szCs w:val="26"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</w:tcPr>
          <w:p w:rsidR="001862B9" w:rsidRPr="00837B95" w:rsidRDefault="001862B9" w:rsidP="00F739A6">
            <w:pPr>
              <w:tabs>
                <w:tab w:val="left" w:pos="4377"/>
              </w:tabs>
              <w:jc w:val="center"/>
              <w:outlineLvl w:val="0"/>
              <w:rPr>
                <w:rFonts w:ascii="Times New Roman" w:eastAsia="Arial Unicode MS" w:hAnsi="Times New Roman" w:cs="Times New Roman"/>
                <w:spacing w:val="2"/>
                <w:sz w:val="26"/>
                <w:szCs w:val="26"/>
                <w:lang w:eastAsia="en-US"/>
              </w:rPr>
            </w:pPr>
            <w:r w:rsidRPr="00837B95">
              <w:rPr>
                <w:rFonts w:ascii="Times New Roman" w:eastAsia="Arial Unicode MS" w:hAnsi="Times New Roman" w:cs="Times New Roman"/>
                <w:spacing w:val="2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vAlign w:val="center"/>
          </w:tcPr>
          <w:p w:rsidR="001862B9" w:rsidRPr="00837B95" w:rsidRDefault="001862B9" w:rsidP="00F739A6">
            <w:pPr>
              <w:tabs>
                <w:tab w:val="left" w:pos="4377"/>
              </w:tabs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  <w:t>0,67</w:t>
            </w:r>
          </w:p>
        </w:tc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:rsidR="001862B9" w:rsidRPr="00837B95" w:rsidRDefault="001862B9" w:rsidP="00F739A6">
            <w:pPr>
              <w:tabs>
                <w:tab w:val="left" w:pos="4377"/>
              </w:tabs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  <w:t>12,3</w:t>
            </w:r>
          </w:p>
        </w:tc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:rsidR="001862B9" w:rsidRPr="00837B95" w:rsidRDefault="001862B9" w:rsidP="00F739A6">
            <w:pPr>
              <w:tabs>
                <w:tab w:val="left" w:pos="4377"/>
              </w:tabs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  <w:t>17,75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vAlign w:val="center"/>
          </w:tcPr>
          <w:p w:rsidR="001862B9" w:rsidRPr="00837B95" w:rsidRDefault="001862B9" w:rsidP="00F739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0,93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vAlign w:val="center"/>
          </w:tcPr>
          <w:p w:rsidR="001862B9" w:rsidRPr="00837B95" w:rsidRDefault="001862B9" w:rsidP="00F739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31,65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:rsidR="001862B9" w:rsidRPr="00F63D19" w:rsidRDefault="001862B9" w:rsidP="00F63D1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63D19">
              <w:rPr>
                <w:rFonts w:ascii="Times New Roman" w:eastAsiaTheme="minorEastAsia" w:hAnsi="Times New Roman" w:cs="Times New Roman"/>
                <w:color w:val="auto"/>
              </w:rPr>
              <w:t>133,67</w:t>
            </w:r>
          </w:p>
        </w:tc>
      </w:tr>
      <w:tr w:rsidR="001862B9" w:rsidRPr="00106A34" w:rsidTr="00F63D19">
        <w:trPr>
          <w:trHeight w:val="205"/>
        </w:trPr>
        <w:tc>
          <w:tcPr>
            <w:tcW w:w="1958" w:type="dxa"/>
            <w:vMerge w:val="restart"/>
            <w:tcBorders>
              <w:right w:val="single" w:sz="4" w:space="0" w:color="auto"/>
            </w:tcBorders>
          </w:tcPr>
          <w:p w:rsidR="001862B9" w:rsidRPr="00837B95" w:rsidRDefault="001862B9" w:rsidP="00F739A6">
            <w:pPr>
              <w:tabs>
                <w:tab w:val="left" w:pos="4377"/>
              </w:tabs>
              <w:jc w:val="center"/>
              <w:outlineLvl w:val="0"/>
              <w:rPr>
                <w:rFonts w:ascii="Times New Roman" w:eastAsia="Arial Unicode MS" w:hAnsi="Times New Roman" w:cs="Times New Roman"/>
                <w:spacing w:val="2"/>
                <w:sz w:val="26"/>
                <w:szCs w:val="26"/>
                <w:lang w:eastAsia="en-US"/>
              </w:rPr>
            </w:pPr>
            <w:r w:rsidRPr="00837B95">
              <w:rPr>
                <w:rFonts w:ascii="Times New Roman" w:eastAsia="Arial Unicode MS" w:hAnsi="Times New Roman" w:cs="Times New Roman"/>
                <w:spacing w:val="2"/>
                <w:sz w:val="26"/>
                <w:szCs w:val="26"/>
                <w:lang w:eastAsia="en-US"/>
              </w:rPr>
              <w:t xml:space="preserve">Бюджет </w:t>
            </w:r>
          </w:p>
          <w:p w:rsidR="001862B9" w:rsidRPr="00837B95" w:rsidRDefault="001862B9" w:rsidP="00F739A6">
            <w:pPr>
              <w:tabs>
                <w:tab w:val="left" w:pos="4377"/>
              </w:tabs>
              <w:jc w:val="center"/>
              <w:outlineLvl w:val="0"/>
              <w:rPr>
                <w:rFonts w:ascii="Times New Roman" w:eastAsia="Arial Unicode MS" w:hAnsi="Times New Roman" w:cs="Times New Roman"/>
                <w:spacing w:val="2"/>
                <w:sz w:val="26"/>
                <w:szCs w:val="26"/>
                <w:lang w:eastAsia="en-US"/>
              </w:rPr>
            </w:pPr>
            <w:r w:rsidRPr="00837B95">
              <w:rPr>
                <w:rFonts w:ascii="Times New Roman" w:eastAsia="Arial Unicode MS" w:hAnsi="Times New Roman" w:cs="Times New Roman"/>
                <w:spacing w:val="2"/>
                <w:sz w:val="26"/>
                <w:szCs w:val="26"/>
                <w:lang w:eastAsia="en-US"/>
              </w:rPr>
              <w:t>(факт/прогноз), млн. рублей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</w:tcBorders>
          </w:tcPr>
          <w:p w:rsidR="001862B9" w:rsidRPr="00837B95" w:rsidRDefault="001862B9" w:rsidP="00F739A6">
            <w:pPr>
              <w:tabs>
                <w:tab w:val="left" w:pos="4377"/>
              </w:tabs>
              <w:jc w:val="center"/>
              <w:outlineLvl w:val="0"/>
              <w:rPr>
                <w:rFonts w:ascii="Times New Roman" w:eastAsia="Arial Unicode MS" w:hAnsi="Times New Roman" w:cs="Times New Roman"/>
                <w:spacing w:val="2"/>
                <w:sz w:val="26"/>
                <w:szCs w:val="26"/>
                <w:lang w:eastAsia="en-US"/>
              </w:rPr>
            </w:pPr>
            <w:r w:rsidRPr="00837B95">
              <w:rPr>
                <w:rFonts w:ascii="Times New Roman" w:eastAsia="Arial Unicode MS" w:hAnsi="Times New Roman" w:cs="Times New Roman"/>
                <w:spacing w:val="2"/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1862B9" w:rsidRPr="00837B95" w:rsidRDefault="001862B9" w:rsidP="00F739A6">
            <w:pPr>
              <w:tabs>
                <w:tab w:val="left" w:pos="4377"/>
              </w:tabs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</w:pPr>
            <w:r w:rsidRPr="00837B95"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  <w:t>0,00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1862B9" w:rsidRPr="00837B95" w:rsidRDefault="001862B9" w:rsidP="00F739A6">
            <w:pPr>
              <w:tabs>
                <w:tab w:val="left" w:pos="4377"/>
              </w:tabs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</w:pPr>
            <w:r w:rsidRPr="00837B95"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  <w:t>0,00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1862B9" w:rsidRPr="00837B95" w:rsidRDefault="001862B9" w:rsidP="00F739A6">
            <w:pPr>
              <w:tabs>
                <w:tab w:val="left" w:pos="4377"/>
              </w:tabs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</w:pPr>
            <w:r w:rsidRPr="00837B95"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  <w:t>0,00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:rsidR="001862B9" w:rsidRPr="00837B95" w:rsidRDefault="001862B9" w:rsidP="00F739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837B95">
              <w:rPr>
                <w:rFonts w:ascii="Times New Roman" w:eastAsiaTheme="minorEastAsia" w:hAnsi="Times New Roman" w:cs="Times New Roman"/>
                <w:color w:val="auto"/>
              </w:rPr>
              <w:t>0,00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1862B9" w:rsidRPr="00837B95" w:rsidRDefault="001862B9" w:rsidP="00F739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837B95">
              <w:rPr>
                <w:rFonts w:ascii="Times New Roman" w:eastAsiaTheme="minorEastAsia" w:hAnsi="Times New Roman" w:cs="Times New Roman"/>
                <w:color w:val="auto"/>
              </w:rPr>
              <w:t>0,00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1862B9" w:rsidRPr="00F63D19" w:rsidRDefault="001862B9" w:rsidP="00F63D1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63D19">
              <w:rPr>
                <w:rFonts w:ascii="Times New Roman" w:eastAsiaTheme="minorEastAsia" w:hAnsi="Times New Roman" w:cs="Times New Roman"/>
                <w:color w:val="auto"/>
              </w:rPr>
              <w:t>0,00</w:t>
            </w:r>
          </w:p>
        </w:tc>
      </w:tr>
      <w:tr w:rsidR="001862B9" w:rsidRPr="00106A34" w:rsidTr="00F63D19">
        <w:trPr>
          <w:trHeight w:val="255"/>
        </w:trPr>
        <w:tc>
          <w:tcPr>
            <w:tcW w:w="1958" w:type="dxa"/>
            <w:vMerge/>
            <w:tcBorders>
              <w:right w:val="single" w:sz="4" w:space="0" w:color="auto"/>
            </w:tcBorders>
          </w:tcPr>
          <w:p w:rsidR="001862B9" w:rsidRPr="00837B95" w:rsidRDefault="001862B9" w:rsidP="00F739A6">
            <w:pPr>
              <w:tabs>
                <w:tab w:val="left" w:pos="4377"/>
              </w:tabs>
              <w:jc w:val="center"/>
              <w:outlineLvl w:val="0"/>
              <w:rPr>
                <w:rFonts w:ascii="Times New Roman" w:eastAsia="Arial Unicode MS" w:hAnsi="Times New Roman" w:cs="Times New Roman"/>
                <w:spacing w:val="2"/>
                <w:sz w:val="26"/>
                <w:szCs w:val="26"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9" w:rsidRPr="00837B95" w:rsidRDefault="001862B9" w:rsidP="00F739A6">
            <w:pPr>
              <w:tabs>
                <w:tab w:val="left" w:pos="4377"/>
              </w:tabs>
              <w:jc w:val="center"/>
              <w:outlineLvl w:val="0"/>
              <w:rPr>
                <w:rFonts w:ascii="Times New Roman" w:eastAsia="Arial Unicode MS" w:hAnsi="Times New Roman" w:cs="Times New Roman"/>
                <w:spacing w:val="2"/>
                <w:sz w:val="26"/>
                <w:szCs w:val="26"/>
                <w:lang w:eastAsia="en-US"/>
              </w:rPr>
            </w:pPr>
            <w:r w:rsidRPr="00837B95">
              <w:rPr>
                <w:rFonts w:ascii="Times New Roman" w:eastAsia="Arial Unicode MS" w:hAnsi="Times New Roman" w:cs="Times New Roman"/>
                <w:spacing w:val="2"/>
                <w:sz w:val="26"/>
                <w:szCs w:val="26"/>
                <w:lang w:eastAsia="en-US"/>
              </w:rPr>
              <w:t>Бюджет Курской области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62B9" w:rsidRPr="00837B95" w:rsidRDefault="001862B9" w:rsidP="00F739A6">
            <w:pPr>
              <w:tabs>
                <w:tab w:val="left" w:pos="4377"/>
              </w:tabs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  <w:t>0,67/0,67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2B9" w:rsidRPr="00837B95" w:rsidRDefault="001862B9" w:rsidP="00D80854">
            <w:pPr>
              <w:tabs>
                <w:tab w:val="left" w:pos="4377"/>
              </w:tabs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  <w:t>0/6,85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2B9" w:rsidRPr="00837B95" w:rsidRDefault="001862B9" w:rsidP="00D80854">
            <w:pPr>
              <w:tabs>
                <w:tab w:val="left" w:pos="4377"/>
              </w:tabs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  <w:t>0/11,7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2B9" w:rsidRPr="00837B95" w:rsidRDefault="001862B9" w:rsidP="00D8085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0/0,93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2B9" w:rsidRPr="00837B95" w:rsidRDefault="001862B9" w:rsidP="00D8085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0,67/20,15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1862B9" w:rsidRPr="00F63D19" w:rsidRDefault="001862B9" w:rsidP="00F63D1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63D19">
              <w:rPr>
                <w:rFonts w:ascii="Times New Roman" w:eastAsiaTheme="minorEastAsia" w:hAnsi="Times New Roman" w:cs="Times New Roman"/>
                <w:color w:val="auto"/>
              </w:rPr>
              <w:t>37,62/86,35</w:t>
            </w:r>
          </w:p>
        </w:tc>
      </w:tr>
      <w:tr w:rsidR="001862B9" w:rsidRPr="00106A34" w:rsidTr="00F63D19">
        <w:trPr>
          <w:trHeight w:val="240"/>
        </w:trPr>
        <w:tc>
          <w:tcPr>
            <w:tcW w:w="1958" w:type="dxa"/>
            <w:vMerge/>
            <w:tcBorders>
              <w:right w:val="single" w:sz="4" w:space="0" w:color="auto"/>
            </w:tcBorders>
          </w:tcPr>
          <w:p w:rsidR="001862B9" w:rsidRPr="00837B95" w:rsidRDefault="001862B9" w:rsidP="00F739A6">
            <w:pPr>
              <w:tabs>
                <w:tab w:val="left" w:pos="4377"/>
              </w:tabs>
              <w:jc w:val="center"/>
              <w:outlineLvl w:val="0"/>
              <w:rPr>
                <w:rFonts w:ascii="Times New Roman" w:eastAsia="Arial Unicode MS" w:hAnsi="Times New Roman" w:cs="Times New Roman"/>
                <w:spacing w:val="2"/>
                <w:sz w:val="26"/>
                <w:szCs w:val="26"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9" w:rsidRPr="00837B95" w:rsidRDefault="001862B9" w:rsidP="00F739A6">
            <w:pPr>
              <w:tabs>
                <w:tab w:val="left" w:pos="4377"/>
              </w:tabs>
              <w:jc w:val="center"/>
              <w:outlineLvl w:val="0"/>
              <w:rPr>
                <w:rFonts w:ascii="Times New Roman" w:eastAsia="Arial Unicode MS" w:hAnsi="Times New Roman" w:cs="Times New Roman"/>
                <w:spacing w:val="2"/>
                <w:sz w:val="26"/>
                <w:szCs w:val="26"/>
                <w:lang w:eastAsia="en-US"/>
              </w:rPr>
            </w:pPr>
            <w:r w:rsidRPr="00837B95">
              <w:rPr>
                <w:rFonts w:ascii="Times New Roman" w:eastAsia="Arial Unicode MS" w:hAnsi="Times New Roman" w:cs="Times New Roman"/>
                <w:spacing w:val="2"/>
                <w:sz w:val="26"/>
                <w:szCs w:val="26"/>
                <w:lang w:eastAsia="en-US"/>
              </w:rPr>
              <w:t xml:space="preserve">Местный </w:t>
            </w:r>
            <w:r w:rsidRPr="00837B95">
              <w:rPr>
                <w:rFonts w:ascii="Times New Roman" w:eastAsia="Arial Unicode MS" w:hAnsi="Times New Roman" w:cs="Times New Roman"/>
                <w:spacing w:val="2"/>
                <w:sz w:val="26"/>
                <w:szCs w:val="26"/>
                <w:lang w:eastAsia="en-US"/>
              </w:rPr>
              <w:lastRenderedPageBreak/>
              <w:t>бюджет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62B9" w:rsidRPr="00837B95" w:rsidRDefault="001862B9" w:rsidP="00F739A6">
            <w:pPr>
              <w:tabs>
                <w:tab w:val="left" w:pos="4377"/>
              </w:tabs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</w:pPr>
            <w:r w:rsidRPr="00837B95"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  <w:lastRenderedPageBreak/>
              <w:t>0,00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2B9" w:rsidRPr="00837B95" w:rsidRDefault="001862B9" w:rsidP="00F739A6">
            <w:pPr>
              <w:tabs>
                <w:tab w:val="left" w:pos="4377"/>
              </w:tabs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</w:pPr>
            <w:r w:rsidRPr="00837B95"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2B9" w:rsidRPr="00837B95" w:rsidRDefault="001862B9" w:rsidP="00F739A6">
            <w:pPr>
              <w:tabs>
                <w:tab w:val="left" w:pos="4377"/>
              </w:tabs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</w:pPr>
            <w:r w:rsidRPr="00837B95"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2B9" w:rsidRPr="00837B95" w:rsidRDefault="001862B9" w:rsidP="00F739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837B95">
              <w:rPr>
                <w:rFonts w:ascii="Times New Roman" w:eastAsiaTheme="minorEastAsia" w:hAnsi="Times New Roman" w:cs="Times New Roman"/>
                <w:color w:val="auto"/>
              </w:rPr>
              <w:t>0,00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2B9" w:rsidRPr="00837B95" w:rsidRDefault="001862B9" w:rsidP="00F739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837B95">
              <w:rPr>
                <w:rFonts w:ascii="Times New Roman" w:eastAsiaTheme="minorEastAsia" w:hAnsi="Times New Roman" w:cs="Times New Roman"/>
                <w:color w:val="auto"/>
              </w:rPr>
              <w:t>0,00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1862B9" w:rsidRPr="00F63D19" w:rsidRDefault="001862B9" w:rsidP="00F63D1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63D19">
              <w:rPr>
                <w:rFonts w:ascii="Times New Roman" w:eastAsiaTheme="minorEastAsia" w:hAnsi="Times New Roman" w:cs="Times New Roman"/>
                <w:color w:val="auto"/>
              </w:rPr>
              <w:t>0,00</w:t>
            </w:r>
          </w:p>
        </w:tc>
      </w:tr>
      <w:tr w:rsidR="001862B9" w:rsidRPr="00106A34" w:rsidTr="00F63D19">
        <w:trPr>
          <w:trHeight w:val="315"/>
        </w:trPr>
        <w:tc>
          <w:tcPr>
            <w:tcW w:w="1958" w:type="dxa"/>
            <w:vMerge/>
            <w:tcBorders>
              <w:right w:val="single" w:sz="4" w:space="0" w:color="auto"/>
            </w:tcBorders>
          </w:tcPr>
          <w:p w:rsidR="001862B9" w:rsidRPr="00837B95" w:rsidRDefault="001862B9" w:rsidP="00F739A6">
            <w:pPr>
              <w:tabs>
                <w:tab w:val="left" w:pos="4377"/>
              </w:tabs>
              <w:jc w:val="center"/>
              <w:outlineLvl w:val="0"/>
              <w:rPr>
                <w:rFonts w:ascii="Times New Roman" w:eastAsia="Arial Unicode MS" w:hAnsi="Times New Roman" w:cs="Times New Roman"/>
                <w:spacing w:val="2"/>
                <w:sz w:val="26"/>
                <w:szCs w:val="26"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2B9" w:rsidRPr="00837B95" w:rsidRDefault="001862B9" w:rsidP="00F739A6">
            <w:pPr>
              <w:tabs>
                <w:tab w:val="left" w:pos="4377"/>
              </w:tabs>
              <w:jc w:val="center"/>
              <w:outlineLvl w:val="0"/>
              <w:rPr>
                <w:rFonts w:ascii="Times New Roman" w:eastAsia="Arial Unicode MS" w:hAnsi="Times New Roman" w:cs="Times New Roman"/>
                <w:spacing w:val="2"/>
                <w:sz w:val="26"/>
                <w:szCs w:val="26"/>
                <w:lang w:eastAsia="en-US"/>
              </w:rPr>
            </w:pPr>
            <w:r w:rsidRPr="00837B95">
              <w:rPr>
                <w:rFonts w:ascii="Times New Roman" w:eastAsia="Arial Unicode MS" w:hAnsi="Times New Roman" w:cs="Times New Roman"/>
                <w:spacing w:val="2"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2B9" w:rsidRPr="00837B95" w:rsidRDefault="001862B9" w:rsidP="00F739A6">
            <w:pPr>
              <w:tabs>
                <w:tab w:val="left" w:pos="4377"/>
              </w:tabs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  <w:t>0/</w:t>
            </w:r>
            <w:r w:rsidRPr="00837B95"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2B9" w:rsidRPr="00837B95" w:rsidRDefault="001862B9" w:rsidP="00F739A6">
            <w:pPr>
              <w:tabs>
                <w:tab w:val="left" w:pos="4377"/>
              </w:tabs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  <w:t>0/5,45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2B9" w:rsidRPr="00837B95" w:rsidRDefault="001862B9" w:rsidP="00F739A6">
            <w:pPr>
              <w:tabs>
                <w:tab w:val="left" w:pos="4377"/>
              </w:tabs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  <w:t>0/6,05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2B9" w:rsidRPr="00837B95" w:rsidRDefault="001862B9" w:rsidP="00F739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0/</w:t>
            </w:r>
            <w:r w:rsidRPr="00837B95">
              <w:rPr>
                <w:rFonts w:ascii="Times New Roman" w:eastAsiaTheme="minorEastAsia" w:hAnsi="Times New Roman" w:cs="Times New Roman"/>
                <w:color w:val="auto"/>
              </w:rPr>
              <w:t>0,00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2B9" w:rsidRPr="00837B95" w:rsidRDefault="001862B9" w:rsidP="00F739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0/11,50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1862B9" w:rsidRPr="00F63D19" w:rsidRDefault="001862B9" w:rsidP="00F63D19">
            <w:pPr>
              <w:tabs>
                <w:tab w:val="left" w:pos="4377"/>
              </w:tabs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</w:pPr>
            <w:r w:rsidRPr="00F63D19"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  <w:t>12,30/47,32</w:t>
            </w:r>
          </w:p>
        </w:tc>
      </w:tr>
      <w:tr w:rsidR="001862B9" w:rsidRPr="00106A34" w:rsidTr="001862B9">
        <w:trPr>
          <w:trHeight w:val="420"/>
        </w:trPr>
        <w:tc>
          <w:tcPr>
            <w:tcW w:w="1958" w:type="dxa"/>
            <w:vMerge/>
            <w:tcBorders>
              <w:right w:val="single" w:sz="4" w:space="0" w:color="auto"/>
            </w:tcBorders>
          </w:tcPr>
          <w:p w:rsidR="001862B9" w:rsidRPr="00837B95" w:rsidRDefault="001862B9" w:rsidP="00F739A6">
            <w:pPr>
              <w:tabs>
                <w:tab w:val="left" w:pos="4377"/>
              </w:tabs>
              <w:jc w:val="center"/>
              <w:outlineLvl w:val="0"/>
              <w:rPr>
                <w:rFonts w:ascii="Times New Roman" w:eastAsia="Arial Unicode MS" w:hAnsi="Times New Roman" w:cs="Times New Roman"/>
                <w:spacing w:val="2"/>
                <w:sz w:val="26"/>
                <w:szCs w:val="26"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</w:tcPr>
          <w:p w:rsidR="001862B9" w:rsidRPr="00837B95" w:rsidRDefault="001862B9" w:rsidP="00F739A6">
            <w:pPr>
              <w:tabs>
                <w:tab w:val="left" w:pos="4377"/>
              </w:tabs>
              <w:jc w:val="center"/>
              <w:outlineLvl w:val="0"/>
              <w:rPr>
                <w:rFonts w:ascii="Times New Roman" w:eastAsia="Arial Unicode MS" w:hAnsi="Times New Roman" w:cs="Times New Roman"/>
                <w:spacing w:val="2"/>
                <w:sz w:val="26"/>
                <w:szCs w:val="26"/>
                <w:lang w:eastAsia="en-US"/>
              </w:rPr>
            </w:pPr>
            <w:r w:rsidRPr="00837B95">
              <w:rPr>
                <w:rFonts w:ascii="Times New Roman" w:eastAsia="Arial Unicode MS" w:hAnsi="Times New Roman" w:cs="Times New Roman"/>
                <w:spacing w:val="2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vAlign w:val="center"/>
          </w:tcPr>
          <w:p w:rsidR="001862B9" w:rsidRPr="00837B95" w:rsidRDefault="001862B9" w:rsidP="00F739A6">
            <w:pPr>
              <w:tabs>
                <w:tab w:val="left" w:pos="4377"/>
              </w:tabs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</w:pPr>
            <w:r w:rsidRPr="00837B95"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:rsidR="001862B9" w:rsidRPr="00837B95" w:rsidRDefault="001862B9" w:rsidP="00F739A6">
            <w:pPr>
              <w:tabs>
                <w:tab w:val="left" w:pos="4377"/>
              </w:tabs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  <w:t>12,3</w:t>
            </w:r>
          </w:p>
        </w:tc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:rsidR="001862B9" w:rsidRPr="00837B95" w:rsidRDefault="001862B9" w:rsidP="00F739A6">
            <w:pPr>
              <w:tabs>
                <w:tab w:val="left" w:pos="4377"/>
              </w:tabs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  <w:t>17,75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vAlign w:val="center"/>
          </w:tcPr>
          <w:p w:rsidR="001862B9" w:rsidRPr="00837B95" w:rsidRDefault="001862B9" w:rsidP="00F739A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0,93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vAlign w:val="center"/>
          </w:tcPr>
          <w:p w:rsidR="001862B9" w:rsidRPr="00837B95" w:rsidRDefault="001862B9" w:rsidP="00C848F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0,67/31,65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:rsidR="001862B9" w:rsidRPr="00F63D19" w:rsidRDefault="001862B9" w:rsidP="00F63D19">
            <w:pPr>
              <w:tabs>
                <w:tab w:val="left" w:pos="4377"/>
              </w:tabs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</w:pPr>
            <w:r w:rsidRPr="00F63D19"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  <w:t>49,92/133,67</w:t>
            </w:r>
          </w:p>
        </w:tc>
      </w:tr>
      <w:tr w:rsidR="001862B9" w:rsidRPr="00106A34" w:rsidTr="001862B9">
        <w:trPr>
          <w:trHeight w:val="411"/>
        </w:trPr>
        <w:tc>
          <w:tcPr>
            <w:tcW w:w="4014" w:type="dxa"/>
            <w:gridSpan w:val="2"/>
          </w:tcPr>
          <w:p w:rsidR="001862B9" w:rsidRPr="00837B95" w:rsidRDefault="001862B9" w:rsidP="00F739A6">
            <w:pPr>
              <w:tabs>
                <w:tab w:val="left" w:pos="4377"/>
              </w:tabs>
              <w:jc w:val="center"/>
              <w:outlineLvl w:val="0"/>
              <w:rPr>
                <w:rFonts w:ascii="Times New Roman" w:eastAsia="Arial Unicode MS" w:hAnsi="Times New Roman" w:cs="Times New Roman"/>
                <w:spacing w:val="2"/>
                <w:sz w:val="26"/>
                <w:szCs w:val="26"/>
                <w:lang w:eastAsia="en-US"/>
              </w:rPr>
            </w:pPr>
            <w:r w:rsidRPr="00837B95">
              <w:rPr>
                <w:rFonts w:ascii="Times New Roman" w:eastAsia="Arial Unicode MS" w:hAnsi="Times New Roman" w:cs="Times New Roman"/>
                <w:spacing w:val="2"/>
                <w:sz w:val="26"/>
                <w:szCs w:val="26"/>
                <w:lang w:eastAsia="en-US"/>
              </w:rPr>
              <w:t>Отклонение</w:t>
            </w:r>
          </w:p>
        </w:tc>
        <w:tc>
          <w:tcPr>
            <w:tcW w:w="1105" w:type="dxa"/>
            <w:vAlign w:val="center"/>
          </w:tcPr>
          <w:p w:rsidR="001862B9" w:rsidRPr="00837B95" w:rsidRDefault="001862B9" w:rsidP="00F739A6">
            <w:pPr>
              <w:tabs>
                <w:tab w:val="left" w:pos="4377"/>
              </w:tabs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</w:pPr>
            <w:r w:rsidRPr="00837B95"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  <w:t>0,00</w:t>
            </w:r>
          </w:p>
        </w:tc>
        <w:tc>
          <w:tcPr>
            <w:tcW w:w="811" w:type="dxa"/>
            <w:vAlign w:val="center"/>
          </w:tcPr>
          <w:p w:rsidR="001862B9" w:rsidRPr="00837B95" w:rsidRDefault="001862B9" w:rsidP="00F739A6">
            <w:pPr>
              <w:tabs>
                <w:tab w:val="left" w:pos="4377"/>
              </w:tabs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</w:pPr>
            <w:r w:rsidRPr="00837B95"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  <w:t>0,00</w:t>
            </w:r>
          </w:p>
        </w:tc>
        <w:tc>
          <w:tcPr>
            <w:tcW w:w="811" w:type="dxa"/>
            <w:vAlign w:val="center"/>
          </w:tcPr>
          <w:p w:rsidR="001862B9" w:rsidRPr="00837B95" w:rsidRDefault="001862B9" w:rsidP="00F739A6">
            <w:pPr>
              <w:tabs>
                <w:tab w:val="left" w:pos="4377"/>
              </w:tabs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</w:pPr>
            <w:r w:rsidRPr="00837B95"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  <w:t>0,00</w:t>
            </w:r>
          </w:p>
        </w:tc>
        <w:tc>
          <w:tcPr>
            <w:tcW w:w="1053" w:type="dxa"/>
            <w:vAlign w:val="center"/>
          </w:tcPr>
          <w:p w:rsidR="001862B9" w:rsidRPr="00837B95" w:rsidRDefault="001862B9" w:rsidP="00F739A6">
            <w:pPr>
              <w:tabs>
                <w:tab w:val="left" w:pos="4377"/>
              </w:tabs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</w:pPr>
            <w:r w:rsidRPr="00837B95"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  <w:t>0,00</w:t>
            </w:r>
          </w:p>
        </w:tc>
        <w:tc>
          <w:tcPr>
            <w:tcW w:w="1294" w:type="dxa"/>
            <w:vAlign w:val="center"/>
          </w:tcPr>
          <w:p w:rsidR="001862B9" w:rsidRPr="00837B95" w:rsidRDefault="001862B9" w:rsidP="00F739A6">
            <w:pPr>
              <w:tabs>
                <w:tab w:val="left" w:pos="4377"/>
              </w:tabs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</w:pPr>
            <w:r w:rsidRPr="00837B95"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  <w:t>0,00</w:t>
            </w:r>
          </w:p>
        </w:tc>
        <w:tc>
          <w:tcPr>
            <w:tcW w:w="1686" w:type="dxa"/>
            <w:vAlign w:val="center"/>
          </w:tcPr>
          <w:p w:rsidR="001862B9" w:rsidRPr="00F63D19" w:rsidRDefault="001862B9" w:rsidP="00F739A6">
            <w:pPr>
              <w:tabs>
                <w:tab w:val="left" w:pos="4377"/>
              </w:tabs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</w:pPr>
            <w:r w:rsidRPr="001862B9">
              <w:rPr>
                <w:rFonts w:ascii="Times New Roman" w:eastAsia="Arial Unicode MS" w:hAnsi="Times New Roman" w:cs="Times New Roman"/>
                <w:color w:val="auto"/>
                <w:spacing w:val="-2"/>
                <w:lang w:eastAsia="en-US"/>
              </w:rPr>
              <w:t>0,00</w:t>
            </w:r>
          </w:p>
        </w:tc>
      </w:tr>
      <w:tr w:rsidR="008A0F6F" w:rsidRPr="00106A34" w:rsidTr="001862B9">
        <w:trPr>
          <w:trHeight w:val="417"/>
        </w:trPr>
        <w:tc>
          <w:tcPr>
            <w:tcW w:w="4014" w:type="dxa"/>
            <w:gridSpan w:val="2"/>
          </w:tcPr>
          <w:p w:rsidR="008A0F6F" w:rsidRPr="00837B95" w:rsidRDefault="008A0F6F" w:rsidP="00F739A6">
            <w:pPr>
              <w:tabs>
                <w:tab w:val="left" w:pos="4377"/>
              </w:tabs>
              <w:jc w:val="center"/>
              <w:outlineLvl w:val="0"/>
              <w:rPr>
                <w:rFonts w:ascii="Times New Roman" w:eastAsia="Arial Unicode MS" w:hAnsi="Times New Roman" w:cs="Times New Roman"/>
                <w:spacing w:val="2"/>
                <w:sz w:val="26"/>
                <w:szCs w:val="26"/>
                <w:lang w:eastAsia="en-US"/>
              </w:rPr>
            </w:pPr>
            <w:r w:rsidRPr="00837B95">
              <w:rPr>
                <w:rFonts w:ascii="Times New Roman" w:eastAsia="Arial Unicode MS" w:hAnsi="Times New Roman" w:cs="Times New Roman"/>
                <w:spacing w:val="2"/>
                <w:sz w:val="26"/>
                <w:szCs w:val="26"/>
                <w:lang w:eastAsia="en-US"/>
              </w:rPr>
              <w:t>Статус</w:t>
            </w:r>
          </w:p>
        </w:tc>
        <w:tc>
          <w:tcPr>
            <w:tcW w:w="1105" w:type="dxa"/>
          </w:tcPr>
          <w:p w:rsidR="008A0F6F" w:rsidRPr="00837B95" w:rsidRDefault="00FB7215" w:rsidP="00F739A6">
            <w:pPr>
              <w:tabs>
                <w:tab w:val="left" w:pos="4377"/>
              </w:tabs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auto"/>
                <w:spacing w:val="-2"/>
                <w:sz w:val="26"/>
                <w:szCs w:val="26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noProof/>
                <w:color w:val="auto"/>
                <w:spacing w:val="-2"/>
                <w:sz w:val="26"/>
                <w:szCs w:val="26"/>
              </w:rPr>
              <w:pict>
                <v:rect id="_x0000_s1116" style="position:absolute;left:0;text-align:left;margin-left:15.8pt;margin-top:-.05pt;width:17.25pt;height:15pt;z-index:251679744;mso-position-horizontal-relative:text;mso-position-vertical-relative:text" fillcolor="#00b050"/>
              </w:pict>
            </w:r>
          </w:p>
        </w:tc>
        <w:tc>
          <w:tcPr>
            <w:tcW w:w="811" w:type="dxa"/>
          </w:tcPr>
          <w:p w:rsidR="008A0F6F" w:rsidRPr="00837B95" w:rsidRDefault="00FB7215" w:rsidP="00F739A6">
            <w:pPr>
              <w:tabs>
                <w:tab w:val="left" w:pos="4377"/>
              </w:tabs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auto"/>
                <w:spacing w:val="-2"/>
                <w:sz w:val="26"/>
                <w:szCs w:val="26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noProof/>
                <w:color w:val="auto"/>
                <w:spacing w:val="-2"/>
                <w:sz w:val="26"/>
                <w:szCs w:val="26"/>
              </w:rPr>
              <w:pict>
                <v:rect id="_x0000_s1115" style="position:absolute;left:0;text-align:left;margin-left:3.6pt;margin-top:-.05pt;width:17.25pt;height:15pt;z-index:251678720;mso-position-horizontal-relative:text;mso-position-vertical-relative:text" fillcolor="#00b050"/>
              </w:pict>
            </w:r>
          </w:p>
        </w:tc>
        <w:tc>
          <w:tcPr>
            <w:tcW w:w="811" w:type="dxa"/>
          </w:tcPr>
          <w:p w:rsidR="008A0F6F" w:rsidRPr="00837B95" w:rsidRDefault="00FB7215" w:rsidP="00F739A6">
            <w:pPr>
              <w:tabs>
                <w:tab w:val="left" w:pos="4377"/>
              </w:tabs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auto"/>
                <w:spacing w:val="-2"/>
                <w:sz w:val="26"/>
                <w:szCs w:val="26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noProof/>
                <w:color w:val="auto"/>
                <w:spacing w:val="-2"/>
                <w:sz w:val="26"/>
                <w:szCs w:val="26"/>
              </w:rPr>
              <w:pict>
                <v:rect id="_x0000_s1114" style="position:absolute;left:0;text-align:left;margin-left:11.4pt;margin-top:-.05pt;width:17.25pt;height:15pt;z-index:251677696;mso-position-horizontal-relative:text;mso-position-vertical-relative:text" fillcolor="#00b050"/>
              </w:pict>
            </w:r>
          </w:p>
        </w:tc>
        <w:tc>
          <w:tcPr>
            <w:tcW w:w="1053" w:type="dxa"/>
          </w:tcPr>
          <w:p w:rsidR="008A0F6F" w:rsidRPr="00837B95" w:rsidRDefault="00FB7215" w:rsidP="00F739A6">
            <w:pPr>
              <w:tabs>
                <w:tab w:val="left" w:pos="4377"/>
              </w:tabs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auto"/>
                <w:spacing w:val="-2"/>
                <w:sz w:val="26"/>
                <w:szCs w:val="26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noProof/>
                <w:color w:val="auto"/>
                <w:spacing w:val="-2"/>
                <w:sz w:val="26"/>
                <w:szCs w:val="26"/>
              </w:rPr>
              <w:pict>
                <v:rect id="_x0000_s1113" style="position:absolute;left:0;text-align:left;margin-left:16.8pt;margin-top:-.05pt;width:17.25pt;height:15pt;z-index:251676672;mso-position-horizontal-relative:text;mso-position-vertical-relative:text" fillcolor="#00b050"/>
              </w:pict>
            </w:r>
          </w:p>
        </w:tc>
        <w:tc>
          <w:tcPr>
            <w:tcW w:w="1294" w:type="dxa"/>
          </w:tcPr>
          <w:p w:rsidR="008A0F6F" w:rsidRPr="00837B95" w:rsidRDefault="00FB7215" w:rsidP="00F739A6">
            <w:pPr>
              <w:tabs>
                <w:tab w:val="left" w:pos="4377"/>
              </w:tabs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auto"/>
                <w:spacing w:val="-2"/>
                <w:sz w:val="26"/>
                <w:szCs w:val="26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noProof/>
                <w:color w:val="auto"/>
                <w:spacing w:val="-2"/>
                <w:sz w:val="26"/>
                <w:szCs w:val="26"/>
              </w:rPr>
              <w:pict>
                <v:rect id="_x0000_s1112" style="position:absolute;left:0;text-align:left;margin-left:16.45pt;margin-top:-.05pt;width:17.25pt;height:15pt;z-index:251675648;mso-position-horizontal-relative:text;mso-position-vertical-relative:text" fillcolor="#00b050"/>
              </w:pict>
            </w:r>
          </w:p>
        </w:tc>
        <w:tc>
          <w:tcPr>
            <w:tcW w:w="1686" w:type="dxa"/>
          </w:tcPr>
          <w:p w:rsidR="008A0F6F" w:rsidRPr="00837B95" w:rsidRDefault="00FB7215" w:rsidP="00F739A6">
            <w:pPr>
              <w:tabs>
                <w:tab w:val="left" w:pos="4377"/>
              </w:tabs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auto"/>
                <w:spacing w:val="-2"/>
                <w:sz w:val="26"/>
                <w:szCs w:val="26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noProof/>
                <w:color w:val="auto"/>
                <w:spacing w:val="-2"/>
                <w:sz w:val="26"/>
                <w:szCs w:val="26"/>
              </w:rPr>
              <w:pict>
                <v:rect id="_x0000_s1111" style="position:absolute;left:0;text-align:left;margin-left:36.2pt;margin-top:-.05pt;width:17.25pt;height:15pt;z-index:251674624;mso-position-horizontal-relative:text;mso-position-vertical-relative:text" fillcolor="#00b050"/>
              </w:pict>
            </w:r>
          </w:p>
        </w:tc>
      </w:tr>
    </w:tbl>
    <w:p w:rsidR="00106A34" w:rsidRDefault="00106A34" w:rsidP="002C1E9E">
      <w:pPr>
        <w:pStyle w:val="22"/>
        <w:shd w:val="clear" w:color="auto" w:fill="auto"/>
        <w:spacing w:line="21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57471" w:rsidRPr="00F0379E" w:rsidRDefault="00D57471" w:rsidP="002C1E9E">
      <w:pPr>
        <w:pStyle w:val="22"/>
        <w:shd w:val="clear" w:color="auto" w:fill="auto"/>
        <w:spacing w:line="216" w:lineRule="auto"/>
        <w:ind w:left="720"/>
        <w:rPr>
          <w:rFonts w:ascii="Times New Roman" w:hAnsi="Times New Roman" w:cs="Times New Roman"/>
          <w:color w:val="000000"/>
          <w:sz w:val="16"/>
          <w:szCs w:val="16"/>
        </w:rPr>
      </w:pPr>
    </w:p>
    <w:p w:rsidR="00D57471" w:rsidRPr="0043284B" w:rsidRDefault="00D57471" w:rsidP="002C1E9E">
      <w:pPr>
        <w:spacing w:line="216" w:lineRule="auto"/>
        <w:rPr>
          <w:rFonts w:ascii="Times New Roman" w:hAnsi="Times New Roman" w:cs="Times New Roman"/>
        </w:rPr>
      </w:pPr>
      <w:r w:rsidRPr="00F90224">
        <w:rPr>
          <w:rFonts w:ascii="Times New Roman" w:hAnsi="Times New Roman" w:cs="Times New Roman"/>
        </w:rPr>
        <w:t>Индикатор статуса</w:t>
      </w:r>
    </w:p>
    <w:p w:rsidR="00D57471" w:rsidRPr="0043284B" w:rsidRDefault="00D57471" w:rsidP="002C1E9E">
      <w:pPr>
        <w:spacing w:line="216" w:lineRule="auto"/>
        <w:rPr>
          <w:rFonts w:ascii="Times New Roman" w:hAnsi="Times New Roman" w:cs="Times New Roman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5"/>
        <w:gridCol w:w="3096"/>
        <w:gridCol w:w="3273"/>
      </w:tblGrid>
      <w:tr w:rsidR="00D57471" w:rsidRPr="0043284B" w:rsidTr="007E5262">
        <w:trPr>
          <w:trHeight w:val="1086"/>
        </w:trPr>
        <w:tc>
          <w:tcPr>
            <w:tcW w:w="3095" w:type="dxa"/>
          </w:tcPr>
          <w:p w:rsidR="00D57471" w:rsidRPr="0043284B" w:rsidRDefault="00FB7215" w:rsidP="002C1E9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30" style="position:absolute;left:0;text-align:left;margin-left:18.05pt;margin-top:3.85pt;width:17.25pt;height:15pt;z-index:251649024" fillcolor="#00b050"/>
              </w:pict>
            </w:r>
            <w:r w:rsidR="00D57471" w:rsidRPr="0043284B">
              <w:rPr>
                <w:rFonts w:ascii="Times New Roman" w:hAnsi="Times New Roman" w:cs="Times New Roman"/>
              </w:rPr>
              <w:t>Отсутствие</w:t>
            </w:r>
          </w:p>
          <w:p w:rsidR="00D57471" w:rsidRPr="0043284B" w:rsidRDefault="00D57471" w:rsidP="002C1E9E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84B">
              <w:rPr>
                <w:rFonts w:ascii="Times New Roman" w:hAnsi="Times New Roman" w:cs="Times New Roman"/>
              </w:rPr>
              <w:t>отклонений</w:t>
            </w:r>
          </w:p>
        </w:tc>
        <w:tc>
          <w:tcPr>
            <w:tcW w:w="3096" w:type="dxa"/>
          </w:tcPr>
          <w:p w:rsidR="00D57471" w:rsidRPr="0043284B" w:rsidRDefault="00FB7215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31" style="position:absolute;margin-left:2.8pt;margin-top:3.85pt;width:17.25pt;height:15pt;z-index:251650048;mso-position-horizontal-relative:text;mso-position-vertical-relative:text" fillcolor="yellow"/>
              </w:pict>
            </w:r>
            <w:r w:rsidR="00D57471" w:rsidRPr="0043284B">
              <w:rPr>
                <w:rFonts w:ascii="Times New Roman" w:hAnsi="Times New Roman" w:cs="Times New Roman"/>
              </w:rPr>
              <w:t xml:space="preserve">         Наличие</w:t>
            </w:r>
          </w:p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43284B">
              <w:rPr>
                <w:rFonts w:ascii="Times New Roman" w:hAnsi="Times New Roman" w:cs="Times New Roman"/>
              </w:rPr>
              <w:t xml:space="preserve">         отклонений</w:t>
            </w:r>
          </w:p>
        </w:tc>
        <w:tc>
          <w:tcPr>
            <w:tcW w:w="3273" w:type="dxa"/>
          </w:tcPr>
          <w:p w:rsidR="00D57471" w:rsidRPr="0043284B" w:rsidRDefault="00FB7215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32" style="position:absolute;margin-left:.25pt;margin-top:3.85pt;width:17.25pt;height:15pt;z-index:251651072;mso-position-horizontal-relative:text;mso-position-vertical-relative:text" fillcolor="red"/>
              </w:pict>
            </w:r>
            <w:r w:rsidR="00D57471" w:rsidRPr="0043284B">
              <w:rPr>
                <w:rFonts w:ascii="Times New Roman" w:hAnsi="Times New Roman" w:cs="Times New Roman"/>
              </w:rPr>
              <w:t xml:space="preserve">       Наличие</w:t>
            </w:r>
          </w:p>
          <w:p w:rsidR="00D57471" w:rsidRPr="0043284B" w:rsidRDefault="00D57471" w:rsidP="002C1E9E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43284B">
              <w:rPr>
                <w:rFonts w:ascii="Times New Roman" w:hAnsi="Times New Roman" w:cs="Times New Roman"/>
              </w:rPr>
              <w:t xml:space="preserve">       критических отклонений</w:t>
            </w:r>
          </w:p>
        </w:tc>
      </w:tr>
    </w:tbl>
    <w:p w:rsidR="00D16E88" w:rsidRDefault="00D16E88" w:rsidP="002C1E9E">
      <w:pPr>
        <w:pStyle w:val="11"/>
        <w:shd w:val="clear" w:color="auto" w:fill="auto"/>
        <w:tabs>
          <w:tab w:val="left" w:pos="4377"/>
        </w:tabs>
        <w:spacing w:line="216" w:lineRule="auto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D16E88" w:rsidRDefault="00D16E88">
      <w:pPr>
        <w:widowControl/>
        <w:spacing w:after="200" w:line="276" w:lineRule="auto"/>
        <w:rPr>
          <w:rFonts w:ascii="Times New Roman" w:eastAsia="Arial Unicode MS" w:hAnsi="Times New Roman" w:cs="Times New Roman"/>
          <w:spacing w:val="2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br w:type="page"/>
      </w:r>
    </w:p>
    <w:p w:rsidR="00A72368" w:rsidRDefault="00A72368" w:rsidP="002C1E9E">
      <w:pPr>
        <w:pStyle w:val="11"/>
        <w:shd w:val="clear" w:color="auto" w:fill="auto"/>
        <w:tabs>
          <w:tab w:val="left" w:pos="4377"/>
        </w:tabs>
        <w:spacing w:line="216" w:lineRule="auto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  <w:sectPr w:rsidR="00A72368" w:rsidSect="007E5262">
          <w:headerReference w:type="even" r:id="rId17"/>
          <w:headerReference w:type="default" r:id="rId18"/>
          <w:headerReference w:type="first" r:id="rId19"/>
          <w:endnotePr>
            <w:numFmt w:val="decimal"/>
          </w:endnotePr>
          <w:pgSz w:w="11906" w:h="16838"/>
          <w:pgMar w:top="1134" w:right="1276" w:bottom="1134" w:left="1559" w:header="0" w:footer="3" w:gutter="0"/>
          <w:cols w:space="720"/>
          <w:noEndnote/>
          <w:titlePg/>
          <w:docGrid w:linePitch="360"/>
        </w:sectPr>
      </w:pPr>
    </w:p>
    <w:p w:rsidR="00D57471" w:rsidRPr="0043284B" w:rsidRDefault="00D57471" w:rsidP="002C1E9E">
      <w:pPr>
        <w:pStyle w:val="11"/>
        <w:shd w:val="clear" w:color="auto" w:fill="auto"/>
        <w:tabs>
          <w:tab w:val="left" w:pos="4377"/>
        </w:tabs>
        <w:spacing w:line="216" w:lineRule="auto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3284B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2.Сведения об исполнении контрольных точек</w:t>
      </w:r>
    </w:p>
    <w:p w:rsidR="00D57471" w:rsidRPr="00F0379E" w:rsidRDefault="00D57471" w:rsidP="002C1E9E">
      <w:pPr>
        <w:pStyle w:val="11"/>
        <w:shd w:val="clear" w:color="auto" w:fill="auto"/>
        <w:tabs>
          <w:tab w:val="left" w:pos="4377"/>
        </w:tabs>
        <w:spacing w:line="216" w:lineRule="auto"/>
        <w:ind w:right="-994"/>
        <w:rPr>
          <w:rFonts w:ascii="Times New Roman" w:hAnsi="Times New Roman" w:cs="Times New Roman"/>
          <w:color w:val="000000"/>
          <w:spacing w:val="2"/>
          <w:sz w:val="16"/>
          <w:szCs w:val="16"/>
        </w:rPr>
      </w:pPr>
    </w:p>
    <w:tbl>
      <w:tblPr>
        <w:tblStyle w:val="a4"/>
        <w:tblW w:w="154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43"/>
        <w:gridCol w:w="108"/>
        <w:gridCol w:w="1276"/>
        <w:gridCol w:w="851"/>
        <w:gridCol w:w="860"/>
        <w:gridCol w:w="2400"/>
        <w:gridCol w:w="696"/>
        <w:gridCol w:w="2422"/>
        <w:gridCol w:w="851"/>
        <w:gridCol w:w="425"/>
        <w:gridCol w:w="142"/>
        <w:gridCol w:w="1276"/>
        <w:gridCol w:w="141"/>
        <w:gridCol w:w="3261"/>
      </w:tblGrid>
      <w:tr w:rsidR="00D57471" w:rsidRPr="0043284B" w:rsidTr="00210C30">
        <w:trPr>
          <w:trHeight w:val="525"/>
        </w:trPr>
        <w:tc>
          <w:tcPr>
            <w:tcW w:w="851" w:type="dxa"/>
            <w:gridSpan w:val="2"/>
            <w:vMerge w:val="restart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№</w:t>
            </w:r>
          </w:p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п/п</w:t>
            </w:r>
          </w:p>
        </w:tc>
        <w:tc>
          <w:tcPr>
            <w:tcW w:w="1276" w:type="dxa"/>
            <w:vMerge w:val="restart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Уровень контроля</w:t>
            </w:r>
          </w:p>
        </w:tc>
        <w:tc>
          <w:tcPr>
            <w:tcW w:w="851" w:type="dxa"/>
            <w:vMerge w:val="restart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Статус</w:t>
            </w:r>
          </w:p>
        </w:tc>
        <w:tc>
          <w:tcPr>
            <w:tcW w:w="3260" w:type="dxa"/>
            <w:gridSpan w:val="2"/>
            <w:vMerge w:val="restart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Наименование контрольной точки</w:t>
            </w:r>
          </w:p>
        </w:tc>
        <w:tc>
          <w:tcPr>
            <w:tcW w:w="3118" w:type="dxa"/>
            <w:gridSpan w:val="2"/>
            <w:vMerge w:val="restart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Ответственный исполнитель</w:t>
            </w:r>
          </w:p>
        </w:tc>
        <w:tc>
          <w:tcPr>
            <w:tcW w:w="2694" w:type="dxa"/>
            <w:gridSpan w:val="4"/>
            <w:tcBorders>
              <w:bottom w:val="single" w:sz="4" w:space="0" w:color="auto"/>
            </w:tcBorders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Дата исполнения</w:t>
            </w:r>
          </w:p>
        </w:tc>
        <w:tc>
          <w:tcPr>
            <w:tcW w:w="3402" w:type="dxa"/>
            <w:gridSpan w:val="2"/>
            <w:vMerge w:val="restart"/>
          </w:tcPr>
          <w:p w:rsidR="00D57471" w:rsidRPr="00935370" w:rsidRDefault="001D3513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Коммен</w:t>
            </w:r>
            <w:r w:rsidR="00D57471" w:rsidRPr="00935370">
              <w:rPr>
                <w:rFonts w:ascii="Times New Roman" w:hAnsi="Times New Roman" w:cs="Times New Roman"/>
                <w:color w:val="000000"/>
                <w:spacing w:val="2"/>
              </w:rPr>
              <w:t>тарий</w:t>
            </w:r>
          </w:p>
        </w:tc>
      </w:tr>
      <w:tr w:rsidR="00D57471" w:rsidRPr="0043284B" w:rsidTr="00210C30">
        <w:trPr>
          <w:trHeight w:val="540"/>
        </w:trPr>
        <w:tc>
          <w:tcPr>
            <w:tcW w:w="851" w:type="dxa"/>
            <w:gridSpan w:val="2"/>
            <w:vMerge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6" w:type="dxa"/>
            <w:vMerge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851" w:type="dxa"/>
            <w:vMerge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3260" w:type="dxa"/>
            <w:gridSpan w:val="2"/>
            <w:vMerge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3118" w:type="dxa"/>
            <w:gridSpan w:val="2"/>
            <w:vMerge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План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D57471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Факт/</w:t>
            </w:r>
          </w:p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прогноз</w:t>
            </w:r>
          </w:p>
        </w:tc>
        <w:tc>
          <w:tcPr>
            <w:tcW w:w="3402" w:type="dxa"/>
            <w:gridSpan w:val="2"/>
            <w:vMerge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D57471" w:rsidRPr="0043284B" w:rsidTr="00893614">
        <w:tc>
          <w:tcPr>
            <w:tcW w:w="15452" w:type="dxa"/>
            <w:gridSpan w:val="14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Общие организационные мероприятия</w:t>
            </w:r>
          </w:p>
        </w:tc>
      </w:tr>
      <w:tr w:rsidR="00F57E26" w:rsidRPr="0043284B" w:rsidTr="00003AF6">
        <w:tc>
          <w:tcPr>
            <w:tcW w:w="851" w:type="dxa"/>
            <w:gridSpan w:val="2"/>
          </w:tcPr>
          <w:p w:rsidR="00F57E26" w:rsidRDefault="00CB35D3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1.</w:t>
            </w:r>
          </w:p>
        </w:tc>
        <w:tc>
          <w:tcPr>
            <w:tcW w:w="1276" w:type="dxa"/>
          </w:tcPr>
          <w:p w:rsidR="00F57E26" w:rsidRPr="00882A09" w:rsidRDefault="00F57E26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882A09">
              <w:rPr>
                <w:rFonts w:ascii="Times New Roman" w:hAnsi="Times New Roman" w:cs="Times New Roman"/>
                <w:color w:val="000000"/>
                <w:spacing w:val="2"/>
              </w:rPr>
              <w:t>РПО</w:t>
            </w:r>
          </w:p>
        </w:tc>
        <w:tc>
          <w:tcPr>
            <w:tcW w:w="851" w:type="dxa"/>
          </w:tcPr>
          <w:p w:rsidR="00F57E26" w:rsidRDefault="00F57E26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pacing w:val="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2"/>
                <w:lang w:eastAsia="ru-RU"/>
              </w:rPr>
              <w:drawing>
                <wp:inline distT="0" distB="0" distL="0" distR="0" wp14:anchorId="6B806F03" wp14:editId="392FB369">
                  <wp:extent cx="250190" cy="21971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gridSpan w:val="2"/>
          </w:tcPr>
          <w:p w:rsidR="00F57E26" w:rsidRDefault="00F57E26" w:rsidP="00C80D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4.11. </w:t>
            </w:r>
            <w:r w:rsidRPr="00001D15">
              <w:rPr>
                <w:rFonts w:ascii="Times New Roman" w:hAnsi="Times New Roman"/>
                <w:lang w:eastAsia="en-US"/>
              </w:rPr>
              <w:t>Профессиональными образовательными организациями, участниками проекта, получены лицензии на осуществление образовательной деятельности по образовательным программам, разработанным в соответствии с новыми ФГОС СПО по наиболее востребованным, новым и перспективным профессиям и специальностям.</w:t>
            </w:r>
          </w:p>
        </w:tc>
        <w:tc>
          <w:tcPr>
            <w:tcW w:w="3118" w:type="dxa"/>
            <w:gridSpan w:val="2"/>
          </w:tcPr>
          <w:p w:rsidR="005034B5" w:rsidRPr="00800BA1" w:rsidRDefault="005034B5" w:rsidP="00003AF6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 xml:space="preserve">Комитет образования и науки Курской области </w:t>
            </w:r>
            <w:r w:rsidR="00003AF6">
              <w:rPr>
                <w:rFonts w:ascii="Times New Roman" w:eastAsiaTheme="minorEastAsia" w:hAnsi="Times New Roman" w:cs="Times New Roman"/>
                <w:color w:val="auto"/>
              </w:rPr>
              <w:t>Пархоменко Н.А.</w:t>
            </w:r>
          </w:p>
        </w:tc>
        <w:tc>
          <w:tcPr>
            <w:tcW w:w="1418" w:type="dxa"/>
            <w:gridSpan w:val="3"/>
          </w:tcPr>
          <w:p w:rsidR="00F57E26" w:rsidRDefault="00003AF6" w:rsidP="002359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02.05.2019</w:t>
            </w:r>
          </w:p>
        </w:tc>
        <w:tc>
          <w:tcPr>
            <w:tcW w:w="1417" w:type="dxa"/>
            <w:gridSpan w:val="2"/>
          </w:tcPr>
          <w:p w:rsidR="00F57E26" w:rsidRPr="00003AF6" w:rsidRDefault="00003AF6" w:rsidP="00037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31.12.2019</w:t>
            </w:r>
          </w:p>
        </w:tc>
        <w:tc>
          <w:tcPr>
            <w:tcW w:w="3261" w:type="dxa"/>
          </w:tcPr>
          <w:p w:rsidR="00F57E26" w:rsidRPr="00711FA2" w:rsidRDefault="00003AF6" w:rsidP="009F7C6A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Выполнено</w:t>
            </w:r>
          </w:p>
        </w:tc>
      </w:tr>
      <w:tr w:rsidR="00F57E26" w:rsidRPr="0043284B" w:rsidTr="00003AF6">
        <w:tc>
          <w:tcPr>
            <w:tcW w:w="851" w:type="dxa"/>
            <w:gridSpan w:val="2"/>
          </w:tcPr>
          <w:p w:rsidR="00F57E26" w:rsidRDefault="00CB35D3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2.</w:t>
            </w:r>
          </w:p>
        </w:tc>
        <w:tc>
          <w:tcPr>
            <w:tcW w:w="1276" w:type="dxa"/>
          </w:tcPr>
          <w:p w:rsidR="00F57E26" w:rsidRPr="00882A09" w:rsidRDefault="00F57E26" w:rsidP="00037E58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882A09">
              <w:rPr>
                <w:rFonts w:ascii="Times New Roman" w:hAnsi="Times New Roman" w:cs="Times New Roman"/>
                <w:color w:val="000000"/>
                <w:spacing w:val="2"/>
              </w:rPr>
              <w:t>РПО</w:t>
            </w:r>
          </w:p>
        </w:tc>
        <w:tc>
          <w:tcPr>
            <w:tcW w:w="851" w:type="dxa"/>
          </w:tcPr>
          <w:p w:rsidR="00F57E26" w:rsidRDefault="00F57E26" w:rsidP="00037E58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pacing w:val="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2"/>
                <w:lang w:eastAsia="ru-RU"/>
              </w:rPr>
              <w:drawing>
                <wp:inline distT="0" distB="0" distL="0" distR="0" wp14:anchorId="244714BA" wp14:editId="55F2DCBD">
                  <wp:extent cx="250190" cy="21971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gridSpan w:val="2"/>
          </w:tcPr>
          <w:p w:rsidR="00F57E26" w:rsidRDefault="00F57E26" w:rsidP="00C80D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4.12.</w:t>
            </w:r>
            <w:r>
              <w:t xml:space="preserve"> </w:t>
            </w:r>
            <w:r w:rsidRPr="00001D15">
              <w:rPr>
                <w:rFonts w:ascii="Times New Roman" w:hAnsi="Times New Roman"/>
                <w:lang w:eastAsia="en-US"/>
              </w:rPr>
              <w:t>Профессиональным образовательным организациям выделены контрольные цифры приема на подготовку по образовательным программам, соответствующим новым ФГОС СПО по наиболее востребованным, новым и перспективным профессиям и специальностям.</w:t>
            </w:r>
          </w:p>
        </w:tc>
        <w:tc>
          <w:tcPr>
            <w:tcW w:w="3118" w:type="dxa"/>
            <w:gridSpan w:val="2"/>
          </w:tcPr>
          <w:p w:rsidR="00F57E26" w:rsidRPr="00800BA1" w:rsidRDefault="00EC6A44" w:rsidP="001038D5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 xml:space="preserve">Комитет образования и науки Курской области 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Пархоменко Н.А.</w:t>
            </w:r>
          </w:p>
        </w:tc>
        <w:tc>
          <w:tcPr>
            <w:tcW w:w="1418" w:type="dxa"/>
            <w:gridSpan w:val="3"/>
          </w:tcPr>
          <w:p w:rsidR="00F57E26" w:rsidRDefault="00003AF6" w:rsidP="002359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20.06.2019</w:t>
            </w:r>
          </w:p>
        </w:tc>
        <w:tc>
          <w:tcPr>
            <w:tcW w:w="1417" w:type="dxa"/>
            <w:gridSpan w:val="2"/>
          </w:tcPr>
          <w:p w:rsidR="00F57E26" w:rsidRPr="00157494" w:rsidRDefault="00157494" w:rsidP="00037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10.01</w:t>
            </w:r>
            <w:r w:rsidR="00F57E26" w:rsidRPr="00157494">
              <w:rPr>
                <w:rFonts w:ascii="Times New Roman" w:hAnsi="Times New Roman"/>
              </w:rPr>
              <w:t>.2019</w:t>
            </w:r>
          </w:p>
        </w:tc>
        <w:tc>
          <w:tcPr>
            <w:tcW w:w="3261" w:type="dxa"/>
          </w:tcPr>
          <w:p w:rsidR="00003AF6" w:rsidRPr="00003AF6" w:rsidRDefault="00003AF6" w:rsidP="00003AF6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03AF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Приказ комитета образования и науки Курской области от </w:t>
            </w:r>
            <w:hyperlink r:id="rId20" w:history="1">
              <w:r w:rsidRPr="00003AF6">
                <w:rPr>
                  <w:rFonts w:ascii="Times New Roman" w:hAnsi="Times New Roman" w:cs="Times New Roman"/>
                  <w:color w:val="000000"/>
                  <w:spacing w:val="2"/>
                  <w:sz w:val="24"/>
                  <w:szCs w:val="24"/>
                </w:rPr>
                <w:t>19.06.2019 г. № 1-751</w:t>
              </w:r>
            </w:hyperlink>
          </w:p>
          <w:p w:rsidR="00003AF6" w:rsidRPr="00003AF6" w:rsidRDefault="00003AF6" w:rsidP="00003AF6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03AF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Об итогах проведения открытого публичного конкурса по распределению контрольных цифр приема граждан по профессиям, специальностям и направлениям подготовки для </w:t>
            </w:r>
            <w:proofErr w:type="gramStart"/>
            <w:r w:rsidRPr="00003AF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обучения по</w:t>
            </w:r>
            <w:proofErr w:type="gramEnd"/>
            <w:r w:rsidRPr="00003AF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образовательным </w:t>
            </w:r>
            <w:r w:rsidRPr="00003AF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программам среднего профессионального и высшего образования за счет средств областного бюджета на 2020 год.</w:t>
            </w:r>
          </w:p>
          <w:p w:rsidR="00F57E26" w:rsidRPr="00711FA2" w:rsidRDefault="00F57E26" w:rsidP="00003AF6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F57E26" w:rsidRPr="0043284B" w:rsidTr="00003AF6">
        <w:tc>
          <w:tcPr>
            <w:tcW w:w="851" w:type="dxa"/>
            <w:gridSpan w:val="2"/>
          </w:tcPr>
          <w:p w:rsidR="00F57E26" w:rsidRDefault="00CB35D3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lastRenderedPageBreak/>
              <w:t>3.</w:t>
            </w:r>
          </w:p>
        </w:tc>
        <w:tc>
          <w:tcPr>
            <w:tcW w:w="1276" w:type="dxa"/>
          </w:tcPr>
          <w:p w:rsidR="00F57E26" w:rsidRPr="00882A09" w:rsidRDefault="00F57E26" w:rsidP="00037E58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882A09">
              <w:rPr>
                <w:rFonts w:ascii="Times New Roman" w:hAnsi="Times New Roman" w:cs="Times New Roman"/>
                <w:color w:val="000000"/>
                <w:spacing w:val="2"/>
              </w:rPr>
              <w:t>РПО</w:t>
            </w:r>
          </w:p>
        </w:tc>
        <w:tc>
          <w:tcPr>
            <w:tcW w:w="851" w:type="dxa"/>
          </w:tcPr>
          <w:p w:rsidR="00F57E26" w:rsidRDefault="00F57E26" w:rsidP="00037E58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pacing w:val="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2"/>
                <w:lang w:eastAsia="ru-RU"/>
              </w:rPr>
              <w:drawing>
                <wp:inline distT="0" distB="0" distL="0" distR="0" wp14:anchorId="382A8A31" wp14:editId="53045A4F">
                  <wp:extent cx="250190" cy="21971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gridSpan w:val="2"/>
          </w:tcPr>
          <w:p w:rsidR="00F57E26" w:rsidRDefault="00F57E26" w:rsidP="00C80D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4.13. </w:t>
            </w:r>
            <w:r w:rsidRPr="00001D15">
              <w:rPr>
                <w:rFonts w:ascii="Times New Roman" w:hAnsi="Times New Roman"/>
                <w:lang w:eastAsia="en-US"/>
              </w:rPr>
              <w:t>Разработаны локальные нормативные акты профессиональных образовательных организаций по реализации проекта «Рабочие кадры для передовых технологий».</w:t>
            </w:r>
          </w:p>
        </w:tc>
        <w:tc>
          <w:tcPr>
            <w:tcW w:w="3118" w:type="dxa"/>
            <w:gridSpan w:val="2"/>
          </w:tcPr>
          <w:p w:rsidR="007A28B3" w:rsidRDefault="007A28B3" w:rsidP="007A28B3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99214B">
              <w:rPr>
                <w:rFonts w:ascii="Times New Roman" w:eastAsiaTheme="minorEastAsia" w:hAnsi="Times New Roman" w:cs="Times New Roman"/>
                <w:color w:val="auto"/>
              </w:rPr>
              <w:t>ОГБУ ДПО «Курский институт развития образования»</w:t>
            </w:r>
          </w:p>
          <w:p w:rsidR="00F57E26" w:rsidRPr="00800BA1" w:rsidRDefault="00003AF6" w:rsidP="00003AF6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auto"/>
              </w:rPr>
              <w:t>Чальцева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</w:rPr>
              <w:t> Т.А</w:t>
            </w:r>
            <w:r w:rsidR="007A28B3">
              <w:rPr>
                <w:rFonts w:ascii="Times New Roman" w:eastAsiaTheme="minorEastAsia" w:hAnsi="Times New Roman" w:cs="Times New Roman"/>
                <w:color w:val="auto"/>
              </w:rPr>
              <w:t>. руководители ПОО</w:t>
            </w:r>
          </w:p>
        </w:tc>
        <w:tc>
          <w:tcPr>
            <w:tcW w:w="1418" w:type="dxa"/>
            <w:gridSpan w:val="3"/>
          </w:tcPr>
          <w:p w:rsidR="00FD025D" w:rsidRDefault="00FD025D" w:rsidP="002359B4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  <w:p w:rsidR="00F57E26" w:rsidRDefault="00A94273" w:rsidP="002359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31.08</w:t>
            </w:r>
            <w:r w:rsidR="007A28B3">
              <w:rPr>
                <w:rFonts w:ascii="Times New Roman" w:eastAsiaTheme="minorEastAsia" w:hAnsi="Times New Roman" w:cs="Times New Roman"/>
                <w:color w:val="auto"/>
              </w:rPr>
              <w:t>.2019</w:t>
            </w:r>
          </w:p>
        </w:tc>
        <w:tc>
          <w:tcPr>
            <w:tcW w:w="1417" w:type="dxa"/>
            <w:gridSpan w:val="2"/>
          </w:tcPr>
          <w:p w:rsidR="00F57E26" w:rsidRPr="00333CFF" w:rsidRDefault="00F57E26" w:rsidP="00037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57E26" w:rsidRPr="00C13EBD" w:rsidRDefault="00F57E26" w:rsidP="00037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16E71">
              <w:rPr>
                <w:rFonts w:ascii="Times New Roman" w:hAnsi="Times New Roman"/>
              </w:rPr>
              <w:t>31</w:t>
            </w:r>
            <w:r w:rsidRPr="00816E71">
              <w:rPr>
                <w:rFonts w:ascii="Times New Roman" w:hAnsi="Times New Roman"/>
                <w:lang w:val="en-US"/>
              </w:rPr>
              <w:t>.08.2019</w:t>
            </w:r>
          </w:p>
          <w:p w:rsidR="00F57E26" w:rsidRPr="00C13EBD" w:rsidRDefault="00F57E26" w:rsidP="00037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57E26" w:rsidRPr="00C13EBD" w:rsidRDefault="00F57E26" w:rsidP="00037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F57E26" w:rsidRPr="00711FA2" w:rsidRDefault="007A28B3" w:rsidP="00003AF6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Разработаны локальные акты ПОО по </w:t>
            </w:r>
            <w:r w:rsidR="00F63D1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формированию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оценочных средств в соответствии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актуализированными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C391F">
              <w:rPr>
                <w:rFonts w:ascii="Times New Roman" w:hAnsi="Times New Roman"/>
              </w:rPr>
              <w:t xml:space="preserve">ФГОС </w:t>
            </w:r>
            <w:r w:rsidRPr="00357C33">
              <w:rPr>
                <w:rFonts w:ascii="Times New Roman" w:hAnsi="Times New Roman"/>
                <w:sz w:val="24"/>
                <w:szCs w:val="24"/>
              </w:rPr>
              <w:t>СПО, положения об организации проведения демонстрационного экзамена</w:t>
            </w:r>
            <w:r w:rsidR="00816E7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03AF6">
              <w:rPr>
                <w:rFonts w:ascii="Times New Roman" w:hAnsi="Times New Roman"/>
                <w:sz w:val="24"/>
                <w:szCs w:val="24"/>
              </w:rPr>
              <w:t>Размещены на сайте ОГБУ ДПО «Курский институт развития образования»</w:t>
            </w:r>
          </w:p>
        </w:tc>
      </w:tr>
      <w:tr w:rsidR="00F57E26" w:rsidRPr="0043284B" w:rsidTr="00003AF6">
        <w:tc>
          <w:tcPr>
            <w:tcW w:w="851" w:type="dxa"/>
            <w:gridSpan w:val="2"/>
          </w:tcPr>
          <w:p w:rsidR="00F57E26" w:rsidRDefault="00CB35D3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4.</w:t>
            </w:r>
          </w:p>
        </w:tc>
        <w:tc>
          <w:tcPr>
            <w:tcW w:w="1276" w:type="dxa"/>
          </w:tcPr>
          <w:p w:rsidR="00F57E26" w:rsidRPr="00882A09" w:rsidRDefault="00F57E26" w:rsidP="00037E58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882A09">
              <w:rPr>
                <w:rFonts w:ascii="Times New Roman" w:hAnsi="Times New Roman" w:cs="Times New Roman"/>
                <w:color w:val="000000"/>
                <w:spacing w:val="2"/>
              </w:rPr>
              <w:t>РПО</w:t>
            </w:r>
          </w:p>
        </w:tc>
        <w:tc>
          <w:tcPr>
            <w:tcW w:w="851" w:type="dxa"/>
          </w:tcPr>
          <w:p w:rsidR="00F57E26" w:rsidRDefault="00F57E26" w:rsidP="00037E58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pacing w:val="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2"/>
                <w:lang w:eastAsia="ru-RU"/>
              </w:rPr>
              <w:drawing>
                <wp:inline distT="0" distB="0" distL="0" distR="0" wp14:anchorId="55255B4A" wp14:editId="152C0FAF">
                  <wp:extent cx="250190" cy="21971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gridSpan w:val="2"/>
          </w:tcPr>
          <w:p w:rsidR="00F57E26" w:rsidRDefault="00F57E26" w:rsidP="00C80D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4.14 </w:t>
            </w:r>
            <w:r w:rsidRPr="002C391F">
              <w:rPr>
                <w:rFonts w:ascii="Times New Roman" w:hAnsi="Times New Roman"/>
                <w:lang w:eastAsia="en-US"/>
              </w:rPr>
              <w:t>Разработаны учебно-методические и учебные пособия по реализации ОПОП в соответствии с ФГОС СПО по ТОП-50.</w:t>
            </w:r>
          </w:p>
        </w:tc>
        <w:tc>
          <w:tcPr>
            <w:tcW w:w="3118" w:type="dxa"/>
            <w:gridSpan w:val="2"/>
          </w:tcPr>
          <w:p w:rsidR="00F54DE7" w:rsidRDefault="00F54DE7" w:rsidP="00F54DE7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99214B">
              <w:rPr>
                <w:rFonts w:ascii="Times New Roman" w:eastAsiaTheme="minorEastAsia" w:hAnsi="Times New Roman" w:cs="Times New Roman"/>
                <w:color w:val="auto"/>
              </w:rPr>
              <w:t>ОГБУ ДПО «Курский институт развития образования»</w:t>
            </w:r>
          </w:p>
          <w:p w:rsidR="00F57E26" w:rsidRPr="00800BA1" w:rsidRDefault="00B93C5F" w:rsidP="00F54DE7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auto"/>
              </w:rPr>
              <w:t>Чальцева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</w:rPr>
              <w:t xml:space="preserve"> Т.А.</w:t>
            </w:r>
          </w:p>
        </w:tc>
        <w:tc>
          <w:tcPr>
            <w:tcW w:w="1418" w:type="dxa"/>
            <w:gridSpan w:val="3"/>
          </w:tcPr>
          <w:p w:rsidR="00F57E26" w:rsidRDefault="00B93C5F" w:rsidP="002359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</w:t>
            </w:r>
            <w:r w:rsidR="00A94273" w:rsidRPr="00A94273">
              <w:rPr>
                <w:rFonts w:ascii="Times New Roman" w:hAnsi="Times New Roman"/>
              </w:rPr>
              <w:t>.2019</w:t>
            </w:r>
          </w:p>
        </w:tc>
        <w:tc>
          <w:tcPr>
            <w:tcW w:w="1417" w:type="dxa"/>
            <w:gridSpan w:val="2"/>
          </w:tcPr>
          <w:p w:rsidR="00F57E26" w:rsidRPr="00757BAC" w:rsidRDefault="00B93C5F" w:rsidP="00037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</w:t>
            </w:r>
            <w:r w:rsidR="00F57E26" w:rsidRPr="006E6FAE">
              <w:rPr>
                <w:rFonts w:ascii="Times New Roman" w:hAnsi="Times New Roman"/>
              </w:rPr>
              <w:t>.201</w:t>
            </w:r>
            <w:r w:rsidR="00F57E26" w:rsidRPr="00757BAC">
              <w:rPr>
                <w:rFonts w:ascii="Times New Roman" w:hAnsi="Times New Roman"/>
              </w:rPr>
              <w:t>9</w:t>
            </w:r>
          </w:p>
        </w:tc>
        <w:tc>
          <w:tcPr>
            <w:tcW w:w="3261" w:type="dxa"/>
          </w:tcPr>
          <w:p w:rsidR="00F57E26" w:rsidRPr="00711FA2" w:rsidRDefault="009D1C27" w:rsidP="00B93C5F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Разработ</w:t>
            </w:r>
            <w:r w:rsidR="00B93C5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аны примерные основные профессиональные образовательные программы. Размещены на сайте ОГБУ ДПО «КИРО»</w:t>
            </w:r>
          </w:p>
        </w:tc>
      </w:tr>
      <w:tr w:rsidR="00F57E26" w:rsidRPr="0043284B" w:rsidTr="00003AF6">
        <w:tc>
          <w:tcPr>
            <w:tcW w:w="851" w:type="dxa"/>
            <w:gridSpan w:val="2"/>
          </w:tcPr>
          <w:p w:rsidR="00F57E26" w:rsidRDefault="00CB35D3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5.</w:t>
            </w:r>
          </w:p>
        </w:tc>
        <w:tc>
          <w:tcPr>
            <w:tcW w:w="1276" w:type="dxa"/>
          </w:tcPr>
          <w:p w:rsidR="00F57E26" w:rsidRPr="00882A09" w:rsidRDefault="00F57E26" w:rsidP="00037E58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882A09">
              <w:rPr>
                <w:rFonts w:ascii="Times New Roman" w:hAnsi="Times New Roman" w:cs="Times New Roman"/>
                <w:color w:val="000000"/>
                <w:spacing w:val="2"/>
              </w:rPr>
              <w:t>РПО</w:t>
            </w:r>
          </w:p>
        </w:tc>
        <w:tc>
          <w:tcPr>
            <w:tcW w:w="851" w:type="dxa"/>
          </w:tcPr>
          <w:p w:rsidR="00F57E26" w:rsidRDefault="00F57E26" w:rsidP="00037E58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pacing w:val="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2"/>
                <w:lang w:eastAsia="ru-RU"/>
              </w:rPr>
              <w:drawing>
                <wp:inline distT="0" distB="0" distL="0" distR="0" wp14:anchorId="01FCD71A" wp14:editId="5BD4BC9D">
                  <wp:extent cx="250190" cy="21971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gridSpan w:val="2"/>
          </w:tcPr>
          <w:p w:rsidR="00F57E26" w:rsidRDefault="00F57E26" w:rsidP="00C80D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4.15. </w:t>
            </w:r>
            <w:r w:rsidRPr="002C391F">
              <w:rPr>
                <w:rFonts w:ascii="Times New Roman" w:hAnsi="Times New Roman"/>
                <w:lang w:eastAsia="en-US"/>
              </w:rPr>
              <w:t xml:space="preserve">Проведены мероприятия по обновлению материально-технической базы и библиотек профессиональных образовательных организаций для обеспечения реализации основных профессиональных образовательных программ в соответствии с ФГОС СПО </w:t>
            </w:r>
            <w:r w:rsidRPr="002C391F">
              <w:rPr>
                <w:rFonts w:ascii="Times New Roman" w:hAnsi="Times New Roman"/>
                <w:lang w:eastAsia="en-US"/>
              </w:rPr>
              <w:lastRenderedPageBreak/>
              <w:t>по ТОП-50</w:t>
            </w:r>
          </w:p>
        </w:tc>
        <w:tc>
          <w:tcPr>
            <w:tcW w:w="3118" w:type="dxa"/>
            <w:gridSpan w:val="2"/>
          </w:tcPr>
          <w:p w:rsidR="00F57E26" w:rsidRPr="00800BA1" w:rsidRDefault="00037E58" w:rsidP="00B93C5F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lastRenderedPageBreak/>
              <w:t xml:space="preserve">Комитет образования и науки Курской области </w:t>
            </w:r>
            <w:r w:rsidR="00B93C5F">
              <w:rPr>
                <w:rFonts w:ascii="Times New Roman" w:eastAsiaTheme="minorEastAsia" w:hAnsi="Times New Roman" w:cs="Times New Roman"/>
                <w:color w:val="auto"/>
              </w:rPr>
              <w:t>Пархоменко Н.А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., руководители ПОО</w:t>
            </w:r>
          </w:p>
        </w:tc>
        <w:tc>
          <w:tcPr>
            <w:tcW w:w="1418" w:type="dxa"/>
            <w:gridSpan w:val="3"/>
          </w:tcPr>
          <w:p w:rsidR="00F57E26" w:rsidRDefault="00B93C5F" w:rsidP="002359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</w:t>
            </w:r>
            <w:r w:rsidR="00357C33">
              <w:rPr>
                <w:rFonts w:ascii="Times New Roman" w:hAnsi="Times New Roman"/>
              </w:rPr>
              <w:t>.2019</w:t>
            </w:r>
          </w:p>
        </w:tc>
        <w:tc>
          <w:tcPr>
            <w:tcW w:w="1417" w:type="dxa"/>
            <w:gridSpan w:val="2"/>
          </w:tcPr>
          <w:p w:rsidR="00F57E26" w:rsidRPr="00B93C5F" w:rsidRDefault="00B93C5F" w:rsidP="00037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F57E26" w:rsidRPr="00A94273">
              <w:rPr>
                <w:rFonts w:ascii="Times New Roman" w:hAnsi="Times New Roman"/>
              </w:rPr>
              <w:t>.12.</w:t>
            </w:r>
            <w:r w:rsidR="00F57E26" w:rsidRPr="00B93C5F">
              <w:rPr>
                <w:rFonts w:ascii="Times New Roman" w:hAnsi="Times New Roman"/>
              </w:rPr>
              <w:t>2019</w:t>
            </w:r>
          </w:p>
        </w:tc>
        <w:tc>
          <w:tcPr>
            <w:tcW w:w="3261" w:type="dxa"/>
          </w:tcPr>
          <w:p w:rsidR="00F57E26" w:rsidRPr="00711FA2" w:rsidRDefault="00B93C5F" w:rsidP="009F7C6A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 рамках национального проекта «Образование» 3 профессиональными образовательными организациями получена субсидия в виде грантов на обновление материально-технической базы, создано 15 мастерских, соответствующих стандартам Ворлдскиллс</w:t>
            </w:r>
          </w:p>
        </w:tc>
      </w:tr>
      <w:tr w:rsidR="00F57E26" w:rsidRPr="0043284B" w:rsidTr="00003AF6">
        <w:tc>
          <w:tcPr>
            <w:tcW w:w="851" w:type="dxa"/>
            <w:gridSpan w:val="2"/>
          </w:tcPr>
          <w:p w:rsidR="00F57E26" w:rsidRDefault="00CB35D3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lastRenderedPageBreak/>
              <w:t>6.</w:t>
            </w:r>
          </w:p>
        </w:tc>
        <w:tc>
          <w:tcPr>
            <w:tcW w:w="1276" w:type="dxa"/>
          </w:tcPr>
          <w:p w:rsidR="00F57E26" w:rsidRPr="00882A09" w:rsidRDefault="00F57E26" w:rsidP="00037E58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882A09">
              <w:rPr>
                <w:rFonts w:ascii="Times New Roman" w:hAnsi="Times New Roman" w:cs="Times New Roman"/>
                <w:color w:val="000000"/>
                <w:spacing w:val="2"/>
              </w:rPr>
              <w:t>РПО</w:t>
            </w:r>
          </w:p>
        </w:tc>
        <w:tc>
          <w:tcPr>
            <w:tcW w:w="851" w:type="dxa"/>
          </w:tcPr>
          <w:p w:rsidR="00F57E26" w:rsidRDefault="00F57E26" w:rsidP="00037E58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pacing w:val="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2"/>
                <w:lang w:eastAsia="ru-RU"/>
              </w:rPr>
              <w:drawing>
                <wp:inline distT="0" distB="0" distL="0" distR="0" wp14:anchorId="6470B0A1" wp14:editId="52350C45">
                  <wp:extent cx="250190" cy="21971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gridSpan w:val="2"/>
          </w:tcPr>
          <w:p w:rsidR="00F57E26" w:rsidRDefault="00F57E26" w:rsidP="00C80D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4.16. </w:t>
            </w:r>
            <w:r w:rsidRPr="002C391F">
              <w:rPr>
                <w:rFonts w:ascii="Times New Roman" w:hAnsi="Times New Roman"/>
                <w:lang w:eastAsia="en-US"/>
              </w:rPr>
              <w:t>Осуществлен прием на образовательные программы СПО, соответствующие новым ФГОС СПО по наиболее востребованным, новым и перспективным профессиям и специальностям</w:t>
            </w:r>
          </w:p>
        </w:tc>
        <w:tc>
          <w:tcPr>
            <w:tcW w:w="3118" w:type="dxa"/>
            <w:gridSpan w:val="2"/>
          </w:tcPr>
          <w:p w:rsidR="00F57E26" w:rsidRPr="00800BA1" w:rsidRDefault="00F57E26" w:rsidP="001038D5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418" w:type="dxa"/>
            <w:gridSpan w:val="3"/>
          </w:tcPr>
          <w:p w:rsidR="00F57E26" w:rsidRDefault="00757BAC" w:rsidP="002359B4">
            <w:pPr>
              <w:jc w:val="center"/>
              <w:rPr>
                <w:rFonts w:ascii="Times New Roman" w:hAnsi="Times New Roman"/>
              </w:rPr>
            </w:pPr>
            <w:r w:rsidRPr="00757BAC">
              <w:rPr>
                <w:rFonts w:ascii="Times New Roman" w:hAnsi="Times New Roman"/>
              </w:rPr>
              <w:t>31.08.2019</w:t>
            </w:r>
          </w:p>
        </w:tc>
        <w:tc>
          <w:tcPr>
            <w:tcW w:w="1417" w:type="dxa"/>
            <w:gridSpan w:val="2"/>
          </w:tcPr>
          <w:p w:rsidR="00F57E26" w:rsidRPr="002839ED" w:rsidRDefault="00F57E26" w:rsidP="00037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  <w:lang w:val="en-US"/>
              </w:rPr>
            </w:pPr>
            <w:r w:rsidRPr="00757BAC">
              <w:rPr>
                <w:rFonts w:ascii="Times New Roman" w:hAnsi="Times New Roman"/>
              </w:rPr>
              <w:t>31.08.201</w:t>
            </w:r>
            <w:r w:rsidRPr="00757BAC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3261" w:type="dxa"/>
          </w:tcPr>
          <w:p w:rsidR="00F57E26" w:rsidRPr="00711FA2" w:rsidRDefault="00F63D19" w:rsidP="009F7C6A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 работе. </w:t>
            </w:r>
            <w:r w:rsidR="00D63DEF" w:rsidRPr="00D63DE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 2019 году в 13 профессиональных образовательных организациях осуществлен прием по </w:t>
            </w:r>
            <w:r w:rsidR="00D63DEF" w:rsidRPr="00D63DEF">
              <w:rPr>
                <w:rFonts w:ascii="Times New Roman" w:hAnsi="Times New Roman"/>
                <w:sz w:val="24"/>
                <w:szCs w:val="24"/>
              </w:rPr>
              <w:t>новым ФГОС СПО по наиболее востребованным, новым и перспективным профессиям и специальностям</w:t>
            </w:r>
            <w:proofErr w:type="gramStart"/>
            <w:r w:rsidR="00757BAC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="00757BAC">
              <w:rPr>
                <w:rFonts w:ascii="Times New Roman" w:hAnsi="Times New Roman"/>
                <w:sz w:val="24"/>
                <w:szCs w:val="24"/>
              </w:rPr>
              <w:t xml:space="preserve"> работе</w:t>
            </w:r>
            <w:r w:rsidR="00A23D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C66CC" w:rsidRPr="0043284B" w:rsidTr="00003AF6">
        <w:tc>
          <w:tcPr>
            <w:tcW w:w="851" w:type="dxa"/>
            <w:gridSpan w:val="2"/>
          </w:tcPr>
          <w:p w:rsidR="00EC66CC" w:rsidRDefault="00CB35D3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7.</w:t>
            </w:r>
          </w:p>
        </w:tc>
        <w:tc>
          <w:tcPr>
            <w:tcW w:w="1276" w:type="dxa"/>
          </w:tcPr>
          <w:p w:rsidR="00EC66CC" w:rsidRPr="00882A09" w:rsidRDefault="00EC66CC" w:rsidP="00037E58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882A09">
              <w:rPr>
                <w:rFonts w:ascii="Times New Roman" w:hAnsi="Times New Roman" w:cs="Times New Roman"/>
                <w:color w:val="000000"/>
                <w:spacing w:val="2"/>
              </w:rPr>
              <w:t>РПО</w:t>
            </w:r>
          </w:p>
        </w:tc>
        <w:tc>
          <w:tcPr>
            <w:tcW w:w="851" w:type="dxa"/>
          </w:tcPr>
          <w:p w:rsidR="00EC66CC" w:rsidRDefault="00EC66CC" w:rsidP="00037E58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pacing w:val="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2"/>
                <w:lang w:eastAsia="ru-RU"/>
              </w:rPr>
              <w:drawing>
                <wp:inline distT="0" distB="0" distL="0" distR="0" wp14:anchorId="3A59D237" wp14:editId="22E2584E">
                  <wp:extent cx="250190" cy="21971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gridSpan w:val="2"/>
          </w:tcPr>
          <w:p w:rsidR="00EC66CC" w:rsidRDefault="00EC66CC" w:rsidP="00C80D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4.17. </w:t>
            </w:r>
            <w:r w:rsidRPr="002C391F">
              <w:rPr>
                <w:rFonts w:ascii="Times New Roman" w:hAnsi="Times New Roman"/>
                <w:lang w:eastAsia="en-US"/>
              </w:rPr>
              <w:t>Реализован цикл дополнительных профессиональных программ для педагогических и управленческих кадров по внедрению ФГОС СПО по наиболее востребованным, новым и перспективным профессиям и специальностям, соответствующих современным стандартам и передовым технологиям.</w:t>
            </w:r>
          </w:p>
        </w:tc>
        <w:tc>
          <w:tcPr>
            <w:tcW w:w="3118" w:type="dxa"/>
            <w:gridSpan w:val="2"/>
          </w:tcPr>
          <w:p w:rsidR="00EC66CC" w:rsidRDefault="00EC66CC" w:rsidP="00037E58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99214B">
              <w:rPr>
                <w:rFonts w:ascii="Times New Roman" w:eastAsiaTheme="minorEastAsia" w:hAnsi="Times New Roman" w:cs="Times New Roman"/>
                <w:color w:val="auto"/>
              </w:rPr>
              <w:t>ОГБУ ДПО «Курский институт развития образования»</w:t>
            </w:r>
          </w:p>
          <w:p w:rsidR="00EC66CC" w:rsidRPr="00800BA1" w:rsidRDefault="00B93C5F" w:rsidP="00037E58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auto"/>
              </w:rPr>
              <w:t>Чальцева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</w:rPr>
              <w:t xml:space="preserve"> Т.А</w:t>
            </w:r>
            <w:r w:rsidR="00EC66CC">
              <w:rPr>
                <w:rFonts w:ascii="Times New Roman" w:eastAsiaTheme="minorEastAsia" w:hAnsi="Times New Roman" w:cs="Times New Roman"/>
                <w:color w:val="auto"/>
              </w:rPr>
              <w:t>.</w:t>
            </w:r>
          </w:p>
        </w:tc>
        <w:tc>
          <w:tcPr>
            <w:tcW w:w="1418" w:type="dxa"/>
            <w:gridSpan w:val="3"/>
          </w:tcPr>
          <w:p w:rsidR="00EC66CC" w:rsidRDefault="00B93C5F" w:rsidP="002359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</w:t>
            </w:r>
            <w:r w:rsidR="00CB4FAB" w:rsidRPr="00CB4FAB">
              <w:rPr>
                <w:rFonts w:ascii="Times New Roman" w:hAnsi="Times New Roman"/>
              </w:rPr>
              <w:t>.2019</w:t>
            </w:r>
          </w:p>
        </w:tc>
        <w:tc>
          <w:tcPr>
            <w:tcW w:w="1417" w:type="dxa"/>
            <w:gridSpan w:val="2"/>
          </w:tcPr>
          <w:p w:rsidR="00EC66CC" w:rsidRPr="00B93C5F" w:rsidRDefault="00B93C5F" w:rsidP="00037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15.12</w:t>
            </w:r>
            <w:r w:rsidR="00EC66CC" w:rsidRPr="00CB4FAB">
              <w:rPr>
                <w:rFonts w:ascii="Times New Roman" w:hAnsi="Times New Roman"/>
              </w:rPr>
              <w:t>.201</w:t>
            </w:r>
            <w:r w:rsidR="00EC66CC" w:rsidRPr="00B93C5F">
              <w:rPr>
                <w:rFonts w:ascii="Times New Roman" w:hAnsi="Times New Roman"/>
              </w:rPr>
              <w:t>9</w:t>
            </w:r>
          </w:p>
        </w:tc>
        <w:tc>
          <w:tcPr>
            <w:tcW w:w="3261" w:type="dxa"/>
          </w:tcPr>
          <w:p w:rsidR="00EC66CC" w:rsidRPr="00711FA2" w:rsidRDefault="00EC66CC" w:rsidP="00B93C5F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  <w:r w:rsidR="0050449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</w:t>
            </w:r>
            <w:r w:rsidRPr="002C391F">
              <w:rPr>
                <w:rFonts w:ascii="Times New Roman" w:hAnsi="Times New Roman"/>
              </w:rPr>
              <w:t xml:space="preserve">педагогических и управленческих </w:t>
            </w:r>
            <w:r>
              <w:rPr>
                <w:rFonts w:ascii="Times New Roman" w:hAnsi="Times New Roman"/>
              </w:rPr>
              <w:t xml:space="preserve">работников ПОО прошли </w:t>
            </w:r>
            <w:proofErr w:type="gramStart"/>
            <w:r>
              <w:rPr>
                <w:rFonts w:ascii="Times New Roman" w:hAnsi="Times New Roman"/>
              </w:rPr>
              <w:t xml:space="preserve">обучение </w:t>
            </w:r>
            <w:r w:rsidRPr="002C391F">
              <w:rPr>
                <w:rFonts w:ascii="Times New Roman" w:hAnsi="Times New Roman"/>
              </w:rPr>
              <w:t>по внедрению</w:t>
            </w:r>
            <w:proofErr w:type="gramEnd"/>
            <w:r w:rsidRPr="002C391F">
              <w:rPr>
                <w:rFonts w:ascii="Times New Roman" w:hAnsi="Times New Roman"/>
              </w:rPr>
              <w:t xml:space="preserve"> ФГОС СПО по наиболее востребованным, н</w:t>
            </w:r>
            <w:r>
              <w:rPr>
                <w:rFonts w:ascii="Times New Roman" w:hAnsi="Times New Roman"/>
              </w:rPr>
              <w:t>овым и перспективным профессиям и  специальностям, </w:t>
            </w:r>
            <w:r w:rsidRPr="002C391F">
              <w:rPr>
                <w:rFonts w:ascii="Times New Roman" w:hAnsi="Times New Roman"/>
              </w:rPr>
              <w:t>соответствующих современным стандартам и передовым технологиям</w:t>
            </w:r>
            <w:r w:rsidR="00A23DF1">
              <w:rPr>
                <w:rFonts w:ascii="Times New Roman" w:hAnsi="Times New Roman"/>
              </w:rPr>
              <w:t>.</w:t>
            </w:r>
          </w:p>
        </w:tc>
      </w:tr>
      <w:tr w:rsidR="00EC66CC" w:rsidRPr="0043284B" w:rsidTr="00003AF6">
        <w:tc>
          <w:tcPr>
            <w:tcW w:w="851" w:type="dxa"/>
            <w:gridSpan w:val="2"/>
          </w:tcPr>
          <w:p w:rsidR="00EC66CC" w:rsidRDefault="00CB35D3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8.</w:t>
            </w:r>
          </w:p>
        </w:tc>
        <w:tc>
          <w:tcPr>
            <w:tcW w:w="1276" w:type="dxa"/>
          </w:tcPr>
          <w:p w:rsidR="00EC66CC" w:rsidRPr="00882A09" w:rsidRDefault="00EC66CC" w:rsidP="00037E58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882A09">
              <w:rPr>
                <w:rFonts w:ascii="Times New Roman" w:hAnsi="Times New Roman" w:cs="Times New Roman"/>
                <w:color w:val="000000"/>
                <w:spacing w:val="2"/>
              </w:rPr>
              <w:t>РПО</w:t>
            </w:r>
          </w:p>
        </w:tc>
        <w:tc>
          <w:tcPr>
            <w:tcW w:w="851" w:type="dxa"/>
          </w:tcPr>
          <w:p w:rsidR="00EC66CC" w:rsidRDefault="00EC66CC" w:rsidP="00037E58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pacing w:val="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2"/>
                <w:lang w:eastAsia="ru-RU"/>
              </w:rPr>
              <w:drawing>
                <wp:inline distT="0" distB="0" distL="0" distR="0" wp14:anchorId="49E66D2B" wp14:editId="27F6E42A">
                  <wp:extent cx="250190" cy="21971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gridSpan w:val="2"/>
          </w:tcPr>
          <w:p w:rsidR="00EC66CC" w:rsidRDefault="00EC66CC" w:rsidP="00B93C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5.</w:t>
            </w:r>
            <w:r w:rsidR="00B93C5F">
              <w:rPr>
                <w:rFonts w:ascii="Times New Roman" w:hAnsi="Times New Roman"/>
                <w:lang w:eastAsia="en-US"/>
              </w:rPr>
              <w:t>8</w:t>
            </w:r>
            <w:r w:rsidRPr="00333CFF">
              <w:rPr>
                <w:rFonts w:ascii="Times New Roman" w:hAnsi="Times New Roman"/>
                <w:color w:val="FF0000"/>
                <w:lang w:eastAsia="en-US"/>
              </w:rPr>
              <w:t xml:space="preserve">. </w:t>
            </w:r>
            <w:r w:rsidRPr="00EC66CC">
              <w:rPr>
                <w:rFonts w:ascii="Times New Roman" w:hAnsi="Times New Roman"/>
                <w:color w:val="auto"/>
                <w:lang w:eastAsia="en-US"/>
              </w:rPr>
              <w:t>Организован, проведен и подведены итоги проведения  демонстрационного экзамена по стандартам WorldSkills Russia в 2018- 2019 учебном году.</w:t>
            </w:r>
          </w:p>
        </w:tc>
        <w:tc>
          <w:tcPr>
            <w:tcW w:w="3118" w:type="dxa"/>
            <w:gridSpan w:val="2"/>
          </w:tcPr>
          <w:p w:rsidR="00EC66CC" w:rsidRPr="00800BA1" w:rsidRDefault="00EC66CC" w:rsidP="002A666C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Приказ комитета образования и науки Курской области об утверждении графика проведения </w:t>
            </w:r>
            <w:r w:rsidRPr="00A63B1A">
              <w:rPr>
                <w:rFonts w:ascii="Times New Roman" w:hAnsi="Times New Roman"/>
              </w:rPr>
              <w:t xml:space="preserve">демонстрационного экзамена по стандартам </w:t>
            </w:r>
            <w:r>
              <w:rPr>
                <w:rFonts w:ascii="Times New Roman" w:hAnsi="Times New Roman"/>
              </w:rPr>
              <w:t>«</w:t>
            </w:r>
            <w:r w:rsidRPr="00597AF0">
              <w:rPr>
                <w:rFonts w:ascii="Times New Roman" w:hAnsi="Times New Roman" w:cs="Times New Roman"/>
                <w:lang w:val="en-US"/>
              </w:rPr>
              <w:t>WorldSkills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7AF0">
              <w:rPr>
                <w:rFonts w:ascii="Times New Roman" w:hAnsi="Times New Roman" w:cs="Times New Roman"/>
                <w:lang w:val="en-US"/>
              </w:rPr>
              <w:t>Russia</w:t>
            </w:r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/>
              </w:rPr>
              <w:t xml:space="preserve"> на базе СЦК </w:t>
            </w:r>
            <w:r w:rsidRPr="00A63B1A">
              <w:rPr>
                <w:rFonts w:ascii="Times New Roman" w:hAnsi="Times New Roman"/>
              </w:rPr>
              <w:t>в 201</w:t>
            </w:r>
            <w:r w:rsidR="002A666C">
              <w:rPr>
                <w:rFonts w:ascii="Times New Roman" w:hAnsi="Times New Roman"/>
              </w:rPr>
              <w:t>8</w:t>
            </w:r>
            <w:r w:rsidRPr="00A63B1A">
              <w:rPr>
                <w:rFonts w:ascii="Times New Roman" w:hAnsi="Times New Roman"/>
              </w:rPr>
              <w:t>- 20</w:t>
            </w:r>
            <w:r w:rsidR="002A666C">
              <w:rPr>
                <w:rFonts w:ascii="Times New Roman" w:hAnsi="Times New Roman"/>
              </w:rPr>
              <w:t>19</w:t>
            </w:r>
            <w:r w:rsidRPr="00A63B1A">
              <w:rPr>
                <w:rFonts w:ascii="Times New Roman" w:hAnsi="Times New Roman"/>
              </w:rPr>
              <w:t xml:space="preserve"> учебном году</w:t>
            </w:r>
          </w:p>
        </w:tc>
        <w:tc>
          <w:tcPr>
            <w:tcW w:w="1418" w:type="dxa"/>
            <w:gridSpan w:val="3"/>
          </w:tcPr>
          <w:p w:rsidR="00EC66CC" w:rsidRDefault="00CB4FAB" w:rsidP="002359B4">
            <w:pPr>
              <w:jc w:val="center"/>
              <w:rPr>
                <w:rFonts w:ascii="Times New Roman" w:hAnsi="Times New Roman"/>
              </w:rPr>
            </w:pPr>
            <w:r w:rsidRPr="00CB4FAB">
              <w:rPr>
                <w:rFonts w:ascii="Times New Roman" w:hAnsi="Times New Roman" w:cs="Times New Roman"/>
              </w:rPr>
              <w:t>31.08.2019</w:t>
            </w:r>
          </w:p>
        </w:tc>
        <w:tc>
          <w:tcPr>
            <w:tcW w:w="1417" w:type="dxa"/>
            <w:gridSpan w:val="2"/>
          </w:tcPr>
          <w:p w:rsidR="00EC66CC" w:rsidRPr="002839ED" w:rsidRDefault="00EC66CC" w:rsidP="00037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CB4FAB">
              <w:rPr>
                <w:rFonts w:ascii="Times New Roman" w:hAnsi="Times New Roman"/>
              </w:rPr>
              <w:t>31.</w:t>
            </w:r>
            <w:r w:rsidRPr="00CB4FAB">
              <w:rPr>
                <w:rFonts w:ascii="Times New Roman" w:hAnsi="Times New Roman"/>
                <w:lang w:val="en-US"/>
              </w:rPr>
              <w:t>08</w:t>
            </w:r>
            <w:r w:rsidRPr="00CB4FAB">
              <w:rPr>
                <w:rFonts w:ascii="Times New Roman" w:hAnsi="Times New Roman"/>
              </w:rPr>
              <w:t>.2019</w:t>
            </w:r>
          </w:p>
        </w:tc>
        <w:tc>
          <w:tcPr>
            <w:tcW w:w="3261" w:type="dxa"/>
          </w:tcPr>
          <w:p w:rsidR="002A666C" w:rsidRPr="002A666C" w:rsidRDefault="002A666C" w:rsidP="002A666C">
            <w:pPr>
              <w:spacing w:line="216" w:lineRule="auto"/>
              <w:jc w:val="both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Организован и проведен демонстрационный экзамен  по 14 компетенциям 12 образовательными организациями, всего в демонстрационном экзамене приняло участие 297 человек.</w:t>
            </w:r>
          </w:p>
          <w:p w:rsidR="00EC66CC" w:rsidRPr="00711FA2" w:rsidRDefault="00EC66CC" w:rsidP="009F7C6A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EC66CC" w:rsidRPr="0043284B" w:rsidTr="00003AF6">
        <w:tc>
          <w:tcPr>
            <w:tcW w:w="851" w:type="dxa"/>
            <w:gridSpan w:val="2"/>
          </w:tcPr>
          <w:p w:rsidR="00EC66CC" w:rsidRDefault="00CB35D3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9.</w:t>
            </w:r>
          </w:p>
        </w:tc>
        <w:tc>
          <w:tcPr>
            <w:tcW w:w="1276" w:type="dxa"/>
          </w:tcPr>
          <w:p w:rsidR="00EC66CC" w:rsidRPr="00882A09" w:rsidRDefault="00EC66CC" w:rsidP="00037E58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882A09">
              <w:rPr>
                <w:rFonts w:ascii="Times New Roman" w:hAnsi="Times New Roman" w:cs="Times New Roman"/>
                <w:color w:val="000000"/>
                <w:spacing w:val="2"/>
              </w:rPr>
              <w:t>РПО</w:t>
            </w:r>
          </w:p>
        </w:tc>
        <w:tc>
          <w:tcPr>
            <w:tcW w:w="851" w:type="dxa"/>
          </w:tcPr>
          <w:p w:rsidR="00EC66CC" w:rsidRDefault="00EC66CC" w:rsidP="00037E58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pacing w:val="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2"/>
                <w:lang w:eastAsia="ru-RU"/>
              </w:rPr>
              <w:drawing>
                <wp:inline distT="0" distB="0" distL="0" distR="0" wp14:anchorId="2E113580" wp14:editId="653E497D">
                  <wp:extent cx="250190" cy="21971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gridSpan w:val="2"/>
          </w:tcPr>
          <w:p w:rsidR="00EC66CC" w:rsidRDefault="00EC66CC" w:rsidP="002A66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5.</w:t>
            </w:r>
            <w:r w:rsidR="002A666C">
              <w:rPr>
                <w:rFonts w:ascii="Times New Roman" w:hAnsi="Times New Roman"/>
                <w:lang w:eastAsia="en-US"/>
              </w:rPr>
              <w:t>9</w:t>
            </w:r>
            <w:r>
              <w:rPr>
                <w:rFonts w:ascii="Times New Roman" w:hAnsi="Times New Roman"/>
                <w:lang w:eastAsia="en-US"/>
              </w:rPr>
              <w:t xml:space="preserve">. </w:t>
            </w:r>
            <w:r w:rsidRPr="00F57E26">
              <w:rPr>
                <w:rFonts w:ascii="Times New Roman" w:hAnsi="Times New Roman"/>
                <w:lang w:eastAsia="en-US"/>
              </w:rPr>
              <w:t xml:space="preserve">Организовано участие </w:t>
            </w:r>
            <w:r w:rsidRPr="00F57E26">
              <w:rPr>
                <w:rFonts w:ascii="Times New Roman" w:hAnsi="Times New Roman"/>
                <w:lang w:eastAsia="en-US"/>
              </w:rPr>
              <w:lastRenderedPageBreak/>
              <w:t>представителей Курской области в тренировочных (</w:t>
            </w:r>
            <w:proofErr w:type="spellStart"/>
            <w:r w:rsidRPr="00F57E26">
              <w:rPr>
                <w:rFonts w:ascii="Times New Roman" w:hAnsi="Times New Roman"/>
                <w:lang w:eastAsia="en-US"/>
              </w:rPr>
              <w:t>стажировочных</w:t>
            </w:r>
            <w:proofErr w:type="spellEnd"/>
            <w:r w:rsidRPr="00F57E26">
              <w:rPr>
                <w:rFonts w:ascii="Times New Roman" w:hAnsi="Times New Roman"/>
                <w:lang w:eastAsia="en-US"/>
              </w:rPr>
              <w:t>) выездах в другие субъекты РФ для подготовки участников к соревнованиям разных уровней по стандартам WorldSkills.</w:t>
            </w:r>
          </w:p>
        </w:tc>
        <w:tc>
          <w:tcPr>
            <w:tcW w:w="3118" w:type="dxa"/>
            <w:gridSpan w:val="2"/>
          </w:tcPr>
          <w:p w:rsidR="00EC66CC" w:rsidRPr="007B2AA8" w:rsidRDefault="00EC66CC" w:rsidP="007B2AA8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7B2AA8">
              <w:rPr>
                <w:rFonts w:ascii="Times New Roman" w:eastAsiaTheme="minorEastAsia" w:hAnsi="Times New Roman" w:cs="Times New Roman"/>
                <w:color w:val="auto"/>
              </w:rPr>
              <w:lastRenderedPageBreak/>
              <w:t xml:space="preserve">Комитет образования и </w:t>
            </w:r>
            <w:r w:rsidRPr="007B2AA8">
              <w:rPr>
                <w:rFonts w:ascii="Times New Roman" w:eastAsiaTheme="minorEastAsia" w:hAnsi="Times New Roman" w:cs="Times New Roman"/>
                <w:color w:val="auto"/>
              </w:rPr>
              <w:lastRenderedPageBreak/>
              <w:t>науки Курской области</w:t>
            </w:r>
          </w:p>
          <w:p w:rsidR="00EC66CC" w:rsidRPr="007B2AA8" w:rsidRDefault="00EC66CC" w:rsidP="007B2AA8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7B2AA8">
              <w:rPr>
                <w:rFonts w:ascii="Times New Roman" w:eastAsiaTheme="minorEastAsia" w:hAnsi="Times New Roman" w:cs="Times New Roman"/>
                <w:color w:val="auto"/>
              </w:rPr>
              <w:t>РКЦ «WorldSkills Russia» Курской области</w:t>
            </w:r>
          </w:p>
          <w:p w:rsidR="00EC66CC" w:rsidRPr="007B2AA8" w:rsidRDefault="00EC66CC" w:rsidP="007B2AA8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</w:p>
          <w:p w:rsidR="00EC66CC" w:rsidRPr="00800BA1" w:rsidRDefault="00EC66CC" w:rsidP="007B2AA8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7B2AA8">
              <w:rPr>
                <w:rFonts w:ascii="Times New Roman" w:eastAsiaTheme="minorEastAsia" w:hAnsi="Times New Roman" w:cs="Times New Roman"/>
                <w:color w:val="auto"/>
              </w:rPr>
              <w:t>СЦК</w:t>
            </w:r>
          </w:p>
        </w:tc>
        <w:tc>
          <w:tcPr>
            <w:tcW w:w="1418" w:type="dxa"/>
            <w:gridSpan w:val="3"/>
          </w:tcPr>
          <w:p w:rsidR="00EC66CC" w:rsidRDefault="00CB4FAB" w:rsidP="002359B4">
            <w:pPr>
              <w:jc w:val="center"/>
              <w:rPr>
                <w:rFonts w:ascii="Times New Roman" w:hAnsi="Times New Roman"/>
              </w:rPr>
            </w:pPr>
            <w:r w:rsidRPr="00CB4FAB">
              <w:rPr>
                <w:rFonts w:ascii="Times New Roman" w:hAnsi="Times New Roman"/>
              </w:rPr>
              <w:lastRenderedPageBreak/>
              <w:t>15.11.2019</w:t>
            </w:r>
          </w:p>
        </w:tc>
        <w:tc>
          <w:tcPr>
            <w:tcW w:w="1417" w:type="dxa"/>
            <w:gridSpan w:val="2"/>
          </w:tcPr>
          <w:p w:rsidR="00EC66CC" w:rsidRPr="002839ED" w:rsidRDefault="00EC66CC" w:rsidP="00037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  <w:lang w:val="en-US"/>
              </w:rPr>
            </w:pPr>
            <w:r w:rsidRPr="00CB4FAB">
              <w:rPr>
                <w:rFonts w:ascii="Times New Roman" w:hAnsi="Times New Roman"/>
              </w:rPr>
              <w:t>15.1</w:t>
            </w:r>
            <w:r w:rsidRPr="00CB4FAB">
              <w:rPr>
                <w:rFonts w:ascii="Times New Roman" w:hAnsi="Times New Roman"/>
                <w:lang w:val="en-US"/>
              </w:rPr>
              <w:t>1</w:t>
            </w:r>
            <w:r w:rsidRPr="00CB4FAB">
              <w:rPr>
                <w:rFonts w:ascii="Times New Roman" w:hAnsi="Times New Roman"/>
              </w:rPr>
              <w:t>.</w:t>
            </w:r>
            <w:r w:rsidRPr="00CB4FAB">
              <w:rPr>
                <w:rFonts w:ascii="Times New Roman" w:hAnsi="Times New Roman"/>
                <w:lang w:val="en-US"/>
              </w:rPr>
              <w:t>2019</w:t>
            </w:r>
          </w:p>
        </w:tc>
        <w:tc>
          <w:tcPr>
            <w:tcW w:w="3261" w:type="dxa"/>
          </w:tcPr>
          <w:p w:rsidR="00EC66CC" w:rsidRPr="00711FA2" w:rsidRDefault="00EC66CC" w:rsidP="002A666C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76852">
              <w:rPr>
                <w:rFonts w:ascii="Times New Roman" w:hAnsi="Times New Roman" w:cs="Times New Roman"/>
                <w:color w:val="000000"/>
                <w:spacing w:val="2"/>
              </w:rPr>
              <w:t xml:space="preserve">В течение 2019 года </w:t>
            </w:r>
            <w:r w:rsidRPr="00376852">
              <w:rPr>
                <w:rFonts w:ascii="Times New Roman" w:hAnsi="Times New Roman" w:cs="Times New Roman"/>
                <w:color w:val="000000"/>
                <w:spacing w:val="2"/>
              </w:rPr>
              <w:lastRenderedPageBreak/>
              <w:t>представители 4 ПОО приняли участие в тренировочных (</w:t>
            </w:r>
            <w:proofErr w:type="spellStart"/>
            <w:r w:rsidRPr="00376852">
              <w:rPr>
                <w:rFonts w:ascii="Times New Roman" w:hAnsi="Times New Roman" w:cs="Times New Roman"/>
                <w:color w:val="000000"/>
                <w:spacing w:val="2"/>
              </w:rPr>
              <w:t>стажировочных</w:t>
            </w:r>
            <w:proofErr w:type="spellEnd"/>
            <w:r w:rsidRPr="00376852">
              <w:rPr>
                <w:rFonts w:ascii="Times New Roman" w:hAnsi="Times New Roman" w:cs="Times New Roman"/>
                <w:color w:val="000000"/>
                <w:spacing w:val="2"/>
              </w:rPr>
              <w:t>) выездах в другие субъекты РФ для подготовки участников к соревнованиям разных уровней по стандартам WorldSkills по компетенциям: преподавание в младших классах, дошкольное воспитание, электромонтаж, программные решения для бизнеса, предпринимательст</w:t>
            </w:r>
            <w:r w:rsidRPr="00210C30">
              <w:rPr>
                <w:rFonts w:ascii="Times New Roman" w:hAnsi="Times New Roman" w:cs="Times New Roman"/>
                <w:color w:val="000000"/>
                <w:spacing w:val="2"/>
              </w:rPr>
              <w:t>во</w:t>
            </w:r>
          </w:p>
        </w:tc>
      </w:tr>
      <w:tr w:rsidR="00EC66CC" w:rsidRPr="0043284B" w:rsidTr="00003AF6">
        <w:tc>
          <w:tcPr>
            <w:tcW w:w="851" w:type="dxa"/>
            <w:gridSpan w:val="2"/>
          </w:tcPr>
          <w:p w:rsidR="00EC66CC" w:rsidRDefault="00CB35D3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lastRenderedPageBreak/>
              <w:t>10.</w:t>
            </w:r>
          </w:p>
        </w:tc>
        <w:tc>
          <w:tcPr>
            <w:tcW w:w="1276" w:type="dxa"/>
          </w:tcPr>
          <w:p w:rsidR="00EC66CC" w:rsidRPr="00882A09" w:rsidRDefault="00EC66CC" w:rsidP="00037E58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882A09">
              <w:rPr>
                <w:rFonts w:ascii="Times New Roman" w:hAnsi="Times New Roman" w:cs="Times New Roman"/>
                <w:color w:val="000000"/>
                <w:spacing w:val="2"/>
              </w:rPr>
              <w:t>РПО</w:t>
            </w:r>
          </w:p>
        </w:tc>
        <w:tc>
          <w:tcPr>
            <w:tcW w:w="851" w:type="dxa"/>
          </w:tcPr>
          <w:p w:rsidR="00EC66CC" w:rsidRDefault="00EC66CC" w:rsidP="00037E58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pacing w:val="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2"/>
                <w:lang w:eastAsia="ru-RU"/>
              </w:rPr>
              <w:drawing>
                <wp:inline distT="0" distB="0" distL="0" distR="0" wp14:anchorId="526BF6CC" wp14:editId="12E7BFD6">
                  <wp:extent cx="250190" cy="21971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gridSpan w:val="2"/>
          </w:tcPr>
          <w:p w:rsidR="00EC66CC" w:rsidRPr="00A63B1A" w:rsidRDefault="00EC66CC" w:rsidP="002A66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  <w:r w:rsidR="002A666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="002A666C">
              <w:rPr>
                <w:rFonts w:ascii="Times New Roman" w:hAnsi="Times New Roman"/>
              </w:rPr>
              <w:t xml:space="preserve"> </w:t>
            </w:r>
            <w:r w:rsidRPr="00A63B1A">
              <w:rPr>
                <w:rFonts w:ascii="Times New Roman" w:hAnsi="Times New Roman"/>
              </w:rPr>
              <w:t xml:space="preserve">Организован, проведен и подведены итоги </w:t>
            </w:r>
            <w:r w:rsidRPr="00A63B1A">
              <w:rPr>
                <w:rFonts w:ascii="Times New Roman" w:hAnsi="Times New Roman"/>
                <w:lang w:val="en-US"/>
              </w:rPr>
              <w:t>V</w:t>
            </w:r>
            <w:r w:rsidRPr="00A63B1A">
              <w:rPr>
                <w:rFonts w:ascii="Times New Roman" w:hAnsi="Times New Roman"/>
              </w:rPr>
              <w:t xml:space="preserve"> Регионального чемпионата «Молодые профессионалы» (</w:t>
            </w:r>
            <w:r w:rsidRPr="00A63B1A">
              <w:rPr>
                <w:rFonts w:ascii="Times New Roman" w:hAnsi="Times New Roman"/>
                <w:lang w:val="en-US"/>
              </w:rPr>
              <w:t>WorldSkills</w:t>
            </w:r>
            <w:r w:rsidRPr="00A63B1A">
              <w:rPr>
                <w:rFonts w:ascii="Times New Roman" w:hAnsi="Times New Roman"/>
              </w:rPr>
              <w:t xml:space="preserve"> </w:t>
            </w:r>
            <w:r w:rsidRPr="00A63B1A">
              <w:rPr>
                <w:rFonts w:ascii="Times New Roman" w:hAnsi="Times New Roman"/>
                <w:lang w:val="en-US"/>
              </w:rPr>
              <w:t>Russia</w:t>
            </w:r>
            <w:r w:rsidRPr="00A63B1A">
              <w:rPr>
                <w:rFonts w:ascii="Times New Roman" w:hAnsi="Times New Roman"/>
              </w:rPr>
              <w:t>) Курской области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  <w:gridSpan w:val="2"/>
          </w:tcPr>
          <w:p w:rsidR="00EC66CC" w:rsidRPr="00576EBB" w:rsidRDefault="00EC66CC" w:rsidP="00576EBB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576EBB">
              <w:rPr>
                <w:rFonts w:ascii="Times New Roman" w:eastAsiaTheme="minorEastAsia" w:hAnsi="Times New Roman" w:cs="Times New Roman"/>
                <w:color w:val="auto"/>
              </w:rPr>
              <w:t>Комитет образования и науки Курской области,</w:t>
            </w:r>
          </w:p>
          <w:p w:rsidR="00EC66CC" w:rsidRPr="00576EBB" w:rsidRDefault="00EC66CC" w:rsidP="00576EBB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576EBB">
              <w:rPr>
                <w:rFonts w:ascii="Times New Roman" w:eastAsiaTheme="minorEastAsia" w:hAnsi="Times New Roman" w:cs="Times New Roman"/>
                <w:color w:val="auto"/>
              </w:rPr>
              <w:t>комитет промышленности, транспорта и связи</w:t>
            </w:r>
          </w:p>
          <w:p w:rsidR="00EC66CC" w:rsidRPr="00576EBB" w:rsidRDefault="00EC66CC" w:rsidP="00576EBB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576EBB">
              <w:rPr>
                <w:rFonts w:ascii="Times New Roman" w:eastAsiaTheme="minorEastAsia" w:hAnsi="Times New Roman" w:cs="Times New Roman"/>
                <w:color w:val="auto"/>
              </w:rPr>
              <w:t xml:space="preserve">Курской области, </w:t>
            </w:r>
          </w:p>
          <w:p w:rsidR="00EC66CC" w:rsidRPr="00576EBB" w:rsidRDefault="00EC66CC" w:rsidP="00576EBB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576EBB">
              <w:rPr>
                <w:rFonts w:ascii="Times New Roman" w:eastAsiaTheme="minorEastAsia" w:hAnsi="Times New Roman" w:cs="Times New Roman"/>
                <w:color w:val="auto"/>
              </w:rPr>
              <w:t xml:space="preserve">комитет строительства и архитектуры Курской области, </w:t>
            </w:r>
          </w:p>
          <w:p w:rsidR="00EC66CC" w:rsidRPr="00576EBB" w:rsidRDefault="00EC66CC" w:rsidP="00576EBB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576EBB">
              <w:rPr>
                <w:rFonts w:ascii="Times New Roman" w:eastAsiaTheme="minorEastAsia" w:hAnsi="Times New Roman" w:cs="Times New Roman"/>
                <w:color w:val="auto"/>
              </w:rPr>
              <w:t xml:space="preserve">комитет агропромышленного комплекса Курской области, </w:t>
            </w:r>
          </w:p>
          <w:p w:rsidR="00EC66CC" w:rsidRPr="00576EBB" w:rsidRDefault="00EC66CC" w:rsidP="00576EBB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576EBB">
              <w:rPr>
                <w:rFonts w:ascii="Times New Roman" w:eastAsiaTheme="minorEastAsia" w:hAnsi="Times New Roman" w:cs="Times New Roman"/>
                <w:color w:val="auto"/>
              </w:rPr>
              <w:t xml:space="preserve">комитет потребительского рынка, развития малого предпринимательства и лицензирования Курской </w:t>
            </w:r>
            <w:r w:rsidRPr="00576EBB">
              <w:rPr>
                <w:rFonts w:ascii="Times New Roman" w:eastAsiaTheme="minorEastAsia" w:hAnsi="Times New Roman" w:cs="Times New Roman"/>
                <w:color w:val="auto"/>
              </w:rPr>
              <w:lastRenderedPageBreak/>
              <w:t>области,</w:t>
            </w:r>
          </w:p>
          <w:p w:rsidR="00EC66CC" w:rsidRPr="00800BA1" w:rsidRDefault="00EC66CC" w:rsidP="00576EBB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576EBB">
              <w:rPr>
                <w:rFonts w:ascii="Times New Roman" w:eastAsiaTheme="minorEastAsia" w:hAnsi="Times New Roman" w:cs="Times New Roman"/>
                <w:color w:val="auto"/>
              </w:rPr>
              <w:t>РКЦ «WorldSkills Russia» Курской области, СЦК</w:t>
            </w:r>
          </w:p>
        </w:tc>
        <w:tc>
          <w:tcPr>
            <w:tcW w:w="1418" w:type="dxa"/>
            <w:gridSpan w:val="3"/>
          </w:tcPr>
          <w:p w:rsidR="00EC66CC" w:rsidRDefault="00CB4FAB" w:rsidP="002359B4">
            <w:pPr>
              <w:jc w:val="center"/>
              <w:rPr>
                <w:rFonts w:ascii="Times New Roman" w:hAnsi="Times New Roman"/>
              </w:rPr>
            </w:pPr>
            <w:r w:rsidRPr="00CB4FAB">
              <w:rPr>
                <w:rFonts w:ascii="Times New Roman" w:hAnsi="Times New Roman"/>
              </w:rPr>
              <w:lastRenderedPageBreak/>
              <w:t>15.12.2019</w:t>
            </w:r>
          </w:p>
        </w:tc>
        <w:tc>
          <w:tcPr>
            <w:tcW w:w="1417" w:type="dxa"/>
            <w:gridSpan w:val="2"/>
          </w:tcPr>
          <w:p w:rsidR="00EC66CC" w:rsidRPr="002839ED" w:rsidRDefault="00EC66CC" w:rsidP="00037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CB4FAB">
              <w:rPr>
                <w:rFonts w:ascii="Times New Roman" w:hAnsi="Times New Roman"/>
              </w:rPr>
              <w:t>15</w:t>
            </w:r>
            <w:r w:rsidRPr="00CB4FAB">
              <w:rPr>
                <w:rFonts w:ascii="Times New Roman" w:hAnsi="Times New Roman"/>
                <w:lang w:val="en-US"/>
              </w:rPr>
              <w:t>.</w:t>
            </w:r>
            <w:r w:rsidRPr="00CB4FAB">
              <w:rPr>
                <w:rFonts w:ascii="Times New Roman" w:hAnsi="Times New Roman"/>
              </w:rPr>
              <w:t>12</w:t>
            </w:r>
            <w:r w:rsidRPr="00CB4FAB">
              <w:rPr>
                <w:rFonts w:ascii="Times New Roman" w:hAnsi="Times New Roman"/>
                <w:lang w:val="en-US"/>
              </w:rPr>
              <w:t>.</w:t>
            </w:r>
            <w:r w:rsidRPr="00CB4FAB">
              <w:rPr>
                <w:rFonts w:ascii="Times New Roman" w:hAnsi="Times New Roman"/>
              </w:rPr>
              <w:t>2019</w:t>
            </w:r>
          </w:p>
        </w:tc>
        <w:tc>
          <w:tcPr>
            <w:tcW w:w="3261" w:type="dxa"/>
          </w:tcPr>
          <w:p w:rsidR="002A666C" w:rsidRPr="00711FA2" w:rsidRDefault="002A666C" w:rsidP="002A666C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 период с 5 по 13 ноября 2019</w:t>
            </w:r>
            <w:r w:rsidR="00EC6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 </w:t>
            </w:r>
            <w:r w:rsidR="00EC66CC" w:rsidRPr="00A63B1A">
              <w:rPr>
                <w:rFonts w:ascii="Times New Roman" w:hAnsi="Times New Roman"/>
                <w:lang w:val="en-US"/>
              </w:rPr>
              <w:t>V</w:t>
            </w:r>
            <w:r w:rsidR="00EC66CC">
              <w:rPr>
                <w:rFonts w:ascii="Times New Roman" w:hAnsi="Times New Roman"/>
              </w:rPr>
              <w:t> </w:t>
            </w:r>
            <w:r w:rsidR="00EC66CC" w:rsidRPr="00A63B1A">
              <w:rPr>
                <w:rFonts w:ascii="Times New Roman" w:hAnsi="Times New Roman"/>
              </w:rPr>
              <w:t>Регионально</w:t>
            </w:r>
            <w:r w:rsidR="00EC66CC">
              <w:rPr>
                <w:rFonts w:ascii="Times New Roman" w:hAnsi="Times New Roman"/>
              </w:rPr>
              <w:softHyphen/>
            </w:r>
            <w:r w:rsidR="00EC66CC" w:rsidRPr="00A63B1A">
              <w:rPr>
                <w:rFonts w:ascii="Times New Roman" w:hAnsi="Times New Roman"/>
              </w:rPr>
              <w:t>го чемпионата «Молодые профессионалы» (</w:t>
            </w:r>
            <w:r w:rsidR="00EC66CC" w:rsidRPr="00A63B1A">
              <w:rPr>
                <w:rFonts w:ascii="Times New Roman" w:hAnsi="Times New Roman"/>
                <w:lang w:val="en-US"/>
              </w:rPr>
              <w:t>WorldSkills</w:t>
            </w:r>
            <w:r w:rsidR="00EC66CC" w:rsidRPr="00A63B1A">
              <w:rPr>
                <w:rFonts w:ascii="Times New Roman" w:hAnsi="Times New Roman"/>
              </w:rPr>
              <w:t xml:space="preserve"> </w:t>
            </w:r>
            <w:r w:rsidR="00EC66CC" w:rsidRPr="00A63B1A">
              <w:rPr>
                <w:rFonts w:ascii="Times New Roman" w:hAnsi="Times New Roman"/>
                <w:lang w:val="en-US"/>
              </w:rPr>
              <w:t>Russia</w:t>
            </w:r>
            <w:r w:rsidR="00EC66CC" w:rsidRPr="00A63B1A">
              <w:rPr>
                <w:rFonts w:ascii="Times New Roman" w:hAnsi="Times New Roman"/>
              </w:rPr>
              <w:t>) Курской области</w:t>
            </w:r>
            <w:r>
              <w:rPr>
                <w:rFonts w:ascii="Times New Roman" w:hAnsi="Times New Roman"/>
              </w:rPr>
              <w:t xml:space="preserve">. Чемпионат проводился по 21 основной компетенции – 183 участника, 6 компетенциям ЮНИОРЫ – 61 участник, 5 компетенций «Навыки мудрых» - 25 участников. Всего в чемпионате </w:t>
            </w:r>
            <w:r>
              <w:rPr>
                <w:rFonts w:ascii="Times New Roman" w:hAnsi="Times New Roman"/>
              </w:rPr>
              <w:lastRenderedPageBreak/>
              <w:t>приняло участие 269 человек</w:t>
            </w:r>
          </w:p>
          <w:p w:rsidR="00A23DF1" w:rsidRPr="00711FA2" w:rsidRDefault="00A23DF1" w:rsidP="009F7C6A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EC66CC" w:rsidRPr="0043284B" w:rsidTr="00003AF6">
        <w:tc>
          <w:tcPr>
            <w:tcW w:w="851" w:type="dxa"/>
            <w:gridSpan w:val="2"/>
          </w:tcPr>
          <w:p w:rsidR="00EC66CC" w:rsidRDefault="00CB35D3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lastRenderedPageBreak/>
              <w:t>11.</w:t>
            </w:r>
          </w:p>
        </w:tc>
        <w:tc>
          <w:tcPr>
            <w:tcW w:w="1276" w:type="dxa"/>
          </w:tcPr>
          <w:p w:rsidR="00EC66CC" w:rsidRPr="00882A09" w:rsidRDefault="00EC66CC" w:rsidP="00037E58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882A09">
              <w:rPr>
                <w:rFonts w:ascii="Times New Roman" w:hAnsi="Times New Roman" w:cs="Times New Roman"/>
                <w:color w:val="000000"/>
                <w:spacing w:val="2"/>
              </w:rPr>
              <w:t>РПО</w:t>
            </w:r>
          </w:p>
        </w:tc>
        <w:tc>
          <w:tcPr>
            <w:tcW w:w="851" w:type="dxa"/>
          </w:tcPr>
          <w:p w:rsidR="00EC66CC" w:rsidRDefault="00EC66CC" w:rsidP="00037E58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pacing w:val="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2"/>
                <w:lang w:eastAsia="ru-RU"/>
              </w:rPr>
              <w:drawing>
                <wp:inline distT="0" distB="0" distL="0" distR="0" wp14:anchorId="46F9428A" wp14:editId="637A87D0">
                  <wp:extent cx="250190" cy="21971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gridSpan w:val="2"/>
          </w:tcPr>
          <w:p w:rsidR="00EC66CC" w:rsidRPr="00A63B1A" w:rsidRDefault="00EC66CC" w:rsidP="002A66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  <w:r w:rsidR="002A666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. </w:t>
            </w:r>
            <w:r w:rsidRPr="00A63B1A">
              <w:rPr>
                <w:rFonts w:ascii="Times New Roman" w:hAnsi="Times New Roman"/>
              </w:rPr>
              <w:t xml:space="preserve">Аккредитованы 5 специализированных центров компетенций по стандартам </w:t>
            </w:r>
            <w:r w:rsidRPr="00A63B1A">
              <w:rPr>
                <w:rFonts w:ascii="Times New Roman" w:hAnsi="Times New Roman"/>
                <w:lang w:val="en-US"/>
              </w:rPr>
              <w:t>WorldSkills</w:t>
            </w:r>
            <w:r w:rsidRPr="00A63B1A">
              <w:rPr>
                <w:rFonts w:ascii="Times New Roman" w:hAnsi="Times New Roman"/>
              </w:rPr>
              <w:t xml:space="preserve"> </w:t>
            </w:r>
            <w:r w:rsidRPr="00A63B1A">
              <w:rPr>
                <w:rFonts w:ascii="Times New Roman" w:hAnsi="Times New Roman"/>
                <w:lang w:val="en-US"/>
              </w:rPr>
              <w:t>Russia</w:t>
            </w:r>
            <w:r w:rsidRPr="00A63B1A">
              <w:rPr>
                <w:rFonts w:ascii="Times New Roman" w:hAnsi="Times New Roman"/>
              </w:rPr>
              <w:t xml:space="preserve"> (накопительным итогом). Подготовлено (накопительным итогом) 56 экспертов для проведения демонстрационного экзамена и чемпионатов «Молодые профессионалы (</w:t>
            </w:r>
            <w:r w:rsidRPr="00A63B1A">
              <w:rPr>
                <w:rFonts w:ascii="Times New Roman" w:hAnsi="Times New Roman"/>
                <w:lang w:val="en-US"/>
              </w:rPr>
              <w:t>WorldSkills</w:t>
            </w:r>
            <w:r w:rsidRPr="00A63B1A">
              <w:rPr>
                <w:rFonts w:ascii="Times New Roman" w:hAnsi="Times New Roman"/>
              </w:rPr>
              <w:t xml:space="preserve"> </w:t>
            </w:r>
            <w:r w:rsidRPr="00A63B1A">
              <w:rPr>
                <w:rFonts w:ascii="Times New Roman" w:hAnsi="Times New Roman"/>
                <w:lang w:val="en-US"/>
              </w:rPr>
              <w:t>Russia</w:t>
            </w:r>
            <w:r w:rsidRPr="00A63B1A">
              <w:rPr>
                <w:rFonts w:ascii="Times New Roman" w:hAnsi="Times New Roman"/>
              </w:rPr>
              <w:t>)»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  <w:gridSpan w:val="2"/>
          </w:tcPr>
          <w:p w:rsidR="00EC66CC" w:rsidRPr="00352598" w:rsidRDefault="00EC66CC" w:rsidP="00352598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352598">
              <w:rPr>
                <w:rFonts w:ascii="Times New Roman" w:eastAsiaTheme="minorEastAsia" w:hAnsi="Times New Roman" w:cs="Times New Roman"/>
                <w:color w:val="auto"/>
              </w:rPr>
              <w:t>Комитет образования и науки Курской области,</w:t>
            </w:r>
          </w:p>
          <w:p w:rsidR="00EC66CC" w:rsidRPr="00352598" w:rsidRDefault="00EC66CC" w:rsidP="00352598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352598">
              <w:rPr>
                <w:rFonts w:ascii="Times New Roman" w:eastAsiaTheme="minorEastAsia" w:hAnsi="Times New Roman" w:cs="Times New Roman"/>
                <w:color w:val="auto"/>
              </w:rPr>
              <w:t>РКЦ «WorldSkills Russia» Курской области,</w:t>
            </w:r>
          </w:p>
          <w:p w:rsidR="00EC66CC" w:rsidRPr="00800BA1" w:rsidRDefault="00EC66CC" w:rsidP="00352598">
            <w:pPr>
              <w:widowControl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352598">
              <w:rPr>
                <w:rFonts w:ascii="Times New Roman" w:eastAsiaTheme="minorEastAsia" w:hAnsi="Times New Roman" w:cs="Times New Roman"/>
                <w:color w:val="auto"/>
              </w:rPr>
              <w:t>СЦК</w:t>
            </w:r>
          </w:p>
        </w:tc>
        <w:tc>
          <w:tcPr>
            <w:tcW w:w="1418" w:type="dxa"/>
            <w:gridSpan w:val="3"/>
          </w:tcPr>
          <w:p w:rsidR="00EC66CC" w:rsidRDefault="00CB4FAB" w:rsidP="002359B4">
            <w:pPr>
              <w:jc w:val="center"/>
              <w:rPr>
                <w:rFonts w:ascii="Times New Roman" w:hAnsi="Times New Roman"/>
              </w:rPr>
            </w:pPr>
            <w:r w:rsidRPr="00CB4FAB">
              <w:rPr>
                <w:rFonts w:ascii="Times New Roman" w:hAnsi="Times New Roman"/>
              </w:rPr>
              <w:t>15.12.2019</w:t>
            </w:r>
          </w:p>
        </w:tc>
        <w:tc>
          <w:tcPr>
            <w:tcW w:w="1417" w:type="dxa"/>
            <w:gridSpan w:val="2"/>
          </w:tcPr>
          <w:p w:rsidR="00EC66CC" w:rsidRPr="00A63B1A" w:rsidRDefault="00EC66CC" w:rsidP="00037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B4FAB">
              <w:rPr>
                <w:rFonts w:ascii="Times New Roman" w:hAnsi="Times New Roman"/>
              </w:rPr>
              <w:t>15</w:t>
            </w:r>
            <w:r w:rsidRPr="00CB4FAB">
              <w:rPr>
                <w:rFonts w:ascii="Times New Roman" w:hAnsi="Times New Roman"/>
                <w:lang w:val="en-US"/>
              </w:rPr>
              <w:t>.</w:t>
            </w:r>
            <w:r w:rsidRPr="00CB4FAB">
              <w:rPr>
                <w:rFonts w:ascii="Times New Roman" w:hAnsi="Times New Roman"/>
              </w:rPr>
              <w:t>12</w:t>
            </w:r>
            <w:r w:rsidRPr="00CB4FAB">
              <w:rPr>
                <w:rFonts w:ascii="Times New Roman" w:hAnsi="Times New Roman"/>
                <w:lang w:val="en-US"/>
              </w:rPr>
              <w:t>.</w:t>
            </w:r>
            <w:r w:rsidRPr="00CB4FAB">
              <w:rPr>
                <w:rFonts w:ascii="Times New Roman" w:hAnsi="Times New Roman"/>
              </w:rPr>
              <w:t>2019</w:t>
            </w:r>
          </w:p>
        </w:tc>
        <w:tc>
          <w:tcPr>
            <w:tcW w:w="3261" w:type="dxa"/>
          </w:tcPr>
          <w:p w:rsidR="00A6670E" w:rsidRPr="002A666C" w:rsidRDefault="002A666C" w:rsidP="00A6670E">
            <w:pPr>
              <w:spacing w:line="21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 Курской области аккредитовано 2 специализированных центров компетенций по стандартам </w:t>
            </w:r>
            <w:r w:rsidRPr="00A63B1A">
              <w:rPr>
                <w:rFonts w:ascii="Times New Roman" w:hAnsi="Times New Roman"/>
                <w:lang w:val="en-US"/>
              </w:rPr>
              <w:t>WorldSkills</w:t>
            </w:r>
            <w:r w:rsidRPr="00A63B1A">
              <w:rPr>
                <w:rFonts w:ascii="Times New Roman" w:hAnsi="Times New Roman"/>
              </w:rPr>
              <w:t xml:space="preserve"> </w:t>
            </w:r>
            <w:r w:rsidRPr="00A63B1A">
              <w:rPr>
                <w:rFonts w:ascii="Times New Roman" w:hAnsi="Times New Roman"/>
                <w:lang w:val="en-US"/>
              </w:rPr>
              <w:t>Russia</w:t>
            </w:r>
            <w:r>
              <w:rPr>
                <w:rFonts w:ascii="Times New Roman" w:hAnsi="Times New Roman"/>
              </w:rPr>
              <w:t xml:space="preserve">. </w:t>
            </w:r>
            <w:r w:rsidR="004F2CC9">
              <w:rPr>
                <w:rFonts w:ascii="Times New Roman" w:hAnsi="Times New Roman"/>
              </w:rPr>
              <w:t>Подготовлено</w:t>
            </w:r>
            <w:bookmarkStart w:id="0" w:name="_GoBack"/>
            <w:bookmarkEnd w:id="0"/>
            <w:r w:rsidR="004F2CC9">
              <w:rPr>
                <w:rFonts w:ascii="Times New Roman" w:hAnsi="Times New Roman"/>
              </w:rPr>
              <w:t xml:space="preserve"> 85 эксперта для проведения демонстрационного экзамена и чемпионатов </w:t>
            </w:r>
            <w:r w:rsidR="004F2CC9" w:rsidRPr="00A63B1A">
              <w:rPr>
                <w:rFonts w:ascii="Times New Roman" w:hAnsi="Times New Roman"/>
                <w:lang w:val="en-US"/>
              </w:rPr>
              <w:t>WorldSkills</w:t>
            </w:r>
            <w:r w:rsidR="004F2CC9" w:rsidRPr="00A63B1A">
              <w:rPr>
                <w:rFonts w:ascii="Times New Roman" w:hAnsi="Times New Roman"/>
              </w:rPr>
              <w:t xml:space="preserve"> </w:t>
            </w:r>
            <w:r w:rsidR="004F2CC9" w:rsidRPr="00A63B1A">
              <w:rPr>
                <w:rFonts w:ascii="Times New Roman" w:hAnsi="Times New Roman"/>
                <w:lang w:val="en-US"/>
              </w:rPr>
              <w:t>Russia</w:t>
            </w:r>
          </w:p>
          <w:p w:rsidR="00A6670E" w:rsidRPr="00711FA2" w:rsidRDefault="00A6670E" w:rsidP="009F7C6A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EC66CC" w:rsidRPr="0043284B" w:rsidTr="0089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743" w:type="dxa"/>
          <w:wAfter w:w="5245" w:type="dxa"/>
          <w:trHeight w:val="1042"/>
        </w:trPr>
        <w:tc>
          <w:tcPr>
            <w:tcW w:w="3095" w:type="dxa"/>
            <w:gridSpan w:val="4"/>
          </w:tcPr>
          <w:p w:rsidR="00EC66CC" w:rsidRDefault="002A666C" w:rsidP="0011446E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3238246B">
                <v:rect id="_x0000_s1138" style="position:absolute;margin-left:76pt;margin-top:-164.95pt;width:17.25pt;height:15pt;z-index:251692032;mso-position-horizontal-relative:text;mso-position-vertical-relative:text" fillcolor="yellow"/>
              </w:pict>
            </w:r>
          </w:p>
          <w:p w:rsidR="00EC66CC" w:rsidRPr="0043284B" w:rsidRDefault="00FB7215" w:rsidP="0011446E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3238246B">
                <v:rect id="_x0000_s1125" style="position:absolute;margin-left:146.4pt;margin-top:.45pt;width:17.25pt;height:15pt;z-index:251686912;mso-position-horizontal-relative:text;mso-position-vertical-relative:text" fillcolor="yellow"/>
              </w:pict>
            </w:r>
            <w:r>
              <w:rPr>
                <w:rFonts w:ascii="Times New Roman" w:hAnsi="Times New Roman" w:cs="Times New Roman"/>
                <w:noProof/>
              </w:rPr>
              <w:pict w14:anchorId="3E38FCFA">
                <v:rect id="_x0000_s1123" style="position:absolute;margin-left:-19.1pt;margin-top:.45pt;width:17.25pt;height:15pt;z-index:251684864" fillcolor="#00b050"/>
              </w:pict>
            </w:r>
            <w:r w:rsidR="00EC66CC" w:rsidRPr="0043284B">
              <w:rPr>
                <w:rFonts w:ascii="Times New Roman" w:hAnsi="Times New Roman" w:cs="Times New Roman"/>
              </w:rPr>
              <w:t>Отсутствие</w:t>
            </w:r>
          </w:p>
          <w:p w:rsidR="00EC66CC" w:rsidRPr="0043284B" w:rsidRDefault="00EC66CC" w:rsidP="0011446E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3284B">
              <w:rPr>
                <w:rFonts w:ascii="Times New Roman" w:hAnsi="Times New Roman" w:cs="Times New Roman"/>
              </w:rPr>
              <w:t>тклонений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3096" w:type="dxa"/>
            <w:gridSpan w:val="2"/>
          </w:tcPr>
          <w:p w:rsidR="00EC66CC" w:rsidRDefault="00EC66CC" w:rsidP="0011446E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  <w:p w:rsidR="00EC66CC" w:rsidRPr="0043284B" w:rsidRDefault="00FB7215" w:rsidP="0011446E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66B11323">
                <v:rect id="_x0000_s1124" style="position:absolute;margin-left:135.15pt;margin-top:.45pt;width:17.25pt;height:15pt;z-index:251685888;mso-position-horizontal-relative:text;mso-position-vertical-relative:text" fillcolor="red"/>
              </w:pict>
            </w:r>
            <w:r w:rsidR="00EC66CC">
              <w:rPr>
                <w:rFonts w:ascii="Times New Roman" w:hAnsi="Times New Roman" w:cs="Times New Roman"/>
              </w:rPr>
              <w:t xml:space="preserve">     </w:t>
            </w:r>
            <w:r w:rsidR="00EC66CC" w:rsidRPr="0043284B">
              <w:rPr>
                <w:rFonts w:ascii="Times New Roman" w:hAnsi="Times New Roman" w:cs="Times New Roman"/>
              </w:rPr>
              <w:t>Наличие</w:t>
            </w:r>
          </w:p>
          <w:p w:rsidR="00EC66CC" w:rsidRPr="0043284B" w:rsidRDefault="00EC66CC" w:rsidP="0011446E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43284B">
              <w:rPr>
                <w:rFonts w:ascii="Times New Roman" w:hAnsi="Times New Roman" w:cs="Times New Roman"/>
              </w:rPr>
              <w:t>отклонений</w:t>
            </w:r>
          </w:p>
        </w:tc>
        <w:tc>
          <w:tcPr>
            <w:tcW w:w="3273" w:type="dxa"/>
            <w:gridSpan w:val="2"/>
          </w:tcPr>
          <w:p w:rsidR="00EC66CC" w:rsidRDefault="00EC66CC" w:rsidP="0011446E">
            <w:pPr>
              <w:spacing w:line="216" w:lineRule="auto"/>
              <w:rPr>
                <w:rFonts w:ascii="Times New Roman" w:hAnsi="Times New Roman" w:cs="Times New Roman"/>
              </w:rPr>
            </w:pPr>
          </w:p>
          <w:p w:rsidR="00EC66CC" w:rsidRPr="0043284B" w:rsidRDefault="00EC66CC" w:rsidP="0011446E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43284B">
              <w:rPr>
                <w:rFonts w:ascii="Times New Roman" w:hAnsi="Times New Roman" w:cs="Times New Roman"/>
              </w:rPr>
              <w:t>Наличие</w:t>
            </w:r>
          </w:p>
          <w:p w:rsidR="00EC66CC" w:rsidRPr="0043284B" w:rsidRDefault="00EC66CC" w:rsidP="0011446E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3284B">
              <w:rPr>
                <w:rFonts w:ascii="Times New Roman" w:hAnsi="Times New Roman" w:cs="Times New Roman"/>
              </w:rPr>
              <w:t>критических отклонений</w:t>
            </w:r>
          </w:p>
          <w:p w:rsidR="00EC66CC" w:rsidRPr="0043284B" w:rsidRDefault="00EC66CC" w:rsidP="002C1E9E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</w:tbl>
    <w:p w:rsidR="00A72368" w:rsidRDefault="00A72368" w:rsidP="00BA7C44">
      <w:pPr>
        <w:pStyle w:val="60"/>
        <w:shd w:val="clear" w:color="auto" w:fill="auto"/>
        <w:tabs>
          <w:tab w:val="right" w:pos="5561"/>
          <w:tab w:val="left" w:pos="5686"/>
          <w:tab w:val="center" w:pos="9276"/>
          <w:tab w:val="right" w:pos="10870"/>
          <w:tab w:val="right" w:pos="11978"/>
        </w:tabs>
        <w:spacing w:line="216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  <w:sectPr w:rsidR="00A72368" w:rsidSect="002839ED">
          <w:endnotePr>
            <w:numFmt w:val="decimal"/>
          </w:endnotePr>
          <w:pgSz w:w="16838" w:h="11906" w:orient="landscape"/>
          <w:pgMar w:top="709" w:right="1134" w:bottom="1559" w:left="1134" w:header="0" w:footer="6" w:gutter="0"/>
          <w:cols w:space="720"/>
          <w:noEndnote/>
          <w:titlePg/>
          <w:docGrid w:linePitch="360"/>
        </w:sectPr>
      </w:pPr>
    </w:p>
    <w:p w:rsidR="00D57471" w:rsidRDefault="00210C30" w:rsidP="004F0DD1">
      <w:pPr>
        <w:widowControl/>
        <w:spacing w:after="200" w:line="276" w:lineRule="auto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>4.</w:t>
      </w:r>
      <w:r w:rsidR="00D57471" w:rsidRPr="00744DA3">
        <w:rPr>
          <w:rFonts w:ascii="Times New Roman" w:hAnsi="Times New Roman" w:cs="Times New Roman"/>
          <w:spacing w:val="2"/>
          <w:sz w:val="28"/>
          <w:szCs w:val="28"/>
        </w:rPr>
        <w:t>Наличие иных проблем и рисков</w:t>
      </w:r>
    </w:p>
    <w:p w:rsidR="00D57471" w:rsidRPr="00F0379E" w:rsidRDefault="00D57471" w:rsidP="002C1E9E">
      <w:pPr>
        <w:pStyle w:val="11"/>
        <w:shd w:val="clear" w:color="auto" w:fill="auto"/>
        <w:tabs>
          <w:tab w:val="left" w:pos="4377"/>
        </w:tabs>
        <w:spacing w:line="216" w:lineRule="auto"/>
        <w:jc w:val="center"/>
        <w:rPr>
          <w:rFonts w:ascii="Times New Roman" w:hAnsi="Times New Roman" w:cs="Times New Roman"/>
          <w:color w:val="000000"/>
          <w:spacing w:val="2"/>
          <w:sz w:val="16"/>
          <w:szCs w:val="16"/>
        </w:rPr>
      </w:pPr>
    </w:p>
    <w:tbl>
      <w:tblPr>
        <w:tblStyle w:val="a4"/>
        <w:tblW w:w="13381" w:type="dxa"/>
        <w:jc w:val="center"/>
        <w:tblLayout w:type="fixed"/>
        <w:tblLook w:val="04A0" w:firstRow="1" w:lastRow="0" w:firstColumn="1" w:lastColumn="0" w:noHBand="0" w:noVBand="1"/>
      </w:tblPr>
      <w:tblGrid>
        <w:gridCol w:w="966"/>
        <w:gridCol w:w="4193"/>
        <w:gridCol w:w="3630"/>
        <w:gridCol w:w="2040"/>
        <w:gridCol w:w="2552"/>
      </w:tblGrid>
      <w:tr w:rsidR="00D57471" w:rsidRPr="0043284B" w:rsidTr="00210C30">
        <w:trPr>
          <w:jc w:val="center"/>
        </w:trPr>
        <w:tc>
          <w:tcPr>
            <w:tcW w:w="966" w:type="dxa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№</w:t>
            </w:r>
          </w:p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п/п</w:t>
            </w:r>
          </w:p>
        </w:tc>
        <w:tc>
          <w:tcPr>
            <w:tcW w:w="4193" w:type="dxa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Статус</w:t>
            </w:r>
          </w:p>
        </w:tc>
        <w:tc>
          <w:tcPr>
            <w:tcW w:w="3630" w:type="dxa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Функциональное направление</w:t>
            </w:r>
          </w:p>
        </w:tc>
        <w:tc>
          <w:tcPr>
            <w:tcW w:w="2040" w:type="dxa"/>
          </w:tcPr>
          <w:p w:rsidR="00D57471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Проблема/</w:t>
            </w:r>
          </w:p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риск</w:t>
            </w:r>
          </w:p>
        </w:tc>
        <w:tc>
          <w:tcPr>
            <w:tcW w:w="2552" w:type="dxa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Предлагаемые решения</w:t>
            </w:r>
          </w:p>
        </w:tc>
      </w:tr>
      <w:tr w:rsidR="00D57471" w:rsidRPr="0043284B" w:rsidTr="00210C30">
        <w:trPr>
          <w:jc w:val="center"/>
        </w:trPr>
        <w:tc>
          <w:tcPr>
            <w:tcW w:w="966" w:type="dxa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1.</w:t>
            </w:r>
          </w:p>
        </w:tc>
        <w:tc>
          <w:tcPr>
            <w:tcW w:w="4193" w:type="dxa"/>
          </w:tcPr>
          <w:p w:rsidR="00D57471" w:rsidRPr="00935370" w:rsidRDefault="002A666C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Наличие отклонений</w:t>
            </w:r>
          </w:p>
        </w:tc>
        <w:tc>
          <w:tcPr>
            <w:tcW w:w="3630" w:type="dxa"/>
          </w:tcPr>
          <w:p w:rsidR="00D57471" w:rsidRPr="00935370" w:rsidRDefault="002A666C" w:rsidP="00EC6A44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A63B1A">
              <w:rPr>
                <w:rFonts w:ascii="Times New Roman" w:hAnsi="Times New Roman"/>
              </w:rPr>
              <w:t>Аккредит</w:t>
            </w:r>
            <w:r w:rsidR="00EC6A44">
              <w:rPr>
                <w:rFonts w:ascii="Times New Roman" w:hAnsi="Times New Roman"/>
              </w:rPr>
              <w:t xml:space="preserve">ация </w:t>
            </w:r>
            <w:r w:rsidRPr="00A63B1A">
              <w:rPr>
                <w:rFonts w:ascii="Times New Roman" w:hAnsi="Times New Roman"/>
              </w:rPr>
              <w:t xml:space="preserve"> специализированных центров компетенций по стандартам </w:t>
            </w:r>
            <w:r w:rsidRPr="00A63B1A">
              <w:rPr>
                <w:rFonts w:ascii="Times New Roman" w:hAnsi="Times New Roman"/>
                <w:lang w:val="en-US"/>
              </w:rPr>
              <w:t>WorldSkills</w:t>
            </w:r>
            <w:r w:rsidRPr="00A63B1A">
              <w:rPr>
                <w:rFonts w:ascii="Times New Roman" w:hAnsi="Times New Roman"/>
              </w:rPr>
              <w:t xml:space="preserve"> </w:t>
            </w:r>
            <w:r w:rsidRPr="00A63B1A">
              <w:rPr>
                <w:rFonts w:ascii="Times New Roman" w:hAnsi="Times New Roman"/>
                <w:lang w:val="en-US"/>
              </w:rPr>
              <w:t>Russia</w:t>
            </w:r>
            <w:r w:rsidRPr="00A63B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40" w:type="dxa"/>
          </w:tcPr>
          <w:p w:rsidR="00D57471" w:rsidRPr="00935370" w:rsidRDefault="00EC6A44" w:rsidP="00EC6A44">
            <w:pPr>
              <w:spacing w:line="216" w:lineRule="auto"/>
              <w:jc w:val="both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 xml:space="preserve">Аккредитация специализированных центров компетенций зависит от количества сертифицированных экспертов. В 2019 году заявку на сертификацию в союз Ворлдскиллс подали 2 кандидата, сертификацию прошел только 1 </w:t>
            </w:r>
          </w:p>
        </w:tc>
        <w:tc>
          <w:tcPr>
            <w:tcW w:w="2552" w:type="dxa"/>
          </w:tcPr>
          <w:p w:rsidR="00D57471" w:rsidRPr="00935370" w:rsidRDefault="004F2CC9" w:rsidP="004F2CC9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В связи с тем, что 1 из кандидатов не прошел сертификацию у</w:t>
            </w:r>
            <w:r w:rsidR="00EC6A44">
              <w:rPr>
                <w:rFonts w:ascii="Times New Roman" w:hAnsi="Times New Roman" w:cs="Times New Roman"/>
                <w:color w:val="000000"/>
                <w:spacing w:val="2"/>
              </w:rPr>
              <w:t>меньшить значение показател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я.</w:t>
            </w:r>
          </w:p>
        </w:tc>
      </w:tr>
      <w:tr w:rsidR="00D57471" w:rsidRPr="0043284B" w:rsidTr="00210C30">
        <w:trPr>
          <w:jc w:val="center"/>
        </w:trPr>
        <w:tc>
          <w:tcPr>
            <w:tcW w:w="966" w:type="dxa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2.</w:t>
            </w:r>
          </w:p>
        </w:tc>
        <w:tc>
          <w:tcPr>
            <w:tcW w:w="4193" w:type="dxa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3630" w:type="dxa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040" w:type="dxa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552" w:type="dxa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D57471" w:rsidRPr="0043284B" w:rsidTr="00210C30">
        <w:trPr>
          <w:jc w:val="center"/>
        </w:trPr>
        <w:tc>
          <w:tcPr>
            <w:tcW w:w="966" w:type="dxa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935370">
              <w:rPr>
                <w:rFonts w:ascii="Times New Roman" w:hAnsi="Times New Roman" w:cs="Times New Roman"/>
                <w:color w:val="000000"/>
                <w:spacing w:val="2"/>
              </w:rPr>
              <w:t>3.</w:t>
            </w:r>
          </w:p>
        </w:tc>
        <w:tc>
          <w:tcPr>
            <w:tcW w:w="4193" w:type="dxa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3630" w:type="dxa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040" w:type="dxa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552" w:type="dxa"/>
          </w:tcPr>
          <w:p w:rsidR="00D57471" w:rsidRPr="00935370" w:rsidRDefault="00D57471" w:rsidP="00DC7563">
            <w:pPr>
              <w:pStyle w:val="11"/>
              <w:shd w:val="clear" w:color="auto" w:fill="auto"/>
              <w:tabs>
                <w:tab w:val="left" w:pos="43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</w:tbl>
    <w:p w:rsidR="00210C30" w:rsidRDefault="00210C30" w:rsidP="004F0DD1">
      <w:pPr>
        <w:spacing w:line="216" w:lineRule="auto"/>
        <w:jc w:val="center"/>
        <w:rPr>
          <w:rFonts w:ascii="Times New Roman" w:hAnsi="Times New Roman" w:cs="Times New Roman"/>
        </w:rPr>
      </w:pPr>
    </w:p>
    <w:p w:rsidR="00D57471" w:rsidRDefault="00D57471" w:rsidP="004F0DD1">
      <w:pPr>
        <w:spacing w:line="216" w:lineRule="auto"/>
        <w:jc w:val="center"/>
        <w:rPr>
          <w:rFonts w:ascii="Times New Roman" w:hAnsi="Times New Roman" w:cs="Times New Roman"/>
        </w:rPr>
      </w:pPr>
      <w:r w:rsidRPr="0043284B">
        <w:rPr>
          <w:rFonts w:ascii="Times New Roman" w:hAnsi="Times New Roman" w:cs="Times New Roman"/>
        </w:rPr>
        <w:t>Индикатор статуса</w:t>
      </w:r>
    </w:p>
    <w:p w:rsidR="00D57471" w:rsidRPr="0043284B" w:rsidRDefault="00D57471" w:rsidP="004F0DD1">
      <w:pPr>
        <w:spacing w:line="216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5"/>
        <w:gridCol w:w="3096"/>
        <w:gridCol w:w="3273"/>
      </w:tblGrid>
      <w:tr w:rsidR="00D57471" w:rsidRPr="0043284B" w:rsidTr="007E5262">
        <w:trPr>
          <w:trHeight w:val="843"/>
        </w:trPr>
        <w:tc>
          <w:tcPr>
            <w:tcW w:w="3095" w:type="dxa"/>
          </w:tcPr>
          <w:p w:rsidR="00D57471" w:rsidRPr="0043284B" w:rsidRDefault="00FB7215" w:rsidP="004F0DD1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39" style="position:absolute;left:0;text-align:left;margin-left:18.05pt;margin-top:3.85pt;width:17.25pt;height:15pt;z-index:251655168" fillcolor="#00b050"/>
              </w:pict>
            </w:r>
            <w:r w:rsidR="00D57471" w:rsidRPr="0043284B">
              <w:rPr>
                <w:rFonts w:ascii="Times New Roman" w:hAnsi="Times New Roman" w:cs="Times New Roman"/>
              </w:rPr>
              <w:t>Отсутствие</w:t>
            </w:r>
          </w:p>
          <w:p w:rsidR="00D57471" w:rsidRPr="0043284B" w:rsidRDefault="00D57471" w:rsidP="004F0DD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84B">
              <w:rPr>
                <w:rFonts w:ascii="Times New Roman" w:hAnsi="Times New Roman" w:cs="Times New Roman"/>
              </w:rPr>
              <w:t>отклонений</w:t>
            </w:r>
          </w:p>
        </w:tc>
        <w:tc>
          <w:tcPr>
            <w:tcW w:w="3096" w:type="dxa"/>
          </w:tcPr>
          <w:p w:rsidR="00D57471" w:rsidRPr="0043284B" w:rsidRDefault="00FB7215" w:rsidP="004F0DD1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40" style="position:absolute;left:0;text-align:left;margin-left:2.8pt;margin-top:3.85pt;width:17.25pt;height:15pt;z-index:251656192;mso-position-horizontal-relative:text;mso-position-vertical-relative:text" fillcolor="yellow"/>
              </w:pict>
            </w:r>
            <w:r w:rsidR="00D57471" w:rsidRPr="0043284B">
              <w:rPr>
                <w:rFonts w:ascii="Times New Roman" w:hAnsi="Times New Roman" w:cs="Times New Roman"/>
              </w:rPr>
              <w:t>Наличие</w:t>
            </w:r>
          </w:p>
          <w:p w:rsidR="00D57471" w:rsidRPr="0043284B" w:rsidRDefault="00D57471" w:rsidP="004F0DD1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43284B">
              <w:rPr>
                <w:rFonts w:ascii="Times New Roman" w:hAnsi="Times New Roman" w:cs="Times New Roman"/>
              </w:rPr>
              <w:t>отклонений</w:t>
            </w:r>
          </w:p>
        </w:tc>
        <w:tc>
          <w:tcPr>
            <w:tcW w:w="3273" w:type="dxa"/>
          </w:tcPr>
          <w:p w:rsidR="00D57471" w:rsidRPr="0043284B" w:rsidRDefault="00FB7215" w:rsidP="004F0DD1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41" style="position:absolute;left:0;text-align:left;margin-left:.25pt;margin-top:3.85pt;width:17.25pt;height:15pt;z-index:251657216;mso-position-horizontal-relative:text;mso-position-vertical-relative:text" fillcolor="red"/>
              </w:pict>
            </w:r>
            <w:r w:rsidR="00D57471" w:rsidRPr="0043284B">
              <w:rPr>
                <w:rFonts w:ascii="Times New Roman" w:hAnsi="Times New Roman" w:cs="Times New Roman"/>
              </w:rPr>
              <w:t>Наличие</w:t>
            </w:r>
          </w:p>
          <w:p w:rsidR="00D57471" w:rsidRPr="0043284B" w:rsidRDefault="00EC6A44" w:rsidP="004F0DD1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D57471" w:rsidRPr="0043284B">
              <w:rPr>
                <w:rFonts w:ascii="Times New Roman" w:hAnsi="Times New Roman" w:cs="Times New Roman"/>
              </w:rPr>
              <w:t>критических отклонений</w:t>
            </w:r>
          </w:p>
          <w:p w:rsidR="00D57471" w:rsidRPr="0043284B" w:rsidRDefault="00D57471" w:rsidP="004F0DD1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96AF4" w:rsidRDefault="00796AF4" w:rsidP="004F0DD1">
      <w:pPr>
        <w:spacing w:line="216" w:lineRule="auto"/>
        <w:jc w:val="center"/>
      </w:pPr>
    </w:p>
    <w:sectPr w:rsidR="00796AF4" w:rsidSect="00C84851">
      <w:endnotePr>
        <w:numFmt w:val="decimal"/>
      </w:endnotePr>
      <w:pgSz w:w="16838" w:h="11906" w:orient="landscape"/>
      <w:pgMar w:top="1276" w:right="1134" w:bottom="1559" w:left="113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9A0" w:rsidRDefault="001069A0" w:rsidP="00D57471">
      <w:r>
        <w:separator/>
      </w:r>
    </w:p>
  </w:endnote>
  <w:endnote w:type="continuationSeparator" w:id="0">
    <w:p w:rsidR="001069A0" w:rsidRDefault="001069A0" w:rsidP="00D5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9A0" w:rsidRDefault="001069A0" w:rsidP="00D57471">
      <w:r>
        <w:separator/>
      </w:r>
    </w:p>
  </w:footnote>
  <w:footnote w:type="continuationSeparator" w:id="0">
    <w:p w:rsidR="001069A0" w:rsidRDefault="001069A0" w:rsidP="00D57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215" w:rsidRDefault="00FB7215" w:rsidP="007E5262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12760802"/>
      <w:docPartObj>
        <w:docPartGallery w:val="Page Numbers (Top of Page)"/>
        <w:docPartUnique/>
      </w:docPartObj>
    </w:sdtPr>
    <w:sdtContent>
      <w:p w:rsidR="00FB7215" w:rsidRDefault="00FB7215" w:rsidP="002C1E9E">
        <w:pPr>
          <w:pStyle w:val="a6"/>
          <w:jc w:val="center"/>
        </w:pPr>
      </w:p>
      <w:p w:rsidR="00FB7215" w:rsidRDefault="00FB721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2C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7215" w:rsidRDefault="00FB7215" w:rsidP="007E5262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215" w:rsidRDefault="00FB7215">
    <w:pPr>
      <w:pStyle w:val="a6"/>
      <w:jc w:val="center"/>
    </w:pPr>
  </w:p>
  <w:p w:rsidR="00FB7215" w:rsidRDefault="00FB721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D57471"/>
    <w:rsid w:val="00001D15"/>
    <w:rsid w:val="00003AF6"/>
    <w:rsid w:val="000100D1"/>
    <w:rsid w:val="000163F4"/>
    <w:rsid w:val="00021735"/>
    <w:rsid w:val="00022E39"/>
    <w:rsid w:val="00030CFC"/>
    <w:rsid w:val="00031A85"/>
    <w:rsid w:val="00037E58"/>
    <w:rsid w:val="00061481"/>
    <w:rsid w:val="00061D51"/>
    <w:rsid w:val="000627D1"/>
    <w:rsid w:val="000663E1"/>
    <w:rsid w:val="00082D02"/>
    <w:rsid w:val="00084B9B"/>
    <w:rsid w:val="00084F8A"/>
    <w:rsid w:val="000929DF"/>
    <w:rsid w:val="00092C94"/>
    <w:rsid w:val="000978EC"/>
    <w:rsid w:val="000A1B33"/>
    <w:rsid w:val="000A26B7"/>
    <w:rsid w:val="000B2818"/>
    <w:rsid w:val="000B50D1"/>
    <w:rsid w:val="000C6DF4"/>
    <w:rsid w:val="000D53F2"/>
    <w:rsid w:val="000D6331"/>
    <w:rsid w:val="000E0CD1"/>
    <w:rsid w:val="000E3713"/>
    <w:rsid w:val="000F13C6"/>
    <w:rsid w:val="000F18AD"/>
    <w:rsid w:val="000F623B"/>
    <w:rsid w:val="000F72BD"/>
    <w:rsid w:val="001013D2"/>
    <w:rsid w:val="001034B7"/>
    <w:rsid w:val="001038D5"/>
    <w:rsid w:val="001069A0"/>
    <w:rsid w:val="00106A34"/>
    <w:rsid w:val="00110917"/>
    <w:rsid w:val="001141DB"/>
    <w:rsid w:val="001143F1"/>
    <w:rsid w:val="0011446E"/>
    <w:rsid w:val="00114DF0"/>
    <w:rsid w:val="001162DB"/>
    <w:rsid w:val="001205ED"/>
    <w:rsid w:val="0012126D"/>
    <w:rsid w:val="0012639E"/>
    <w:rsid w:val="0013035D"/>
    <w:rsid w:val="0013185F"/>
    <w:rsid w:val="001355ED"/>
    <w:rsid w:val="00135FE7"/>
    <w:rsid w:val="0014187C"/>
    <w:rsid w:val="00147C22"/>
    <w:rsid w:val="001503D2"/>
    <w:rsid w:val="00155B82"/>
    <w:rsid w:val="00157494"/>
    <w:rsid w:val="00176AD7"/>
    <w:rsid w:val="00181F2F"/>
    <w:rsid w:val="00184524"/>
    <w:rsid w:val="001862B9"/>
    <w:rsid w:val="0018667A"/>
    <w:rsid w:val="00187265"/>
    <w:rsid w:val="00190B0A"/>
    <w:rsid w:val="001955FC"/>
    <w:rsid w:val="001A3C03"/>
    <w:rsid w:val="001A3FFA"/>
    <w:rsid w:val="001A5065"/>
    <w:rsid w:val="001B3990"/>
    <w:rsid w:val="001B45EB"/>
    <w:rsid w:val="001B47C8"/>
    <w:rsid w:val="001B6FCA"/>
    <w:rsid w:val="001D0A2B"/>
    <w:rsid w:val="001D3513"/>
    <w:rsid w:val="001D5B88"/>
    <w:rsid w:val="001D7B2A"/>
    <w:rsid w:val="001E014B"/>
    <w:rsid w:val="001E74EF"/>
    <w:rsid w:val="001F0F24"/>
    <w:rsid w:val="00200697"/>
    <w:rsid w:val="00200FE3"/>
    <w:rsid w:val="00201BBA"/>
    <w:rsid w:val="00203426"/>
    <w:rsid w:val="0020367D"/>
    <w:rsid w:val="00204FB7"/>
    <w:rsid w:val="00210C30"/>
    <w:rsid w:val="00210C74"/>
    <w:rsid w:val="00221589"/>
    <w:rsid w:val="002267A2"/>
    <w:rsid w:val="00230733"/>
    <w:rsid w:val="002359B4"/>
    <w:rsid w:val="00237158"/>
    <w:rsid w:val="00243176"/>
    <w:rsid w:val="00243C87"/>
    <w:rsid w:val="00244A84"/>
    <w:rsid w:val="0024699C"/>
    <w:rsid w:val="0025399E"/>
    <w:rsid w:val="00255210"/>
    <w:rsid w:val="00255ABF"/>
    <w:rsid w:val="002576C8"/>
    <w:rsid w:val="00263474"/>
    <w:rsid w:val="00267F34"/>
    <w:rsid w:val="00272CA6"/>
    <w:rsid w:val="002740C8"/>
    <w:rsid w:val="00275A5D"/>
    <w:rsid w:val="002839ED"/>
    <w:rsid w:val="0028666F"/>
    <w:rsid w:val="002876AC"/>
    <w:rsid w:val="00297A4F"/>
    <w:rsid w:val="002A0E6F"/>
    <w:rsid w:val="002A22B7"/>
    <w:rsid w:val="002A34B2"/>
    <w:rsid w:val="002A666C"/>
    <w:rsid w:val="002B512D"/>
    <w:rsid w:val="002C04DE"/>
    <w:rsid w:val="002C1E9E"/>
    <w:rsid w:val="002C391F"/>
    <w:rsid w:val="002C507E"/>
    <w:rsid w:val="002D31DA"/>
    <w:rsid w:val="002D4DFF"/>
    <w:rsid w:val="002D7DD1"/>
    <w:rsid w:val="002E21E7"/>
    <w:rsid w:val="002E27B9"/>
    <w:rsid w:val="002E4363"/>
    <w:rsid w:val="002E5F5B"/>
    <w:rsid w:val="002E6514"/>
    <w:rsid w:val="002F1DEE"/>
    <w:rsid w:val="002F2AC5"/>
    <w:rsid w:val="002F3DEA"/>
    <w:rsid w:val="0030239C"/>
    <w:rsid w:val="00306B8A"/>
    <w:rsid w:val="00316EA8"/>
    <w:rsid w:val="003226B8"/>
    <w:rsid w:val="00326A5C"/>
    <w:rsid w:val="00333CFF"/>
    <w:rsid w:val="00334361"/>
    <w:rsid w:val="0033449B"/>
    <w:rsid w:val="00336953"/>
    <w:rsid w:val="0034114E"/>
    <w:rsid w:val="00343B0E"/>
    <w:rsid w:val="00343C5B"/>
    <w:rsid w:val="00352598"/>
    <w:rsid w:val="00352705"/>
    <w:rsid w:val="00357C33"/>
    <w:rsid w:val="00361387"/>
    <w:rsid w:val="0036652F"/>
    <w:rsid w:val="003710CC"/>
    <w:rsid w:val="00372B5C"/>
    <w:rsid w:val="00372CA3"/>
    <w:rsid w:val="00374147"/>
    <w:rsid w:val="00376852"/>
    <w:rsid w:val="0037788B"/>
    <w:rsid w:val="0038059A"/>
    <w:rsid w:val="00381DD6"/>
    <w:rsid w:val="00385196"/>
    <w:rsid w:val="003A3BB5"/>
    <w:rsid w:val="003C3BBC"/>
    <w:rsid w:val="003C5BCC"/>
    <w:rsid w:val="003F1BBC"/>
    <w:rsid w:val="003F311B"/>
    <w:rsid w:val="003F4E3A"/>
    <w:rsid w:val="003F6267"/>
    <w:rsid w:val="00411D78"/>
    <w:rsid w:val="00414248"/>
    <w:rsid w:val="00420F3B"/>
    <w:rsid w:val="004267A2"/>
    <w:rsid w:val="00426B38"/>
    <w:rsid w:val="004324F6"/>
    <w:rsid w:val="00450CEB"/>
    <w:rsid w:val="00455975"/>
    <w:rsid w:val="00456B49"/>
    <w:rsid w:val="004631BD"/>
    <w:rsid w:val="00482A1A"/>
    <w:rsid w:val="00487F7A"/>
    <w:rsid w:val="00495EBC"/>
    <w:rsid w:val="00496695"/>
    <w:rsid w:val="004974F7"/>
    <w:rsid w:val="004A35DA"/>
    <w:rsid w:val="004A78EC"/>
    <w:rsid w:val="004A794A"/>
    <w:rsid w:val="004B36C7"/>
    <w:rsid w:val="004B5923"/>
    <w:rsid w:val="004D0234"/>
    <w:rsid w:val="004D183B"/>
    <w:rsid w:val="004D1A1F"/>
    <w:rsid w:val="004D666E"/>
    <w:rsid w:val="004D6720"/>
    <w:rsid w:val="004E3B0E"/>
    <w:rsid w:val="004E67BA"/>
    <w:rsid w:val="004F0DD1"/>
    <w:rsid w:val="004F13E2"/>
    <w:rsid w:val="004F2CC9"/>
    <w:rsid w:val="005034B5"/>
    <w:rsid w:val="0050375F"/>
    <w:rsid w:val="0050449D"/>
    <w:rsid w:val="0050527A"/>
    <w:rsid w:val="0050624B"/>
    <w:rsid w:val="00515B63"/>
    <w:rsid w:val="00515B72"/>
    <w:rsid w:val="005161F1"/>
    <w:rsid w:val="005217CF"/>
    <w:rsid w:val="00523786"/>
    <w:rsid w:val="005320CF"/>
    <w:rsid w:val="00532519"/>
    <w:rsid w:val="00532D94"/>
    <w:rsid w:val="00534934"/>
    <w:rsid w:val="00536C02"/>
    <w:rsid w:val="00543230"/>
    <w:rsid w:val="0054709F"/>
    <w:rsid w:val="0054766F"/>
    <w:rsid w:val="005511BC"/>
    <w:rsid w:val="005523D6"/>
    <w:rsid w:val="00554237"/>
    <w:rsid w:val="00564BA9"/>
    <w:rsid w:val="00565E94"/>
    <w:rsid w:val="005759A2"/>
    <w:rsid w:val="00576EBB"/>
    <w:rsid w:val="00580F6C"/>
    <w:rsid w:val="0058126C"/>
    <w:rsid w:val="00587317"/>
    <w:rsid w:val="00590398"/>
    <w:rsid w:val="00590949"/>
    <w:rsid w:val="0059285F"/>
    <w:rsid w:val="005A0E58"/>
    <w:rsid w:val="005C28FA"/>
    <w:rsid w:val="005C39CB"/>
    <w:rsid w:val="005C6EF9"/>
    <w:rsid w:val="005D4DAB"/>
    <w:rsid w:val="005D5258"/>
    <w:rsid w:val="005D54D1"/>
    <w:rsid w:val="005F1B74"/>
    <w:rsid w:val="005F6D9D"/>
    <w:rsid w:val="00601150"/>
    <w:rsid w:val="0060425B"/>
    <w:rsid w:val="00606FC1"/>
    <w:rsid w:val="0062286F"/>
    <w:rsid w:val="00623662"/>
    <w:rsid w:val="00624292"/>
    <w:rsid w:val="0063064C"/>
    <w:rsid w:val="006353BF"/>
    <w:rsid w:val="0064139F"/>
    <w:rsid w:val="00653AE0"/>
    <w:rsid w:val="006541B6"/>
    <w:rsid w:val="00657065"/>
    <w:rsid w:val="0065754E"/>
    <w:rsid w:val="006638F6"/>
    <w:rsid w:val="0066452A"/>
    <w:rsid w:val="00675318"/>
    <w:rsid w:val="00675D5D"/>
    <w:rsid w:val="006807FF"/>
    <w:rsid w:val="00694E34"/>
    <w:rsid w:val="006972AC"/>
    <w:rsid w:val="006A3A35"/>
    <w:rsid w:val="006A7DCD"/>
    <w:rsid w:val="006B2D4F"/>
    <w:rsid w:val="006B5F4A"/>
    <w:rsid w:val="006C0414"/>
    <w:rsid w:val="006C33D2"/>
    <w:rsid w:val="006E6FAE"/>
    <w:rsid w:val="006F5633"/>
    <w:rsid w:val="00706B99"/>
    <w:rsid w:val="00707289"/>
    <w:rsid w:val="00710950"/>
    <w:rsid w:val="00711FA2"/>
    <w:rsid w:val="00713B95"/>
    <w:rsid w:val="00715944"/>
    <w:rsid w:val="00721656"/>
    <w:rsid w:val="00721691"/>
    <w:rsid w:val="00723790"/>
    <w:rsid w:val="0072487B"/>
    <w:rsid w:val="00726521"/>
    <w:rsid w:val="00732FA7"/>
    <w:rsid w:val="00733921"/>
    <w:rsid w:val="00733AA2"/>
    <w:rsid w:val="00744DA3"/>
    <w:rsid w:val="007511E7"/>
    <w:rsid w:val="00755353"/>
    <w:rsid w:val="00757BAC"/>
    <w:rsid w:val="00764F2D"/>
    <w:rsid w:val="00777A78"/>
    <w:rsid w:val="00796AF4"/>
    <w:rsid w:val="007976E6"/>
    <w:rsid w:val="007A0075"/>
    <w:rsid w:val="007A28B3"/>
    <w:rsid w:val="007A79B5"/>
    <w:rsid w:val="007B031E"/>
    <w:rsid w:val="007B0F9A"/>
    <w:rsid w:val="007B215C"/>
    <w:rsid w:val="007B2AA8"/>
    <w:rsid w:val="007C1A9E"/>
    <w:rsid w:val="007C55B7"/>
    <w:rsid w:val="007C7513"/>
    <w:rsid w:val="007D114E"/>
    <w:rsid w:val="007D798C"/>
    <w:rsid w:val="007E16C2"/>
    <w:rsid w:val="007E5262"/>
    <w:rsid w:val="007F2ED6"/>
    <w:rsid w:val="00800BA1"/>
    <w:rsid w:val="00816E71"/>
    <w:rsid w:val="008202E9"/>
    <w:rsid w:val="00821719"/>
    <w:rsid w:val="00822843"/>
    <w:rsid w:val="00832B01"/>
    <w:rsid w:val="0084767F"/>
    <w:rsid w:val="008478F6"/>
    <w:rsid w:val="008516D8"/>
    <w:rsid w:val="008543BA"/>
    <w:rsid w:val="00854A5D"/>
    <w:rsid w:val="00855D84"/>
    <w:rsid w:val="00860AE7"/>
    <w:rsid w:val="00861353"/>
    <w:rsid w:val="00867E9C"/>
    <w:rsid w:val="008708BD"/>
    <w:rsid w:val="008731F6"/>
    <w:rsid w:val="00873DA7"/>
    <w:rsid w:val="008740E2"/>
    <w:rsid w:val="00881F6F"/>
    <w:rsid w:val="00882A09"/>
    <w:rsid w:val="008857BD"/>
    <w:rsid w:val="00893614"/>
    <w:rsid w:val="008956DC"/>
    <w:rsid w:val="008A0F6F"/>
    <w:rsid w:val="008A1FA3"/>
    <w:rsid w:val="008A2832"/>
    <w:rsid w:val="008B130A"/>
    <w:rsid w:val="008B7095"/>
    <w:rsid w:val="008C039C"/>
    <w:rsid w:val="008C0C3F"/>
    <w:rsid w:val="008C3F78"/>
    <w:rsid w:val="008C4531"/>
    <w:rsid w:val="008C482D"/>
    <w:rsid w:val="008C761F"/>
    <w:rsid w:val="008D2321"/>
    <w:rsid w:val="008D3F05"/>
    <w:rsid w:val="008E00B8"/>
    <w:rsid w:val="008E4C14"/>
    <w:rsid w:val="008F035D"/>
    <w:rsid w:val="008F7795"/>
    <w:rsid w:val="0090033E"/>
    <w:rsid w:val="00904A6B"/>
    <w:rsid w:val="00921E44"/>
    <w:rsid w:val="009271D1"/>
    <w:rsid w:val="0093361E"/>
    <w:rsid w:val="00941DA9"/>
    <w:rsid w:val="00950BB4"/>
    <w:rsid w:val="0095303F"/>
    <w:rsid w:val="00954421"/>
    <w:rsid w:val="00962E64"/>
    <w:rsid w:val="00963258"/>
    <w:rsid w:val="00963D03"/>
    <w:rsid w:val="00966BEB"/>
    <w:rsid w:val="00967BBD"/>
    <w:rsid w:val="0097078A"/>
    <w:rsid w:val="00972277"/>
    <w:rsid w:val="009835A3"/>
    <w:rsid w:val="00985D32"/>
    <w:rsid w:val="009865E7"/>
    <w:rsid w:val="00991307"/>
    <w:rsid w:val="0099214B"/>
    <w:rsid w:val="00994100"/>
    <w:rsid w:val="009956E1"/>
    <w:rsid w:val="009A4729"/>
    <w:rsid w:val="009A4BD2"/>
    <w:rsid w:val="009A51FF"/>
    <w:rsid w:val="009A61D4"/>
    <w:rsid w:val="009B3286"/>
    <w:rsid w:val="009C0CF4"/>
    <w:rsid w:val="009C2490"/>
    <w:rsid w:val="009C2B40"/>
    <w:rsid w:val="009D1C27"/>
    <w:rsid w:val="009D33C3"/>
    <w:rsid w:val="009D36FA"/>
    <w:rsid w:val="009D4385"/>
    <w:rsid w:val="009D694D"/>
    <w:rsid w:val="009F7C6A"/>
    <w:rsid w:val="00A0074D"/>
    <w:rsid w:val="00A0640E"/>
    <w:rsid w:val="00A12A41"/>
    <w:rsid w:val="00A23DF1"/>
    <w:rsid w:val="00A26C8D"/>
    <w:rsid w:val="00A340C9"/>
    <w:rsid w:val="00A51959"/>
    <w:rsid w:val="00A55204"/>
    <w:rsid w:val="00A56735"/>
    <w:rsid w:val="00A5714D"/>
    <w:rsid w:val="00A6670E"/>
    <w:rsid w:val="00A7220A"/>
    <w:rsid w:val="00A72368"/>
    <w:rsid w:val="00A7537F"/>
    <w:rsid w:val="00A842C6"/>
    <w:rsid w:val="00A94273"/>
    <w:rsid w:val="00AA1F12"/>
    <w:rsid w:val="00AA3B50"/>
    <w:rsid w:val="00AB03D5"/>
    <w:rsid w:val="00AB48D5"/>
    <w:rsid w:val="00AC08D6"/>
    <w:rsid w:val="00AC1F0D"/>
    <w:rsid w:val="00AD5957"/>
    <w:rsid w:val="00AE3717"/>
    <w:rsid w:val="00AE4C25"/>
    <w:rsid w:val="00AE5DE9"/>
    <w:rsid w:val="00AE5FC8"/>
    <w:rsid w:val="00AE7182"/>
    <w:rsid w:val="00AF0B33"/>
    <w:rsid w:val="00AF3BE2"/>
    <w:rsid w:val="00AF4621"/>
    <w:rsid w:val="00AF4F80"/>
    <w:rsid w:val="00B01E8A"/>
    <w:rsid w:val="00B0710A"/>
    <w:rsid w:val="00B20D5B"/>
    <w:rsid w:val="00B2506E"/>
    <w:rsid w:val="00B26313"/>
    <w:rsid w:val="00B33587"/>
    <w:rsid w:val="00B3623D"/>
    <w:rsid w:val="00B43D05"/>
    <w:rsid w:val="00B46B11"/>
    <w:rsid w:val="00B4767B"/>
    <w:rsid w:val="00B610E3"/>
    <w:rsid w:val="00B7065E"/>
    <w:rsid w:val="00B714FE"/>
    <w:rsid w:val="00B72941"/>
    <w:rsid w:val="00B73C20"/>
    <w:rsid w:val="00B772A6"/>
    <w:rsid w:val="00B914AB"/>
    <w:rsid w:val="00B92C9E"/>
    <w:rsid w:val="00B93C5F"/>
    <w:rsid w:val="00B9424B"/>
    <w:rsid w:val="00BA3D91"/>
    <w:rsid w:val="00BA3E46"/>
    <w:rsid w:val="00BA45C0"/>
    <w:rsid w:val="00BA755B"/>
    <w:rsid w:val="00BA7C44"/>
    <w:rsid w:val="00BB2A54"/>
    <w:rsid w:val="00BC050E"/>
    <w:rsid w:val="00BC7336"/>
    <w:rsid w:val="00BD32C0"/>
    <w:rsid w:val="00BD3CA0"/>
    <w:rsid w:val="00BD4D25"/>
    <w:rsid w:val="00BD52E6"/>
    <w:rsid w:val="00BF1742"/>
    <w:rsid w:val="00BF3229"/>
    <w:rsid w:val="00BF373E"/>
    <w:rsid w:val="00C1533E"/>
    <w:rsid w:val="00C3445C"/>
    <w:rsid w:val="00C45FB5"/>
    <w:rsid w:val="00C5275A"/>
    <w:rsid w:val="00C708DD"/>
    <w:rsid w:val="00C746C3"/>
    <w:rsid w:val="00C7525C"/>
    <w:rsid w:val="00C77394"/>
    <w:rsid w:val="00C77699"/>
    <w:rsid w:val="00C80D2A"/>
    <w:rsid w:val="00C829B2"/>
    <w:rsid w:val="00C84851"/>
    <w:rsid w:val="00C848F7"/>
    <w:rsid w:val="00C856B5"/>
    <w:rsid w:val="00C95DEA"/>
    <w:rsid w:val="00CA77C6"/>
    <w:rsid w:val="00CB0428"/>
    <w:rsid w:val="00CB1D25"/>
    <w:rsid w:val="00CB35D3"/>
    <w:rsid w:val="00CB4FAB"/>
    <w:rsid w:val="00CB5285"/>
    <w:rsid w:val="00CB623A"/>
    <w:rsid w:val="00CC0DC9"/>
    <w:rsid w:val="00CC0FA7"/>
    <w:rsid w:val="00CD5838"/>
    <w:rsid w:val="00CE63CB"/>
    <w:rsid w:val="00CF338C"/>
    <w:rsid w:val="00CF6AEB"/>
    <w:rsid w:val="00D1144D"/>
    <w:rsid w:val="00D16E81"/>
    <w:rsid w:val="00D16E88"/>
    <w:rsid w:val="00D32360"/>
    <w:rsid w:val="00D338FA"/>
    <w:rsid w:val="00D33C87"/>
    <w:rsid w:val="00D34C1D"/>
    <w:rsid w:val="00D40354"/>
    <w:rsid w:val="00D46EBF"/>
    <w:rsid w:val="00D57471"/>
    <w:rsid w:val="00D63DEF"/>
    <w:rsid w:val="00D75DBA"/>
    <w:rsid w:val="00D762B2"/>
    <w:rsid w:val="00D76985"/>
    <w:rsid w:val="00D80854"/>
    <w:rsid w:val="00D808B1"/>
    <w:rsid w:val="00D83F20"/>
    <w:rsid w:val="00D950FE"/>
    <w:rsid w:val="00DA6D11"/>
    <w:rsid w:val="00DB2A7B"/>
    <w:rsid w:val="00DC0917"/>
    <w:rsid w:val="00DC1F14"/>
    <w:rsid w:val="00DC3F6F"/>
    <w:rsid w:val="00DC7563"/>
    <w:rsid w:val="00DD1EC0"/>
    <w:rsid w:val="00DD7E15"/>
    <w:rsid w:val="00DE47B7"/>
    <w:rsid w:val="00DE6B6D"/>
    <w:rsid w:val="00DE782F"/>
    <w:rsid w:val="00DE792E"/>
    <w:rsid w:val="00DF218B"/>
    <w:rsid w:val="00DF2319"/>
    <w:rsid w:val="00DF480E"/>
    <w:rsid w:val="00DF4EF4"/>
    <w:rsid w:val="00DF6445"/>
    <w:rsid w:val="00DF6C5D"/>
    <w:rsid w:val="00DF7D75"/>
    <w:rsid w:val="00E1188A"/>
    <w:rsid w:val="00E16E26"/>
    <w:rsid w:val="00E272A9"/>
    <w:rsid w:val="00E3419B"/>
    <w:rsid w:val="00E41CCE"/>
    <w:rsid w:val="00E427C1"/>
    <w:rsid w:val="00E43742"/>
    <w:rsid w:val="00E514B2"/>
    <w:rsid w:val="00E560A9"/>
    <w:rsid w:val="00E67765"/>
    <w:rsid w:val="00E72290"/>
    <w:rsid w:val="00E7236D"/>
    <w:rsid w:val="00E77435"/>
    <w:rsid w:val="00E84A31"/>
    <w:rsid w:val="00E874E3"/>
    <w:rsid w:val="00E93D08"/>
    <w:rsid w:val="00E95BD6"/>
    <w:rsid w:val="00EA3161"/>
    <w:rsid w:val="00EA598F"/>
    <w:rsid w:val="00EA7CCC"/>
    <w:rsid w:val="00EB20A2"/>
    <w:rsid w:val="00EB2AB7"/>
    <w:rsid w:val="00EB3D69"/>
    <w:rsid w:val="00EB6E8C"/>
    <w:rsid w:val="00EB7533"/>
    <w:rsid w:val="00EC1000"/>
    <w:rsid w:val="00EC3377"/>
    <w:rsid w:val="00EC4F4A"/>
    <w:rsid w:val="00EC5CFF"/>
    <w:rsid w:val="00EC66CC"/>
    <w:rsid w:val="00EC6A44"/>
    <w:rsid w:val="00EC6F83"/>
    <w:rsid w:val="00ED5222"/>
    <w:rsid w:val="00EE7DD6"/>
    <w:rsid w:val="00EF4748"/>
    <w:rsid w:val="00EF58DC"/>
    <w:rsid w:val="00F07E1F"/>
    <w:rsid w:val="00F11F78"/>
    <w:rsid w:val="00F13C3A"/>
    <w:rsid w:val="00F1517D"/>
    <w:rsid w:val="00F1744C"/>
    <w:rsid w:val="00F17E6D"/>
    <w:rsid w:val="00F23015"/>
    <w:rsid w:val="00F237C8"/>
    <w:rsid w:val="00F34FD1"/>
    <w:rsid w:val="00F43592"/>
    <w:rsid w:val="00F437EB"/>
    <w:rsid w:val="00F4380E"/>
    <w:rsid w:val="00F47899"/>
    <w:rsid w:val="00F541C2"/>
    <w:rsid w:val="00F54DE7"/>
    <w:rsid w:val="00F56136"/>
    <w:rsid w:val="00F57E26"/>
    <w:rsid w:val="00F63D19"/>
    <w:rsid w:val="00F6799F"/>
    <w:rsid w:val="00F70FDF"/>
    <w:rsid w:val="00F73651"/>
    <w:rsid w:val="00F739A6"/>
    <w:rsid w:val="00F75CDD"/>
    <w:rsid w:val="00F80C39"/>
    <w:rsid w:val="00F8557F"/>
    <w:rsid w:val="00F85FD4"/>
    <w:rsid w:val="00F87279"/>
    <w:rsid w:val="00F90224"/>
    <w:rsid w:val="00F90E2B"/>
    <w:rsid w:val="00F9342D"/>
    <w:rsid w:val="00F97F16"/>
    <w:rsid w:val="00FA627C"/>
    <w:rsid w:val="00FB07ED"/>
    <w:rsid w:val="00FB1A50"/>
    <w:rsid w:val="00FB4986"/>
    <w:rsid w:val="00FB4BA7"/>
    <w:rsid w:val="00FB7215"/>
    <w:rsid w:val="00FC2014"/>
    <w:rsid w:val="00FD025D"/>
    <w:rsid w:val="00FD35B3"/>
    <w:rsid w:val="00FD4095"/>
    <w:rsid w:val="00FE0AEA"/>
    <w:rsid w:val="00FE2D6D"/>
    <w:rsid w:val="00FE5CDC"/>
    <w:rsid w:val="00FE74C4"/>
    <w:rsid w:val="00FE7C5D"/>
    <w:rsid w:val="00FF06F2"/>
    <w:rsid w:val="00FF10DC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424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03AF6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5747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57471"/>
    <w:pPr>
      <w:shd w:val="clear" w:color="auto" w:fill="FFFFFF"/>
      <w:spacing w:before="600" w:after="48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10">
    <w:name w:val="Заголовок №1_"/>
    <w:basedOn w:val="a0"/>
    <w:link w:val="11"/>
    <w:rsid w:val="00D57471"/>
    <w:rPr>
      <w:rFonts w:ascii="Arial Unicode MS" w:eastAsia="Arial Unicode MS" w:hAnsi="Arial Unicode MS" w:cs="Arial Unicode MS"/>
      <w:spacing w:val="-2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57471"/>
    <w:rPr>
      <w:rFonts w:ascii="Arial Unicode MS" w:eastAsia="Arial Unicode MS" w:hAnsi="Arial Unicode MS" w:cs="Arial Unicode MS"/>
      <w:spacing w:val="2"/>
      <w:sz w:val="19"/>
      <w:szCs w:val="19"/>
      <w:shd w:val="clear" w:color="auto" w:fill="FFFFFF"/>
    </w:rPr>
  </w:style>
  <w:style w:type="character" w:customStyle="1" w:styleId="ArialUnicodeMS95pt0pt">
    <w:name w:val="Основной текст + Arial Unicode MS;9;5 pt;Интервал 0 pt"/>
    <w:basedOn w:val="a3"/>
    <w:rsid w:val="00D57471"/>
    <w:rPr>
      <w:rFonts w:ascii="Arial Unicode MS" w:eastAsia="Arial Unicode MS" w:hAnsi="Arial Unicode MS" w:cs="Arial Unicode MS"/>
      <w:color w:val="000000"/>
      <w:spacing w:val="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D57471"/>
    <w:rPr>
      <w:rFonts w:ascii="Arial Unicode MS" w:eastAsia="Arial Unicode MS" w:hAnsi="Arial Unicode MS" w:cs="Arial Unicode MS"/>
      <w:spacing w:val="4"/>
      <w:sz w:val="17"/>
      <w:szCs w:val="17"/>
      <w:shd w:val="clear" w:color="auto" w:fill="FFFFFF"/>
    </w:rPr>
  </w:style>
  <w:style w:type="paragraph" w:customStyle="1" w:styleId="11">
    <w:name w:val="Заголовок №1"/>
    <w:basedOn w:val="a"/>
    <w:link w:val="10"/>
    <w:rsid w:val="00D57471"/>
    <w:pPr>
      <w:shd w:val="clear" w:color="auto" w:fill="FFFFFF"/>
      <w:spacing w:line="725" w:lineRule="exact"/>
      <w:jc w:val="both"/>
      <w:outlineLvl w:val="0"/>
    </w:pPr>
    <w:rPr>
      <w:rFonts w:ascii="Arial Unicode MS" w:eastAsia="Arial Unicode MS" w:hAnsi="Arial Unicode MS" w:cs="Arial Unicode MS"/>
      <w:color w:val="auto"/>
      <w:spacing w:val="-2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D57471"/>
    <w:pPr>
      <w:shd w:val="clear" w:color="auto" w:fill="FFFFFF"/>
      <w:spacing w:after="360" w:line="725" w:lineRule="exact"/>
      <w:jc w:val="both"/>
    </w:pPr>
    <w:rPr>
      <w:rFonts w:ascii="Arial Unicode MS" w:eastAsia="Arial Unicode MS" w:hAnsi="Arial Unicode MS" w:cs="Arial Unicode MS"/>
      <w:color w:val="auto"/>
      <w:spacing w:val="2"/>
      <w:sz w:val="19"/>
      <w:szCs w:val="19"/>
      <w:lang w:eastAsia="en-US"/>
    </w:rPr>
  </w:style>
  <w:style w:type="paragraph" w:customStyle="1" w:styleId="60">
    <w:name w:val="Основной текст (6)"/>
    <w:basedOn w:val="a"/>
    <w:link w:val="6"/>
    <w:rsid w:val="00D57471"/>
    <w:pPr>
      <w:shd w:val="clear" w:color="auto" w:fill="FFFFFF"/>
      <w:spacing w:line="278" w:lineRule="exact"/>
    </w:pPr>
    <w:rPr>
      <w:rFonts w:ascii="Arial Unicode MS" w:eastAsia="Arial Unicode MS" w:hAnsi="Arial Unicode MS" w:cs="Arial Unicode MS"/>
      <w:color w:val="auto"/>
      <w:spacing w:val="4"/>
      <w:sz w:val="17"/>
      <w:szCs w:val="17"/>
      <w:lang w:eastAsia="en-US"/>
    </w:rPr>
  </w:style>
  <w:style w:type="character" w:customStyle="1" w:styleId="21">
    <w:name w:val="Подпись к таблице (2)_"/>
    <w:basedOn w:val="a0"/>
    <w:link w:val="22"/>
    <w:rsid w:val="00D57471"/>
    <w:rPr>
      <w:rFonts w:ascii="Arial Unicode MS" w:eastAsia="Arial Unicode MS" w:hAnsi="Arial Unicode MS" w:cs="Arial Unicode MS"/>
      <w:spacing w:val="2"/>
      <w:sz w:val="19"/>
      <w:szCs w:val="19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D57471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color w:val="auto"/>
      <w:spacing w:val="2"/>
      <w:sz w:val="19"/>
      <w:szCs w:val="19"/>
      <w:lang w:eastAsia="en-US"/>
    </w:rPr>
  </w:style>
  <w:style w:type="table" w:styleId="a4">
    <w:name w:val="Table Grid"/>
    <w:basedOn w:val="a1"/>
    <w:uiPriority w:val="59"/>
    <w:rsid w:val="00D5747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D5747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574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747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D57471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57471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D57471"/>
    <w:rPr>
      <w:vertAlign w:val="superscript"/>
    </w:rPr>
  </w:style>
  <w:style w:type="paragraph" w:styleId="ab">
    <w:name w:val="footer"/>
    <w:basedOn w:val="a"/>
    <w:link w:val="ac"/>
    <w:uiPriority w:val="99"/>
    <w:unhideWhenUsed/>
    <w:rsid w:val="002C1E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C1E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DF7D75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F7D75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DF7D75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D16E8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6E88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759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20F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3A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2">
    <w:name w:val="Hyperlink"/>
    <w:basedOn w:val="a0"/>
    <w:uiPriority w:val="99"/>
    <w:semiHidden/>
    <w:unhideWhenUsed/>
    <w:rsid w:val="00003AF6"/>
    <w:rPr>
      <w:color w:val="0000FF"/>
      <w:u w:val="single"/>
    </w:rPr>
  </w:style>
  <w:style w:type="paragraph" w:styleId="af3">
    <w:name w:val="Normal (Web)"/>
    <w:basedOn w:val="a"/>
    <w:uiPriority w:val="99"/>
    <w:semiHidden/>
    <w:unhideWhenUsed/>
    <w:rsid w:val="00003AF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hart" Target="charts/chart2.xml"/><Relationship Id="rId20" Type="http://schemas.openxmlformats.org/officeDocument/2006/relationships/hyperlink" Target="http://komobr46.ru/prikazy/1638-19-06-2018-g-1-751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package" Target="embeddings/Microsoft_Word_Document2.docx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2588369635613733E-2"/>
          <c:y val="3.7476859696335428E-2"/>
          <c:w val="0.77604799400074986"/>
          <c:h val="0.8779605966975646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spPr>
            <a:ln>
              <a:solidFill>
                <a:srgbClr val="00B0F0"/>
              </a:solidFill>
            </a:ln>
          </c:spPr>
          <c:marker>
            <c:spPr>
              <a:ln>
                <a:solidFill>
                  <a:srgbClr val="00B0F0"/>
                </a:solidFill>
              </a:ln>
            </c:spPr>
          </c:marker>
          <c:cat>
            <c:strRef>
              <c:f>Лист1!$A$2:$A$5</c:f>
              <c:strCache>
                <c:ptCount val="4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CE53-46D7-B4A1-917BA38E76D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pPr>
              <a:ln>
                <a:solidFill>
                  <a:srgbClr val="00B050"/>
                </a:solidFill>
              </a:ln>
            </c:spPr>
          </c:marker>
          <c:cat>
            <c:strRef>
              <c:f>Лист1!$A$2:$A$5</c:f>
              <c:strCache>
                <c:ptCount val="4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10</c:v>
                </c:pt>
                <c:pt idx="3">
                  <c:v>10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CE53-46D7-B4A1-917BA38E76D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Прогноз</c:v>
                </c:pt>
              </c:strCache>
            </c:strRef>
          </c:tx>
          <c:spPr>
            <a:ln>
              <a:solidFill>
                <a:srgbClr val="00B050"/>
              </a:solidFill>
              <a:prstDash val="sysDash"/>
            </a:ln>
          </c:spPr>
          <c:marker>
            <c:spPr>
              <a:ln>
                <a:solidFill>
                  <a:srgbClr val="00B050"/>
                </a:solidFill>
                <a:prstDash val="sysDash"/>
              </a:ln>
            </c:spPr>
          </c:marker>
          <c:cat>
            <c:strRef>
              <c:f>Лист1!$A$2:$A$5</c:f>
              <c:strCache>
                <c:ptCount val="4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10</c:v>
                </c:pt>
                <c:pt idx="2">
                  <c:v>10</c:v>
                </c:pt>
                <c:pt idx="3">
                  <c:v>10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CE53-46D7-B4A1-917BA38E76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0002432"/>
        <c:axId val="160004736"/>
      </c:lineChart>
      <c:catAx>
        <c:axId val="1600024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0004736"/>
        <c:crosses val="autoZero"/>
        <c:auto val="1"/>
        <c:lblAlgn val="ctr"/>
        <c:lblOffset val="100"/>
        <c:noMultiLvlLbl val="0"/>
      </c:catAx>
      <c:valAx>
        <c:axId val="160004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00024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49490132369061E-2"/>
          <c:y val="3.6105755073298766E-2"/>
          <c:w val="0.77493237763884171"/>
          <c:h val="0.6676812000441692"/>
        </c:manualLayout>
      </c:layout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Прогноз</c:v>
                </c:pt>
              </c:strCache>
            </c:strRef>
          </c:tx>
          <c:spPr>
            <a:ln>
              <a:solidFill>
                <a:srgbClr val="92D050"/>
              </a:solidFill>
              <a:prstDash val="sysDash"/>
            </a:ln>
          </c:spPr>
          <c:marker>
            <c:spPr>
              <a:ln>
                <a:solidFill>
                  <a:srgbClr val="92D050"/>
                </a:solidFill>
                <a:prstDash val="sysDash"/>
              </a:ln>
            </c:spPr>
          </c:marker>
          <c:cat>
            <c:numRef>
              <c:f>Лист1!$A$2:$A$13</c:f>
              <c:numCache>
                <c:formatCode>mmm\-yy</c:formatCode>
                <c:ptCount val="12"/>
                <c:pt idx="0">
                  <c:v>43466</c:v>
                </c:pt>
                <c:pt idx="1">
                  <c:v>43497</c:v>
                </c:pt>
                <c:pt idx="2">
                  <c:v>43525</c:v>
                </c:pt>
                <c:pt idx="3">
                  <c:v>43556</c:v>
                </c:pt>
                <c:pt idx="4">
                  <c:v>43586</c:v>
                </c:pt>
                <c:pt idx="5">
                  <c:v>43617</c:v>
                </c:pt>
                <c:pt idx="6">
                  <c:v>43647</c:v>
                </c:pt>
                <c:pt idx="7">
                  <c:v>43678</c:v>
                </c:pt>
                <c:pt idx="8">
                  <c:v>43709</c:v>
                </c:pt>
                <c:pt idx="9">
                  <c:v>43739</c:v>
                </c:pt>
                <c:pt idx="10">
                  <c:v>43770</c:v>
                </c:pt>
                <c:pt idx="11">
                  <c:v>43800</c:v>
                </c:pt>
              </c:numCache>
            </c:numRef>
          </c:cat>
          <c:val>
            <c:numRef>
              <c:f>Лист1!$B$2:$B$13</c:f>
              <c:numCache>
                <c:formatCode>General</c:formatCode>
                <c:ptCount val="12"/>
                <c:pt idx="7">
                  <c:v>6</c:v>
                </c:pt>
                <c:pt idx="10">
                  <c:v>1</c:v>
                </c:pt>
                <c:pt idx="11">
                  <c:v>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A7AE-4DCF-8E14-A15FB2CAD04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spPr>
            <a:ln>
              <a:solidFill>
                <a:srgbClr val="92D050"/>
              </a:solidFill>
            </a:ln>
          </c:spPr>
          <c:marker>
            <c:spPr>
              <a:ln>
                <a:solidFill>
                  <a:srgbClr val="92D050"/>
                </a:solidFill>
              </a:ln>
            </c:spPr>
          </c:marker>
          <c:cat>
            <c:numRef>
              <c:f>Лист1!$A$2:$A$13</c:f>
              <c:numCache>
                <c:formatCode>mmm\-yy</c:formatCode>
                <c:ptCount val="12"/>
                <c:pt idx="0">
                  <c:v>43466</c:v>
                </c:pt>
                <c:pt idx="1">
                  <c:v>43497</c:v>
                </c:pt>
                <c:pt idx="2">
                  <c:v>43525</c:v>
                </c:pt>
                <c:pt idx="3">
                  <c:v>43556</c:v>
                </c:pt>
                <c:pt idx="4">
                  <c:v>43586</c:v>
                </c:pt>
                <c:pt idx="5">
                  <c:v>43617</c:v>
                </c:pt>
                <c:pt idx="6">
                  <c:v>43647</c:v>
                </c:pt>
                <c:pt idx="7">
                  <c:v>43678</c:v>
                </c:pt>
                <c:pt idx="8">
                  <c:v>43709</c:v>
                </c:pt>
                <c:pt idx="9">
                  <c:v>43739</c:v>
                </c:pt>
                <c:pt idx="10">
                  <c:v>43770</c:v>
                </c:pt>
                <c:pt idx="11">
                  <c:v>43800</c:v>
                </c:pt>
              </c:numCache>
            </c:numRef>
          </c:cat>
          <c:val>
            <c:numRef>
              <c:f>Лист1!$C$2:$C$13</c:f>
              <c:numCache>
                <c:formatCode>General</c:formatCode>
                <c:ptCount val="12"/>
                <c:pt idx="7">
                  <c:v>6</c:v>
                </c:pt>
                <c:pt idx="10">
                  <c:v>1</c:v>
                </c:pt>
                <c:pt idx="11">
                  <c:v>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A7AE-4DCF-8E14-A15FB2CAD04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План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pPr>
              <a:ln>
                <a:solidFill>
                  <a:schemeClr val="accent1">
                    <a:lumMod val="75000"/>
                  </a:schemeClr>
                </a:solidFill>
              </a:ln>
            </c:spPr>
          </c:marker>
          <c:cat>
            <c:numRef>
              <c:f>Лист1!$A$2:$A$13</c:f>
              <c:numCache>
                <c:formatCode>mmm\-yy</c:formatCode>
                <c:ptCount val="12"/>
                <c:pt idx="0">
                  <c:v>43466</c:v>
                </c:pt>
                <c:pt idx="1">
                  <c:v>43497</c:v>
                </c:pt>
                <c:pt idx="2">
                  <c:v>43525</c:v>
                </c:pt>
                <c:pt idx="3">
                  <c:v>43556</c:v>
                </c:pt>
                <c:pt idx="4">
                  <c:v>43586</c:v>
                </c:pt>
                <c:pt idx="5">
                  <c:v>43617</c:v>
                </c:pt>
                <c:pt idx="6">
                  <c:v>43647</c:v>
                </c:pt>
                <c:pt idx="7">
                  <c:v>43678</c:v>
                </c:pt>
                <c:pt idx="8">
                  <c:v>43709</c:v>
                </c:pt>
                <c:pt idx="9">
                  <c:v>43739</c:v>
                </c:pt>
                <c:pt idx="10">
                  <c:v>43770</c:v>
                </c:pt>
                <c:pt idx="11">
                  <c:v>43800</c:v>
                </c:pt>
              </c:numCache>
            </c:num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8</c:v>
                </c:pt>
                <c:pt idx="5">
                  <c:v>1</c:v>
                </c:pt>
                <c:pt idx="8">
                  <c:v>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A7AE-4DCF-8E14-A15FB2CAD0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8573824"/>
        <c:axId val="140419840"/>
      </c:lineChart>
      <c:dateAx>
        <c:axId val="68573824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crossAx val="140419840"/>
        <c:crosses val="autoZero"/>
        <c:auto val="1"/>
        <c:lblOffset val="100"/>
        <c:baseTimeUnit val="months"/>
      </c:dateAx>
      <c:valAx>
        <c:axId val="140419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8573824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61F55-B4D5-4784-935E-2EE5B6A47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2077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Шадеркина</dc:creator>
  <cp:lastModifiedBy>Наталья Николаевна Семенова</cp:lastModifiedBy>
  <cp:revision>2</cp:revision>
  <cp:lastPrinted>2020-01-17T15:05:00Z</cp:lastPrinted>
  <dcterms:created xsi:type="dcterms:W3CDTF">2020-01-17T15:06:00Z</dcterms:created>
  <dcterms:modified xsi:type="dcterms:W3CDTF">2020-01-17T15:06:00Z</dcterms:modified>
</cp:coreProperties>
</file>