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16E88" w:rsidRDefault="00D16E88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16E88" w:rsidRDefault="00D16E88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Pr="00724611" w:rsidRDefault="00D57471" w:rsidP="00D57471">
      <w:pPr>
        <w:pStyle w:val="1"/>
        <w:shd w:val="clear" w:color="auto" w:fill="auto"/>
        <w:spacing w:before="0" w:after="0" w:line="355" w:lineRule="exact"/>
        <w:ind w:right="20"/>
        <w:jc w:val="center"/>
        <w:rPr>
          <w:b/>
          <w:sz w:val="28"/>
          <w:szCs w:val="28"/>
        </w:rPr>
      </w:pPr>
      <w:r w:rsidRPr="00724611">
        <w:rPr>
          <w:b/>
          <w:sz w:val="28"/>
          <w:szCs w:val="28"/>
        </w:rPr>
        <w:t>ОТЧЕТ О ХОДЕ РЕАЛИЗАЦИИ ПРОЕКТА (ПРОГРАММЫ)</w:t>
      </w:r>
    </w:p>
    <w:p w:rsidR="005759A2" w:rsidRPr="00945F4F" w:rsidRDefault="005759A2" w:rsidP="00575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945F4F">
        <w:rPr>
          <w:rFonts w:ascii="Times New Roman" w:hAnsi="Times New Roman" w:cs="Times New Roman"/>
          <w:sz w:val="24"/>
          <w:szCs w:val="24"/>
        </w:rPr>
        <w:t>одготовка высококвалифицированных специалистов и рабочих</w:t>
      </w:r>
    </w:p>
    <w:p w:rsidR="005759A2" w:rsidRPr="00945F4F" w:rsidRDefault="005759A2" w:rsidP="00575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5F4F">
        <w:rPr>
          <w:rFonts w:ascii="Times New Roman" w:hAnsi="Times New Roman" w:cs="Times New Roman"/>
          <w:sz w:val="24"/>
          <w:szCs w:val="24"/>
        </w:rPr>
        <w:t>кадров с учетом современных станда</w:t>
      </w:r>
      <w:r>
        <w:rPr>
          <w:rFonts w:ascii="Times New Roman" w:hAnsi="Times New Roman" w:cs="Times New Roman"/>
          <w:sz w:val="24"/>
          <w:szCs w:val="24"/>
        </w:rPr>
        <w:t>ртов и передовых технологий» («Р</w:t>
      </w:r>
      <w:r w:rsidRPr="00945F4F">
        <w:rPr>
          <w:rFonts w:ascii="Times New Roman" w:hAnsi="Times New Roman" w:cs="Times New Roman"/>
          <w:sz w:val="24"/>
          <w:szCs w:val="24"/>
        </w:rPr>
        <w:t>абочие кадры для передовых технологий»)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13035D" w:rsidP="008516D8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  <w:r>
        <w:rPr>
          <w:sz w:val="28"/>
          <w:szCs w:val="28"/>
        </w:rPr>
        <w:t>10.01.2018</w:t>
      </w: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  <w:r>
        <w:rPr>
          <w:sz w:val="28"/>
          <w:szCs w:val="28"/>
        </w:rPr>
        <w:t>Курск</w:t>
      </w:r>
    </w:p>
    <w:p w:rsidR="00D16E88" w:rsidRDefault="00D16E8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57471" w:rsidRPr="0043284B" w:rsidRDefault="00D57471" w:rsidP="002C1E9E">
      <w:pPr>
        <w:pStyle w:val="1"/>
        <w:shd w:val="clear" w:color="auto" w:fill="auto"/>
        <w:tabs>
          <w:tab w:val="left" w:pos="1446"/>
        </w:tabs>
        <w:spacing w:before="0" w:after="0" w:line="216" w:lineRule="auto"/>
        <w:ind w:right="2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r w:rsidRPr="0043284B">
        <w:rPr>
          <w:sz w:val="28"/>
          <w:szCs w:val="28"/>
        </w:rPr>
        <w:t>Статус реализации</w:t>
      </w:r>
    </w:p>
    <w:p w:rsidR="00D57471" w:rsidRDefault="00D57471" w:rsidP="002C1E9E">
      <w:pPr>
        <w:pStyle w:val="1"/>
        <w:shd w:val="clear" w:color="auto" w:fill="auto"/>
        <w:tabs>
          <w:tab w:val="left" w:pos="1446"/>
        </w:tabs>
        <w:spacing w:before="0" w:after="0" w:line="216" w:lineRule="auto"/>
        <w:ind w:right="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43284B">
        <w:rPr>
          <w:sz w:val="28"/>
          <w:szCs w:val="28"/>
        </w:rPr>
        <w:t>Общий статус реализации</w:t>
      </w:r>
    </w:p>
    <w:p w:rsidR="00D57471" w:rsidRPr="00F0379E" w:rsidRDefault="00D57471" w:rsidP="002C1E9E">
      <w:pPr>
        <w:pStyle w:val="1"/>
        <w:shd w:val="clear" w:color="auto" w:fill="auto"/>
        <w:tabs>
          <w:tab w:val="left" w:pos="1446"/>
        </w:tabs>
        <w:spacing w:before="0" w:after="0" w:line="216" w:lineRule="auto"/>
        <w:ind w:right="20" w:firstLine="709"/>
        <w:jc w:val="center"/>
        <w:rPr>
          <w:sz w:val="16"/>
          <w:szCs w:val="16"/>
        </w:rPr>
      </w:pP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693"/>
        <w:gridCol w:w="2410"/>
      </w:tblGrid>
      <w:tr w:rsidR="00D57471" w:rsidRPr="0043284B" w:rsidTr="0065754E">
        <w:tc>
          <w:tcPr>
            <w:tcW w:w="3119" w:type="dxa"/>
          </w:tcPr>
          <w:p w:rsidR="00D57471" w:rsidRPr="00935370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Контрольные точки</w:t>
            </w:r>
          </w:p>
        </w:tc>
        <w:tc>
          <w:tcPr>
            <w:tcW w:w="2410" w:type="dxa"/>
          </w:tcPr>
          <w:p w:rsidR="00D57471" w:rsidRPr="00935370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693" w:type="dxa"/>
          </w:tcPr>
          <w:p w:rsidR="00D57471" w:rsidRPr="00935370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410" w:type="dxa"/>
          </w:tcPr>
          <w:p w:rsidR="00D57471" w:rsidRPr="00935370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Иные проблемы и риски</w:t>
            </w:r>
          </w:p>
        </w:tc>
      </w:tr>
      <w:tr w:rsidR="00D57471" w:rsidRPr="0043284B" w:rsidTr="0065754E">
        <w:trPr>
          <w:trHeight w:val="549"/>
        </w:trPr>
        <w:tc>
          <w:tcPr>
            <w:tcW w:w="3119" w:type="dxa"/>
          </w:tcPr>
          <w:p w:rsidR="00D57471" w:rsidRPr="0043284B" w:rsidRDefault="00C746C3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15BA95">
                  <wp:extent cx="247650" cy="2190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57471" w:rsidRPr="0043284B" w:rsidRDefault="00447B54" w:rsidP="000627D1">
            <w:pPr>
              <w:pStyle w:val="50"/>
              <w:shd w:val="clear" w:color="auto" w:fill="auto"/>
              <w:tabs>
                <w:tab w:val="center" w:pos="1097"/>
                <w:tab w:val="right" w:pos="2194"/>
                <w:tab w:val="left" w:pos="3489"/>
              </w:tabs>
              <w:spacing w:after="0"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7" style="position:absolute;margin-left:82.65pt;margin-top:6.8pt;width:17.25pt;height:15pt;z-index:251685888;mso-position-horizontal-relative:text;mso-position-vertical-relative:text" fillcolor="red"/>
              </w:pict>
            </w:r>
            <w:r w:rsidR="000627D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7" style="position:absolute;margin-left:48.9pt;margin-top:6.8pt;width:21pt;height:18pt;z-index:251661312;mso-position-horizontal-relative:text;mso-position-vertical-relative:text" fillcolor="#00b050"/>
              </w:pict>
            </w:r>
            <w:r w:rsidR="000627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D57471" w:rsidRPr="0043284B" w:rsidRDefault="00447B54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8" style="position:absolute;left:0;text-align:left;margin-left:53.65pt;margin-top:6.8pt;width:21pt;height:18pt;z-index:251662336;mso-position-horizontal-relative:text;mso-position-vertical-relative:text" fillcolor="#00b050"/>
              </w:pict>
            </w:r>
          </w:p>
        </w:tc>
        <w:tc>
          <w:tcPr>
            <w:tcW w:w="2410" w:type="dxa"/>
          </w:tcPr>
          <w:p w:rsidR="00D57471" w:rsidRPr="0043284B" w:rsidRDefault="008C482D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3194C2">
                  <wp:extent cx="295275" cy="2571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471" w:rsidRPr="00C16C55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  <w:r w:rsidRPr="00C16C55">
        <w:rPr>
          <w:rFonts w:ascii="Times New Roman" w:hAnsi="Times New Roman" w:cs="Times New Roman"/>
        </w:rPr>
        <w:t>Индикатор статуса</w:t>
      </w:r>
    </w:p>
    <w:p w:rsidR="00D57471" w:rsidRPr="00C16C55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1086"/>
        </w:trPr>
        <w:tc>
          <w:tcPr>
            <w:tcW w:w="3095" w:type="dxa"/>
          </w:tcPr>
          <w:p w:rsidR="00D57471" w:rsidRPr="0043284B" w:rsidRDefault="00447B5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5" style="position:absolute;left:0;text-align:left;margin-left:18.05pt;margin-top:3.85pt;width:17.25pt;height:15pt;z-index:251679744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447B54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6" style="position:absolute;margin-left:2.8pt;margin-top:3.85pt;width:17.25pt;height:15pt;z-index:251680768;mso-position-horizontal-relative:text;mso-position-vertical-relative:text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447B54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7" style="position:absolute;margin-left:.25pt;margin-top:3.85pt;width:17.25pt;height:15pt;z-index:251681792;mso-position-horizontal-relative:text;mso-position-vertical-relative:text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</w:tc>
      </w:tr>
    </w:tbl>
    <w:p w:rsidR="00D57471" w:rsidRDefault="00D57471" w:rsidP="002C1E9E">
      <w:pPr>
        <w:pStyle w:val="50"/>
        <w:shd w:val="clear" w:color="auto" w:fill="auto"/>
        <w:tabs>
          <w:tab w:val="left" w:pos="2902"/>
        </w:tabs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Динамика достижения показателей</w:t>
      </w:r>
    </w:p>
    <w:p w:rsidR="00D57471" w:rsidRPr="00F0379E" w:rsidRDefault="00D57471" w:rsidP="002C1E9E">
      <w:pPr>
        <w:pStyle w:val="50"/>
        <w:shd w:val="clear" w:color="auto" w:fill="auto"/>
        <w:tabs>
          <w:tab w:val="left" w:pos="2902"/>
        </w:tabs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7471" w:rsidRDefault="00D57471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  <w:r w:rsidRPr="00F0379E">
        <w:rPr>
          <w:sz w:val="28"/>
          <w:szCs w:val="28"/>
        </w:rPr>
        <w:t xml:space="preserve">Построение диаграммы (графика) осуществляется </w:t>
      </w:r>
      <w:r w:rsidR="007E5262">
        <w:rPr>
          <w:sz w:val="28"/>
          <w:szCs w:val="28"/>
        </w:rPr>
        <w:t xml:space="preserve">с использованием автоматизированной информационной системы проектной деятельности </w:t>
      </w:r>
      <w:proofErr w:type="gramStart"/>
      <w:r w:rsidR="007E5262">
        <w:rPr>
          <w:sz w:val="28"/>
          <w:szCs w:val="28"/>
        </w:rPr>
        <w:t>–(</w:t>
      </w:r>
      <w:proofErr w:type="gramEnd"/>
      <w:r w:rsidR="007E5262">
        <w:rPr>
          <w:sz w:val="28"/>
          <w:szCs w:val="28"/>
        </w:rPr>
        <w:t>далее –</w:t>
      </w:r>
      <w:r w:rsidR="000E0CD1">
        <w:rPr>
          <w:sz w:val="28"/>
          <w:szCs w:val="28"/>
        </w:rPr>
        <w:t xml:space="preserve"> </w:t>
      </w:r>
      <w:r w:rsidR="007E5262">
        <w:rPr>
          <w:sz w:val="28"/>
          <w:szCs w:val="28"/>
        </w:rPr>
        <w:t>АИСПД)</w:t>
      </w:r>
      <w:r w:rsidR="00B20D5B">
        <w:rPr>
          <w:rStyle w:val="aa"/>
          <w:sz w:val="28"/>
          <w:szCs w:val="28"/>
        </w:rPr>
        <w:footnoteReference w:id="1"/>
      </w:r>
      <w:r w:rsidR="007E5262">
        <w:rPr>
          <w:sz w:val="28"/>
          <w:szCs w:val="28"/>
        </w:rPr>
        <w:t xml:space="preserve"> на основе данных, приведенных в отчете</w:t>
      </w:r>
      <w:r w:rsidRPr="00F0379E">
        <w:rPr>
          <w:sz w:val="28"/>
          <w:szCs w:val="28"/>
        </w:rPr>
        <w:t>.</w:t>
      </w:r>
    </w:p>
    <w:p w:rsidR="00030CFC" w:rsidRDefault="00030CFC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30CFC" w:rsidRDefault="00030CFC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30CFC" w:rsidRDefault="00030CFC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30CFC" w:rsidRDefault="00030CFC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6B2D4F" w:rsidRDefault="006B2D4F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81625" cy="356235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0CFC" w:rsidRDefault="00030CFC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30CFC" w:rsidRDefault="00030CFC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30CFC" w:rsidRDefault="00030CFC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30CFC" w:rsidRDefault="00030CFC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30CFC" w:rsidRDefault="00030CFC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30CFC" w:rsidRDefault="00030CFC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D57471" w:rsidRPr="00F0379E" w:rsidRDefault="00D57471" w:rsidP="002C1E9E">
      <w:pPr>
        <w:pStyle w:val="1"/>
        <w:shd w:val="clear" w:color="auto" w:fill="auto"/>
        <w:spacing w:before="0" w:after="0" w:line="216" w:lineRule="auto"/>
        <w:ind w:firstLine="709"/>
        <w:rPr>
          <w:sz w:val="16"/>
          <w:szCs w:val="16"/>
        </w:rPr>
      </w:pPr>
    </w:p>
    <w:p w:rsidR="00D57471" w:rsidRPr="0043284B" w:rsidRDefault="00D57471" w:rsidP="002C1E9E">
      <w:pPr>
        <w:pStyle w:val="50"/>
        <w:shd w:val="clear" w:color="auto" w:fill="auto"/>
        <w:tabs>
          <w:tab w:val="left" w:pos="1336"/>
        </w:tabs>
        <w:spacing w:after="376" w:line="21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Сведения о фактических и прогнозных значениях показателей</w:t>
      </w:r>
    </w:p>
    <w:tbl>
      <w:tblPr>
        <w:tblOverlap w:val="never"/>
        <w:tblW w:w="10672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3118"/>
        <w:gridCol w:w="567"/>
        <w:gridCol w:w="567"/>
        <w:gridCol w:w="567"/>
        <w:gridCol w:w="567"/>
        <w:gridCol w:w="1276"/>
        <w:gridCol w:w="2308"/>
      </w:tblGrid>
      <w:tr w:rsidR="00D57471" w:rsidRPr="0043284B" w:rsidTr="00AB03D5">
        <w:trPr>
          <w:trHeight w:hRule="exact" w:val="8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2C1E9E" w:rsidRDefault="00D57471" w:rsidP="00B20D5B">
            <w:pPr>
              <w:pStyle w:val="1"/>
              <w:shd w:val="clear" w:color="auto" w:fill="auto"/>
              <w:spacing w:before="0" w:after="0" w:line="216" w:lineRule="auto"/>
              <w:jc w:val="center"/>
            </w:pPr>
            <w:r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D57471" w:rsidRPr="002C1E9E" w:rsidRDefault="00D57471" w:rsidP="008C3F78">
            <w:pPr>
              <w:pStyle w:val="1"/>
              <w:shd w:val="clear" w:color="auto" w:fill="auto"/>
              <w:spacing w:before="0" w:afterLines="45" w:after="108" w:line="216" w:lineRule="auto"/>
              <w:ind w:left="142"/>
              <w:jc w:val="center"/>
            </w:pPr>
            <w:proofErr w:type="gramStart"/>
            <w:r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2C1E9E" w:rsidRDefault="00D57471" w:rsidP="008C3F78">
            <w:pPr>
              <w:pStyle w:val="1"/>
              <w:shd w:val="clear" w:color="auto" w:fill="auto"/>
              <w:spacing w:before="0" w:afterLines="45" w:after="108" w:line="216" w:lineRule="auto"/>
              <w:ind w:left="181"/>
              <w:jc w:val="center"/>
            </w:pPr>
            <w:r w:rsidRPr="002C1E9E"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2C1E9E" w:rsidRDefault="00D57471" w:rsidP="002C1E9E">
            <w:pPr>
              <w:pStyle w:val="1"/>
              <w:shd w:val="clear" w:color="auto" w:fill="auto"/>
              <w:spacing w:before="0" w:after="9" w:line="216" w:lineRule="auto"/>
              <w:jc w:val="center"/>
            </w:pPr>
            <w:r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D57471" w:rsidRPr="002C1E9E" w:rsidRDefault="00D57471" w:rsidP="002C1E9E">
            <w:pPr>
              <w:pStyle w:val="1"/>
              <w:shd w:val="clear" w:color="auto" w:fill="auto"/>
              <w:spacing w:before="0" w:after="9" w:line="216" w:lineRule="auto"/>
              <w:jc w:val="center"/>
            </w:pPr>
            <w:r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  <w:p w:rsidR="00D57471" w:rsidRPr="002C1E9E" w:rsidRDefault="004D6720" w:rsidP="002C1E9E">
            <w:pPr>
              <w:pStyle w:val="1"/>
              <w:shd w:val="clear" w:color="auto" w:fill="auto"/>
              <w:spacing w:before="0" w:after="9" w:line="216" w:lineRule="auto"/>
              <w:jc w:val="center"/>
            </w:pPr>
            <w:proofErr w:type="gramStart"/>
            <w:r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(</w:t>
            </w:r>
            <w:r w:rsidR="00D57471"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единица</w:t>
            </w:r>
            <w:proofErr w:type="gramEnd"/>
          </w:p>
          <w:p w:rsidR="00D57471" w:rsidRPr="002C1E9E" w:rsidRDefault="00D57471" w:rsidP="008C3F78">
            <w:pPr>
              <w:pStyle w:val="1"/>
              <w:shd w:val="clear" w:color="auto" w:fill="auto"/>
              <w:spacing w:before="0" w:afterLines="1880" w:after="4512" w:line="216" w:lineRule="auto"/>
              <w:jc w:val="center"/>
            </w:pPr>
            <w:r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измерения)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2C1E9E" w:rsidRDefault="00D57471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</w:pPr>
            <w:r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Факт/прогноз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2C1E9E" w:rsidRDefault="008E00B8" w:rsidP="008E00B8">
            <w:pPr>
              <w:pStyle w:val="1"/>
              <w:shd w:val="clear" w:color="auto" w:fill="auto"/>
              <w:spacing w:before="0" w:afterLines="45" w:after="108" w:line="216" w:lineRule="auto"/>
              <w:jc w:val="center"/>
            </w:pPr>
            <w:r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Плановое значение на 2017</w:t>
            </w:r>
            <w:r w:rsidR="00D57471"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471" w:rsidRPr="002C1E9E" w:rsidRDefault="00D57471" w:rsidP="008C3F78">
            <w:pPr>
              <w:pStyle w:val="1"/>
              <w:shd w:val="clear" w:color="auto" w:fill="auto"/>
              <w:spacing w:before="0" w:afterLines="35" w:after="84" w:line="216" w:lineRule="auto"/>
              <w:jc w:val="center"/>
              <w:rPr>
                <w:rFonts w:eastAsia="Arial Unicode MS"/>
                <w:spacing w:val="2"/>
              </w:rPr>
            </w:pPr>
            <w:r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Комментарий</w:t>
            </w:r>
          </w:p>
        </w:tc>
      </w:tr>
      <w:tr w:rsidR="00D57471" w:rsidRPr="0043284B" w:rsidTr="00AB03D5">
        <w:trPr>
          <w:trHeight w:hRule="exact" w:val="36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8C3F78">
            <w:pPr>
              <w:spacing w:afterLines="75" w:after="18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DC7563">
            <w:pPr>
              <w:pStyle w:val="1"/>
              <w:shd w:val="clear" w:color="auto" w:fill="auto"/>
              <w:spacing w:before="0" w:after="0" w:line="216" w:lineRule="auto"/>
              <w:jc w:val="center"/>
              <w:rPr>
                <w:sz w:val="28"/>
                <w:szCs w:val="28"/>
              </w:rPr>
            </w:pPr>
            <w:r w:rsidRPr="0043284B">
              <w:rPr>
                <w:rStyle w:val="ArialUnicodeMS95pt0pt"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DC7563">
            <w:pPr>
              <w:pStyle w:val="1"/>
              <w:shd w:val="clear" w:color="auto" w:fill="auto"/>
              <w:spacing w:before="0" w:after="0" w:line="216" w:lineRule="auto"/>
              <w:jc w:val="left"/>
              <w:rPr>
                <w:sz w:val="28"/>
                <w:szCs w:val="28"/>
              </w:rPr>
            </w:pPr>
            <w:r w:rsidRPr="0043284B">
              <w:rPr>
                <w:rStyle w:val="ArialUnicodeMS95pt0pt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DC7563">
            <w:pPr>
              <w:pStyle w:val="1"/>
              <w:shd w:val="clear" w:color="auto" w:fill="auto"/>
              <w:spacing w:before="0" w:after="0" w:line="216" w:lineRule="auto"/>
              <w:jc w:val="left"/>
              <w:rPr>
                <w:sz w:val="28"/>
                <w:szCs w:val="28"/>
              </w:rPr>
            </w:pPr>
            <w:r w:rsidRPr="0043284B">
              <w:rPr>
                <w:rStyle w:val="ArialUnicodeMS95pt0pt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DC7563">
            <w:pPr>
              <w:pStyle w:val="1"/>
              <w:shd w:val="clear" w:color="auto" w:fill="auto"/>
              <w:spacing w:before="0" w:after="0" w:line="216" w:lineRule="auto"/>
              <w:jc w:val="left"/>
              <w:rPr>
                <w:sz w:val="28"/>
                <w:szCs w:val="28"/>
              </w:rPr>
            </w:pPr>
            <w:r w:rsidRPr="0043284B">
              <w:rPr>
                <w:rStyle w:val="ArialUnicodeMS95pt0pt"/>
                <w:sz w:val="28"/>
                <w:szCs w:val="28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3B" w:rsidRPr="0043284B" w:rsidTr="00AB03D5">
        <w:trPr>
          <w:trHeight w:hRule="exact" w:val="5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F3B" w:rsidRPr="00935370" w:rsidRDefault="00420F3B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 w:rsidRPr="00935370">
              <w:rPr>
                <w:rStyle w:val="ArialUnicodeMS95pt0pt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F3B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F34" w:rsidRPr="0043284B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9608CE" wp14:editId="03DC9FEE">
                  <wp:extent cx="247650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F3B" w:rsidRPr="002B512D" w:rsidRDefault="00420F3B" w:rsidP="00733921">
            <w:pPr>
              <w:spacing w:afterLines="75" w:after="180" w:line="216" w:lineRule="auto"/>
              <w:jc w:val="both"/>
              <w:rPr>
                <w:rFonts w:ascii="Times New Roman" w:hAnsi="Times New Roman" w:cs="Times New Roman"/>
              </w:rPr>
            </w:pPr>
            <w:r w:rsidRPr="002B512D">
              <w:rPr>
                <w:rFonts w:ascii="Times New Roman" w:hAnsi="Times New Roman" w:cs="Times New Roman"/>
              </w:rPr>
              <w:t xml:space="preserve">Численность выпускников образовательных организаций, реализующих программы среднего профессионального образования, продемонстрировавших уровень подготовки, соответствующий стандартам </w:t>
            </w:r>
            <w:proofErr w:type="spellStart"/>
            <w:r w:rsidRPr="002B512D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2B512D">
              <w:rPr>
                <w:rFonts w:ascii="Times New Roman" w:hAnsi="Times New Roman" w:cs="Times New Roman"/>
              </w:rPr>
              <w:t xml:space="preserve"> </w:t>
            </w:r>
            <w:r w:rsidRPr="002B512D">
              <w:rPr>
                <w:rFonts w:ascii="Times New Roman" w:hAnsi="Times New Roman" w:cs="Times New Roman"/>
                <w:lang w:val="en-US"/>
              </w:rPr>
              <w:t>Russia</w:t>
            </w:r>
            <w:r w:rsidRPr="002B512D">
              <w:rPr>
                <w:rFonts w:ascii="Times New Roman" w:hAnsi="Times New Roman" w:cs="Times New Roman"/>
              </w:rPr>
              <w:t xml:space="preserve"> (чел. за год)</w:t>
            </w:r>
          </w:p>
          <w:p w:rsidR="00420F3B" w:rsidRDefault="00420F3B" w:rsidP="00733921">
            <w:pPr>
              <w:spacing w:afterLines="75" w:after="180" w:line="216" w:lineRule="auto"/>
              <w:jc w:val="both"/>
              <w:rPr>
                <w:rFonts w:ascii="Times New Roman" w:hAnsi="Times New Roman" w:cs="Times New Roman"/>
              </w:rPr>
            </w:pPr>
          </w:p>
          <w:p w:rsidR="00420F3B" w:rsidRDefault="00420F3B" w:rsidP="00733921">
            <w:pPr>
              <w:spacing w:afterLines="75" w:after="180" w:line="216" w:lineRule="auto"/>
              <w:jc w:val="both"/>
              <w:rPr>
                <w:rFonts w:ascii="Times New Roman" w:hAnsi="Times New Roman" w:cs="Times New Roman"/>
              </w:rPr>
            </w:pPr>
          </w:p>
          <w:p w:rsidR="00420F3B" w:rsidRDefault="00420F3B" w:rsidP="00733921">
            <w:pPr>
              <w:spacing w:afterLines="75" w:after="180" w:line="216" w:lineRule="auto"/>
              <w:jc w:val="both"/>
              <w:rPr>
                <w:rFonts w:ascii="Times New Roman" w:hAnsi="Times New Roman" w:cs="Times New Roman"/>
              </w:rPr>
            </w:pPr>
          </w:p>
          <w:p w:rsidR="00420F3B" w:rsidRDefault="00420F3B" w:rsidP="00733921">
            <w:pPr>
              <w:spacing w:afterLines="75" w:after="180" w:line="216" w:lineRule="auto"/>
              <w:jc w:val="both"/>
              <w:rPr>
                <w:rFonts w:ascii="Times New Roman" w:hAnsi="Times New Roman" w:cs="Times New Roman"/>
              </w:rPr>
            </w:pPr>
          </w:p>
          <w:p w:rsidR="00420F3B" w:rsidRDefault="00420F3B" w:rsidP="00733921">
            <w:pPr>
              <w:spacing w:afterLines="75" w:after="180" w:line="216" w:lineRule="auto"/>
              <w:jc w:val="both"/>
              <w:rPr>
                <w:rFonts w:ascii="Times New Roman" w:hAnsi="Times New Roman" w:cs="Times New Roman"/>
              </w:rPr>
            </w:pPr>
          </w:p>
          <w:p w:rsidR="00420F3B" w:rsidRDefault="00420F3B" w:rsidP="00733921">
            <w:pPr>
              <w:spacing w:afterLines="75" w:after="180" w:line="216" w:lineRule="auto"/>
              <w:jc w:val="both"/>
              <w:rPr>
                <w:rFonts w:ascii="Times New Roman" w:hAnsi="Times New Roman" w:cs="Times New Roman"/>
              </w:rPr>
            </w:pPr>
          </w:p>
          <w:p w:rsidR="00420F3B" w:rsidRDefault="00420F3B" w:rsidP="00733921">
            <w:pPr>
              <w:spacing w:afterLines="75" w:after="180" w:line="216" w:lineRule="auto"/>
              <w:jc w:val="both"/>
              <w:rPr>
                <w:rFonts w:ascii="Times New Roman" w:hAnsi="Times New Roman" w:cs="Times New Roman"/>
              </w:rPr>
            </w:pPr>
          </w:p>
          <w:p w:rsidR="00420F3B" w:rsidRDefault="00420F3B" w:rsidP="00733921">
            <w:pPr>
              <w:spacing w:afterLines="75" w:after="180" w:line="216" w:lineRule="auto"/>
              <w:jc w:val="both"/>
              <w:rPr>
                <w:rFonts w:ascii="Times New Roman" w:hAnsi="Times New Roman" w:cs="Times New Roman"/>
              </w:rPr>
            </w:pPr>
          </w:p>
          <w:p w:rsidR="00420F3B" w:rsidRPr="0043284B" w:rsidRDefault="00420F3B" w:rsidP="00733921">
            <w:pPr>
              <w:spacing w:afterLines="75" w:after="18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4F">
              <w:rPr>
                <w:rFonts w:ascii="Times New Roman" w:hAnsi="Times New Roman" w:cs="Times New Roman"/>
              </w:rPr>
              <w:t>организаций, реализующих прогр</w:t>
            </w:r>
            <w:r>
              <w:rPr>
                <w:rFonts w:ascii="Times New Roman" w:hAnsi="Times New Roman" w:cs="Times New Roman"/>
              </w:rPr>
              <w:t>аммы среднего профессионального образования, </w:t>
            </w:r>
            <w:r w:rsidRPr="00945F4F">
              <w:rPr>
                <w:rFonts w:ascii="Times New Roman" w:hAnsi="Times New Roman" w:cs="Times New Roman"/>
              </w:rPr>
              <w:t xml:space="preserve">продемонстрировавших уровень подготовки, соответствующий стандартам </w:t>
            </w:r>
            <w:proofErr w:type="spellStart"/>
            <w:r w:rsidRPr="00A63B1A">
              <w:rPr>
                <w:rFonts w:ascii="Times New Roman" w:hAnsi="Times New Roman"/>
                <w:lang w:val="en-US"/>
              </w:rPr>
              <w:t>WorldSkills</w:t>
            </w:r>
            <w:proofErr w:type="spellEnd"/>
            <w:r w:rsidRPr="00A63B1A">
              <w:rPr>
                <w:rFonts w:ascii="Times New Roman" w:hAnsi="Times New Roman"/>
              </w:rPr>
              <w:t xml:space="preserve"> </w:t>
            </w:r>
            <w:r w:rsidRPr="00A63B1A">
              <w:rPr>
                <w:rFonts w:ascii="Times New Roman" w:hAnsi="Times New Roman"/>
                <w:lang w:val="en-US"/>
              </w:rPr>
              <w:t>Russia</w:t>
            </w:r>
            <w:r w:rsidRPr="00A63B1A">
              <w:rPr>
                <w:rFonts w:ascii="Times New Roman" w:hAnsi="Times New Roman"/>
              </w:rPr>
              <w:t xml:space="preserve"> </w:t>
            </w:r>
            <w:r w:rsidRPr="00945F4F">
              <w:rPr>
                <w:rFonts w:ascii="Times New Roman" w:hAnsi="Times New Roman" w:cs="Times New Roman"/>
              </w:rPr>
              <w:t>(чел. за год)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F3B" w:rsidRPr="002576C8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E792E" w:rsidRPr="002576C8" w:rsidRDefault="00DE792E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E792E" w:rsidRPr="002576C8" w:rsidRDefault="00DE792E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E792E" w:rsidRDefault="00DE792E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P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E792E" w:rsidRPr="002576C8" w:rsidRDefault="00DE792E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576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F3B" w:rsidRPr="002576C8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E792E" w:rsidRPr="002576C8" w:rsidRDefault="00DE792E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E792E" w:rsidRPr="002576C8" w:rsidRDefault="00DE792E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E792E" w:rsidRDefault="00DE792E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P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E792E" w:rsidRPr="002576C8" w:rsidRDefault="00A26C8D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576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F3B" w:rsidRPr="002576C8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E792E" w:rsidRPr="002576C8" w:rsidRDefault="00DE792E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E792E" w:rsidRPr="002576C8" w:rsidRDefault="00DE792E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E792E" w:rsidRDefault="00DE792E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E792E" w:rsidRP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F3B" w:rsidRPr="002576C8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E792E" w:rsidRPr="002576C8" w:rsidRDefault="00DE792E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E792E" w:rsidRDefault="00DE792E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76C8" w:rsidRPr="002576C8" w:rsidRDefault="002576C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E792E" w:rsidRPr="002576C8" w:rsidRDefault="00DE792E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DE792E" w:rsidRPr="002576C8" w:rsidRDefault="00963D03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576C8">
              <w:rPr>
                <w:rFonts w:ascii="Times New Roman" w:hAnsi="Times New Roman" w:cs="Times New Roman"/>
              </w:rPr>
              <w:t>2</w:t>
            </w:r>
            <w:r w:rsidR="00DE792E" w:rsidRPr="002576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F3B" w:rsidRPr="00B21193" w:rsidRDefault="00447B54" w:rsidP="00030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F3B" w:rsidRDefault="00963D03" w:rsidP="00963D03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63D03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 xml:space="preserve">ст численности </w:t>
            </w:r>
          </w:p>
          <w:p w:rsidR="00963D03" w:rsidRPr="00963D03" w:rsidRDefault="00963D03" w:rsidP="00963D03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63D03">
              <w:rPr>
                <w:rFonts w:ascii="Times New Roman" w:hAnsi="Times New Roman" w:cs="Times New Roman"/>
              </w:rPr>
              <w:t xml:space="preserve">выпускников образовательных организаций, реализующих программы среднего профессионального образования, продемонстрировавших уровень подготовки, соответствующий стандартам </w:t>
            </w:r>
            <w:proofErr w:type="spellStart"/>
            <w:r w:rsidRPr="00963D03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963D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D03">
              <w:rPr>
                <w:rFonts w:ascii="Times New Roman" w:hAnsi="Times New Roman" w:cs="Times New Roman"/>
              </w:rPr>
              <w:t>Russia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связан с тем, что в  течение 2017 года</w:t>
            </w:r>
            <w:r w:rsidR="00361387">
              <w:rPr>
                <w:rFonts w:ascii="Times New Roman" w:hAnsi="Times New Roman" w:cs="Times New Roman"/>
              </w:rPr>
              <w:t xml:space="preserve"> проведено 2 региональных чемпионата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1387" w:rsidRPr="002B512D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="00361387" w:rsidRPr="002B512D">
              <w:rPr>
                <w:rFonts w:ascii="Times New Roman" w:hAnsi="Times New Roman" w:cs="Times New Roman"/>
              </w:rPr>
              <w:t xml:space="preserve"> </w:t>
            </w:r>
            <w:r w:rsidR="00361387" w:rsidRPr="002B512D">
              <w:rPr>
                <w:rFonts w:ascii="Times New Roman" w:hAnsi="Times New Roman" w:cs="Times New Roman"/>
                <w:lang w:val="en-US"/>
              </w:rPr>
              <w:t>Russia</w:t>
            </w:r>
          </w:p>
        </w:tc>
      </w:tr>
      <w:tr w:rsidR="00420F3B" w:rsidRPr="0043284B" w:rsidTr="0084767F">
        <w:trPr>
          <w:trHeight w:hRule="exact" w:val="3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F3B" w:rsidRPr="00935370" w:rsidRDefault="00420F3B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 w:rsidRPr="00935370">
              <w:rPr>
                <w:rStyle w:val="ArialUnicodeMS95pt0pt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67F" w:rsidRDefault="00447B54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6" style="position:absolute;left:0;text-align:left;margin-left:16.55pt;margin-top:6pt;width:17.25pt;height:15pt;z-index:251684864;mso-position-horizontal-relative:text;mso-position-vertical-relative:text" fillcolor="red"/>
              </w:pict>
            </w:r>
          </w:p>
          <w:p w:rsidR="00420F3B" w:rsidRPr="0043284B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F3B" w:rsidRPr="0043284B" w:rsidRDefault="00420F3B" w:rsidP="00E6776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Pr="00945F4F">
              <w:rPr>
                <w:rFonts w:ascii="Times New Roman" w:hAnsi="Times New Roman" w:cs="Times New Roman"/>
              </w:rPr>
              <w:t xml:space="preserve">Количество специализированных центров компетенций в Курской области, аккредитованных по стандартам </w:t>
            </w:r>
            <w:proofErr w:type="spellStart"/>
            <w:r w:rsidRPr="00A63B1A">
              <w:rPr>
                <w:rFonts w:ascii="Times New Roman" w:hAnsi="Times New Roman"/>
                <w:lang w:val="en-US"/>
              </w:rPr>
              <w:t>WorldSkills</w:t>
            </w:r>
            <w:proofErr w:type="spellEnd"/>
            <w:r w:rsidRPr="00A63B1A">
              <w:rPr>
                <w:rFonts w:ascii="Times New Roman" w:hAnsi="Times New Roman"/>
              </w:rPr>
              <w:t xml:space="preserve"> </w:t>
            </w:r>
            <w:r w:rsidRPr="00A63B1A">
              <w:rPr>
                <w:rFonts w:ascii="Times New Roman" w:hAnsi="Times New Roman"/>
                <w:lang w:val="en-US"/>
              </w:rPr>
              <w:t>Russia</w:t>
            </w:r>
            <w:r w:rsidRPr="00A63B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945F4F">
              <w:rPr>
                <w:rFonts w:ascii="Times New Roman" w:hAnsi="Times New Roman" w:cs="Times New Roman"/>
              </w:rPr>
              <w:t>шт.)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P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20F3B" w:rsidRPr="00181F2F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81F2F">
              <w:rPr>
                <w:rFonts w:ascii="Times New Roman" w:hAnsi="Times New Roman" w:cs="Times New Roman"/>
              </w:rPr>
              <w:t>0</w:t>
            </w:r>
          </w:p>
          <w:p w:rsidR="00267F34" w:rsidRPr="00181F2F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20F3B" w:rsidRPr="00181F2F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81F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20F3B" w:rsidRPr="00181F2F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81F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20F3B" w:rsidRPr="00181F2F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81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F3B" w:rsidRPr="00945F4F" w:rsidRDefault="00447B54" w:rsidP="00030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F3B" w:rsidRPr="008C761F" w:rsidRDefault="0084767F" w:rsidP="0084767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Заявка на аккредитацию специализированного центра </w:t>
            </w:r>
            <w:r w:rsidRPr="00945F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компетенции Медицинский и социальный уход</w:t>
            </w:r>
            <w:r w:rsidRPr="00945F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отклоненаСоюзом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B1A">
              <w:rPr>
                <w:rFonts w:ascii="Times New Roman" w:hAnsi="Times New Roman"/>
                <w:lang w:val="en-US"/>
              </w:rPr>
              <w:t>WorldSkills</w:t>
            </w:r>
            <w:proofErr w:type="spellEnd"/>
            <w:r w:rsidRPr="00A63B1A">
              <w:rPr>
                <w:rFonts w:ascii="Times New Roman" w:hAnsi="Times New Roman"/>
              </w:rPr>
              <w:t xml:space="preserve"> </w:t>
            </w:r>
            <w:r w:rsidRPr="00A63B1A">
              <w:rPr>
                <w:rFonts w:ascii="Times New Roman" w:hAnsi="Times New Roman"/>
                <w:lang w:val="en-US"/>
              </w:rPr>
              <w:t>Russia</w:t>
            </w:r>
            <w:r w:rsidRPr="008C7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Показатель будет</w:t>
            </w:r>
            <w:r w:rsidR="008C761F" w:rsidRPr="008C7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скорректирован в 2018 году</w:t>
            </w:r>
          </w:p>
        </w:tc>
      </w:tr>
      <w:tr w:rsidR="00420F3B" w:rsidRPr="0043284B" w:rsidTr="00AB03D5">
        <w:trPr>
          <w:trHeight w:hRule="exact" w:val="3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935370" w:rsidRDefault="00420F3B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 w:rsidRPr="00935370">
              <w:rPr>
                <w:rStyle w:val="ArialUnicodeMS95pt0pt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43284B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EFEBFD" wp14:editId="333D4212">
                  <wp:extent cx="247650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43284B" w:rsidRDefault="00420F3B" w:rsidP="00E6776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765">
              <w:rPr>
                <w:rFonts w:ascii="Times New Roman" w:hAnsi="Times New Roman" w:cs="Times New Roman"/>
              </w:rPr>
              <w:t>Количество профессий и специальностей, по которым осуществляется подготовка</w:t>
            </w:r>
            <w:r w:rsidRPr="00E67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65">
              <w:rPr>
                <w:rFonts w:ascii="Times New Roman" w:hAnsi="Times New Roman" w:cs="Times New Roman"/>
              </w:rPr>
              <w:t>в соответствии с новыми</w:t>
            </w:r>
            <w:r w:rsidRPr="00E67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65">
              <w:rPr>
                <w:rFonts w:ascii="Times New Roman" w:hAnsi="Times New Roman" w:cs="Times New Roman"/>
              </w:rPr>
              <w:t>федеральными государственными образовательными стандартами среднего</w:t>
            </w:r>
            <w:r w:rsidRPr="00E67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65">
              <w:rPr>
                <w:rFonts w:ascii="Times New Roman" w:hAnsi="Times New Roman" w:cs="Times New Roman"/>
              </w:rPr>
              <w:t>профессионального образования (далее - ФГОС СПО) по наиболее востребованным, новым и перспективным</w:t>
            </w:r>
            <w:r w:rsidRPr="00E67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65">
              <w:rPr>
                <w:rFonts w:ascii="Times New Roman" w:hAnsi="Times New Roman" w:cs="Times New Roman"/>
              </w:rPr>
              <w:t>профессиям и специальностям (шт.).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082D02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Pr="00082D02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Pr="00082D02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Pr="00082D02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FB4BA7" w:rsidRDefault="00FB4BA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FB4BA7" w:rsidRPr="00082D02" w:rsidRDefault="00FB4BA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Pr="00082D02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82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082D02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Pr="00082D02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Pr="00082D02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Pr="00082D02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FB4BA7" w:rsidRDefault="00FB4BA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FB4BA7" w:rsidRPr="00082D02" w:rsidRDefault="00FB4BA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Pr="00082D02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82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082D02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Pr="00082D02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Pr="00082D02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Pr="00082D02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FB4BA7" w:rsidRDefault="00FB4BA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FB4BA7" w:rsidRPr="00082D02" w:rsidRDefault="00FB4BA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Pr="00082D02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82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082D02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Pr="00082D02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Pr="00082D02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Pr="00082D02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FB4BA7" w:rsidRDefault="00FB4BA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FB4BA7" w:rsidRPr="00082D02" w:rsidRDefault="00FB4BA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67F34" w:rsidRPr="00082D02" w:rsidRDefault="00267F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82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F3B" w:rsidRPr="00082D02" w:rsidRDefault="00420F3B" w:rsidP="00030CFC">
            <w:pPr>
              <w:jc w:val="center"/>
              <w:rPr>
                <w:rFonts w:ascii="Times New Roman" w:eastAsia="Arial Unicode MS" w:hAnsi="Times New Roman"/>
              </w:rPr>
            </w:pPr>
            <w:r w:rsidRPr="00082D02">
              <w:rPr>
                <w:rFonts w:ascii="Times New Roman" w:eastAsia="Arial Unicode MS" w:hAnsi="Times New Roman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F3B" w:rsidRPr="0043284B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3B" w:rsidRPr="0043284B" w:rsidTr="00B43D05">
        <w:trPr>
          <w:trHeight w:hRule="exact" w:val="2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935370" w:rsidRDefault="00420F3B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>
              <w:rPr>
                <w:rStyle w:val="ArialUnicodeMS95pt0pt"/>
              </w:rPr>
              <w:lastRenderedPageBreak/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43284B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1D29BF" wp14:editId="12D768F2">
                  <wp:extent cx="250190" cy="2197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Default="00420F3B" w:rsidP="00E6776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4F">
              <w:rPr>
                <w:rFonts w:ascii="Times New Roman" w:eastAsia="Arial Unicode MS" w:hAnsi="Times New Roman"/>
              </w:rPr>
              <w:t>Количество профессиональных образовательн</w:t>
            </w:r>
            <w:r>
              <w:rPr>
                <w:rFonts w:ascii="Times New Roman" w:eastAsia="Arial Unicode MS" w:hAnsi="Times New Roman"/>
              </w:rPr>
              <w:t xml:space="preserve">ых организаций, осуществляющих </w:t>
            </w:r>
            <w:r w:rsidRPr="00945F4F">
              <w:rPr>
                <w:rFonts w:ascii="Times New Roman" w:eastAsia="Arial Unicode MS" w:hAnsi="Times New Roman"/>
              </w:rPr>
              <w:t>подготовку по новым ФГОС СПО по наиболее востребованным, новым и перспективным профессиям и специальностям (шт.)</w:t>
            </w:r>
          </w:p>
          <w:p w:rsidR="00420F3B" w:rsidRDefault="00420F3B" w:rsidP="00E6776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F3B" w:rsidRDefault="00420F3B" w:rsidP="00E6776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F3B" w:rsidRPr="0043284B" w:rsidRDefault="00420F3B" w:rsidP="00E6776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082D02" w:rsidRDefault="00420F3B" w:rsidP="004D023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D0234" w:rsidRPr="00082D02" w:rsidRDefault="004D0234" w:rsidP="004D023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D0234" w:rsidRDefault="004D0234" w:rsidP="004D023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82D02" w:rsidRPr="00082D02" w:rsidRDefault="00082D02" w:rsidP="004D023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D0234" w:rsidRPr="00082D02" w:rsidRDefault="004D0234" w:rsidP="004D023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D0234" w:rsidRPr="00082D02" w:rsidRDefault="004D0234" w:rsidP="004D023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82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082D02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D0234" w:rsidRPr="00082D02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D0234" w:rsidRPr="00082D02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D0234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82D02" w:rsidRPr="00082D02" w:rsidRDefault="00082D0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D0234" w:rsidRPr="00082D02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82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082D02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D0234" w:rsidRPr="00082D02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D0234" w:rsidRPr="00082D02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D0234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82D02" w:rsidRPr="00082D02" w:rsidRDefault="00082D0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D0234" w:rsidRPr="00082D02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82D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082D02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D0234" w:rsidRPr="00082D02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D0234" w:rsidRPr="00082D02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D0234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82D02" w:rsidRPr="00082D02" w:rsidRDefault="00082D0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D0234" w:rsidRPr="00082D02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82D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F3B" w:rsidRPr="00082D02" w:rsidRDefault="00420F3B" w:rsidP="00030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2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F3B" w:rsidRPr="0043284B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3B" w:rsidRPr="0043284B" w:rsidTr="00AB03D5">
        <w:trPr>
          <w:trHeight w:hRule="exact" w:val="1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935370" w:rsidRDefault="00AF4F80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>
              <w:rPr>
                <w:rStyle w:val="ArialUnicodeMS95pt0pt"/>
              </w:rPr>
              <w:t>5</w:t>
            </w:r>
            <w:r w:rsidR="00420F3B">
              <w:rPr>
                <w:rStyle w:val="ArialUnicodeMS95pt0pt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B3623D" w:rsidRDefault="000F13C6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E938C2" wp14:editId="52332A8A">
                  <wp:extent cx="250190" cy="2197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B3623D" w:rsidRDefault="00420F3B" w:rsidP="00E67765">
            <w:pPr>
              <w:spacing w:line="21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90224">
              <w:rPr>
                <w:rFonts w:ascii="Times New Roman" w:hAnsi="Times New Roman" w:cs="Times New Roman"/>
              </w:rPr>
              <w:t>Количество выпускников* образовательных организаций, реализующих программы среднего профессионального образования, прошедших демонстрационный экзамен (чел. за год).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F90224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234" w:rsidRPr="00F90224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234" w:rsidRPr="00F90224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3E1" w:rsidRPr="00F90224" w:rsidRDefault="000663E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234" w:rsidRPr="00F90224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F9022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F90224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234" w:rsidRPr="00F90224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234" w:rsidRPr="00F90224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3E1" w:rsidRPr="00F90224" w:rsidRDefault="000663E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234" w:rsidRPr="00F90224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F902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F90224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234" w:rsidRPr="00F90224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234" w:rsidRPr="00F90224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3E1" w:rsidRPr="00F90224" w:rsidRDefault="000663E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234" w:rsidRPr="00F90224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F902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F90224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234" w:rsidRPr="00F90224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234" w:rsidRPr="00F90224" w:rsidRDefault="004D0234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3E1" w:rsidRPr="00F90224" w:rsidRDefault="000663E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234" w:rsidRPr="00F90224" w:rsidRDefault="0095303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F902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90224" w:rsidRPr="00F902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F3B" w:rsidRPr="00F90224" w:rsidRDefault="001E014B" w:rsidP="00030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F3B" w:rsidRPr="00B3623D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20F3B" w:rsidRPr="0043284B" w:rsidTr="00AB03D5">
        <w:trPr>
          <w:trHeight w:hRule="exact" w:val="58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Default="00AF4F80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>
              <w:rPr>
                <w:rStyle w:val="ArialUnicodeMS95pt0pt"/>
              </w:rPr>
              <w:t>6</w:t>
            </w:r>
            <w:r w:rsidR="00B3623D">
              <w:rPr>
                <w:rStyle w:val="ArialUnicodeMS95pt0pt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43284B" w:rsidRDefault="000F13C6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7FDF2D" wp14:editId="42A17293">
                  <wp:extent cx="250190" cy="21971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F87279" w:rsidRDefault="00420F3B" w:rsidP="00E67765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87279">
              <w:rPr>
                <w:rFonts w:ascii="Times New Roman" w:eastAsia="Arial Unicode MS" w:hAnsi="Times New Roman"/>
                <w:color w:val="auto"/>
              </w:rPr>
              <w:t xml:space="preserve">Доля руководителей и педагогических работников </w:t>
            </w:r>
            <w:r w:rsidRPr="00F87279">
              <w:rPr>
                <w:rFonts w:ascii="Times New Roman" w:eastAsia="Arial Unicode MS" w:hAnsi="Times New Roman"/>
                <w:bCs/>
                <w:color w:val="auto"/>
                <w:spacing w:val="-2"/>
                <w:u w:color="000000"/>
              </w:rPr>
              <w:t xml:space="preserve">образовательных </w:t>
            </w:r>
            <w:r w:rsidRPr="00F87279">
              <w:rPr>
                <w:rFonts w:ascii="Times New Roman" w:hAnsi="Times New Roman"/>
                <w:color w:val="auto"/>
                <w:spacing w:val="-2"/>
              </w:rPr>
              <w:t xml:space="preserve">организаций, прошедших обучение по дополнительным профессиональным программам </w:t>
            </w:r>
            <w:r w:rsidRPr="00F87279">
              <w:rPr>
                <w:rFonts w:ascii="Times New Roman" w:eastAsia="Arial Unicode MS" w:hAnsi="Times New Roman"/>
                <w:bCs/>
                <w:color w:val="auto"/>
                <w:spacing w:val="-2"/>
                <w:u w:color="000000"/>
              </w:rPr>
              <w:t xml:space="preserve">по вопросам подготовки кадров </w:t>
            </w:r>
            <w:r w:rsidRPr="00F87279">
              <w:rPr>
                <w:rFonts w:ascii="Times New Roman" w:eastAsia="Arial Unicode MS" w:hAnsi="Times New Roman"/>
                <w:color w:val="auto"/>
              </w:rPr>
              <w:t xml:space="preserve">по наиболее востребованным, новым и перспективным профессиям и специальностям среднего профессионального образования (далее - СПО) в соответствии с современными стандартами и передовыми технологиями, в общем числе руководителей и педагогических работников </w:t>
            </w:r>
            <w:r w:rsidRPr="00F87279">
              <w:rPr>
                <w:rFonts w:ascii="Times New Roman" w:eastAsia="Arial Unicode MS" w:hAnsi="Times New Roman"/>
                <w:bCs/>
                <w:color w:val="auto"/>
                <w:spacing w:val="-2"/>
                <w:u w:color="000000"/>
              </w:rPr>
              <w:t xml:space="preserve">образовательных </w:t>
            </w:r>
            <w:r w:rsidRPr="00F87279">
              <w:rPr>
                <w:rFonts w:ascii="Times New Roman" w:hAnsi="Times New Roman"/>
                <w:color w:val="auto"/>
                <w:spacing w:val="-2"/>
              </w:rPr>
              <w:t>организаций, осуществляющих подготовку ФГОС СПО</w:t>
            </w:r>
            <w:r w:rsidRPr="00F87279">
              <w:rPr>
                <w:rFonts w:ascii="Times New Roman" w:eastAsia="Arial Unicode MS" w:hAnsi="Times New Roman"/>
                <w:bCs/>
                <w:color w:val="auto"/>
                <w:spacing w:val="-2"/>
                <w:u w:color="000000"/>
              </w:rPr>
              <w:t xml:space="preserve"> (%).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8B130A" w:rsidRDefault="00420F3B" w:rsidP="00374147">
            <w:pPr>
              <w:spacing w:line="216" w:lineRule="auto"/>
              <w:rPr>
                <w:rFonts w:ascii="Times New Roman" w:hAnsi="Times New Roman" w:cs="Times New Roman"/>
                <w:color w:val="auto"/>
              </w:rPr>
            </w:pPr>
          </w:p>
          <w:p w:rsidR="00C746C3" w:rsidRPr="008B130A" w:rsidRDefault="00C746C3" w:rsidP="00374147">
            <w:pPr>
              <w:spacing w:line="216" w:lineRule="auto"/>
              <w:rPr>
                <w:rFonts w:ascii="Times New Roman" w:hAnsi="Times New Roman" w:cs="Times New Roman"/>
                <w:color w:val="auto"/>
              </w:rPr>
            </w:pPr>
          </w:p>
          <w:p w:rsidR="00C746C3" w:rsidRPr="008B130A" w:rsidRDefault="00C746C3" w:rsidP="00374147">
            <w:pPr>
              <w:spacing w:line="216" w:lineRule="auto"/>
              <w:rPr>
                <w:rFonts w:ascii="Times New Roman" w:hAnsi="Times New Roman" w:cs="Times New Roman"/>
                <w:color w:val="auto"/>
              </w:rPr>
            </w:pPr>
          </w:p>
          <w:p w:rsidR="00C746C3" w:rsidRPr="008B130A" w:rsidRDefault="00C746C3" w:rsidP="00374147">
            <w:pPr>
              <w:spacing w:line="216" w:lineRule="auto"/>
              <w:rPr>
                <w:rFonts w:ascii="Times New Roman" w:hAnsi="Times New Roman" w:cs="Times New Roman"/>
                <w:color w:val="auto"/>
              </w:rPr>
            </w:pPr>
          </w:p>
          <w:p w:rsidR="00C746C3" w:rsidRPr="008B130A" w:rsidRDefault="00C746C3" w:rsidP="00374147">
            <w:pPr>
              <w:spacing w:line="216" w:lineRule="auto"/>
              <w:rPr>
                <w:rFonts w:ascii="Times New Roman" w:hAnsi="Times New Roman" w:cs="Times New Roman"/>
                <w:color w:val="auto"/>
              </w:rPr>
            </w:pPr>
          </w:p>
          <w:p w:rsidR="00C746C3" w:rsidRPr="008B130A" w:rsidRDefault="00C746C3" w:rsidP="00374147">
            <w:pPr>
              <w:spacing w:line="216" w:lineRule="auto"/>
              <w:rPr>
                <w:rFonts w:ascii="Times New Roman" w:hAnsi="Times New Roman" w:cs="Times New Roman"/>
                <w:color w:val="auto"/>
              </w:rPr>
            </w:pPr>
          </w:p>
          <w:p w:rsidR="00C746C3" w:rsidRPr="008B130A" w:rsidRDefault="00C746C3" w:rsidP="00374147">
            <w:pPr>
              <w:spacing w:line="216" w:lineRule="auto"/>
              <w:rPr>
                <w:rFonts w:ascii="Times New Roman" w:hAnsi="Times New Roman" w:cs="Times New Roman"/>
                <w:color w:val="auto"/>
              </w:rPr>
            </w:pPr>
          </w:p>
          <w:p w:rsidR="00C746C3" w:rsidRPr="008B130A" w:rsidRDefault="00C746C3" w:rsidP="00374147">
            <w:pPr>
              <w:spacing w:line="216" w:lineRule="auto"/>
              <w:rPr>
                <w:rFonts w:ascii="Times New Roman" w:hAnsi="Times New Roman" w:cs="Times New Roman"/>
                <w:color w:val="auto"/>
              </w:rPr>
            </w:pPr>
          </w:p>
          <w:p w:rsidR="00C746C3" w:rsidRPr="008B130A" w:rsidRDefault="00C746C3" w:rsidP="00374147">
            <w:pPr>
              <w:spacing w:line="216" w:lineRule="auto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374147">
            <w:pPr>
              <w:spacing w:line="216" w:lineRule="auto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374147">
            <w:pPr>
              <w:spacing w:line="216" w:lineRule="auto"/>
              <w:rPr>
                <w:rFonts w:ascii="Times New Roman" w:hAnsi="Times New Roman" w:cs="Times New Roman"/>
                <w:color w:val="auto"/>
              </w:rPr>
            </w:pPr>
          </w:p>
          <w:p w:rsidR="00C746C3" w:rsidRPr="008B130A" w:rsidRDefault="008B130A" w:rsidP="00374147">
            <w:pPr>
              <w:spacing w:line="216" w:lineRule="auto"/>
              <w:rPr>
                <w:rFonts w:ascii="Times New Roman" w:hAnsi="Times New Roman" w:cs="Times New Roman"/>
                <w:color w:val="auto"/>
              </w:rPr>
            </w:pPr>
            <w:r w:rsidRPr="008B130A">
              <w:rPr>
                <w:rFonts w:ascii="Times New Roman" w:hAnsi="Times New Roman" w:cs="Times New Roman"/>
                <w:color w:val="auto"/>
              </w:rPr>
              <w:t>16,1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8B130A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130A">
              <w:rPr>
                <w:rFonts w:ascii="Times New Roman" w:hAnsi="Times New Roman" w:cs="Times New Roman"/>
                <w:color w:val="auto"/>
              </w:rPr>
              <w:t>20,9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8B130A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130A">
              <w:rPr>
                <w:rFonts w:ascii="Times New Roman" w:hAnsi="Times New Roman" w:cs="Times New Roman"/>
                <w:color w:val="auto"/>
              </w:rPr>
              <w:t>21,2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8B130A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D1A1F" w:rsidRPr="008B130A" w:rsidRDefault="004D1A1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D1A1F" w:rsidRPr="008B130A" w:rsidRDefault="004D1A1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D1A1F" w:rsidRPr="008B130A" w:rsidRDefault="004D1A1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D1A1F" w:rsidRPr="008B130A" w:rsidRDefault="004D1A1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D1A1F" w:rsidRPr="008B130A" w:rsidRDefault="004D1A1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D1A1F" w:rsidRPr="008B130A" w:rsidRDefault="004D1A1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D1A1F" w:rsidRPr="008B130A" w:rsidRDefault="004D1A1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D1A1F" w:rsidRPr="008B130A" w:rsidRDefault="004D1A1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B130A" w:rsidRPr="008B130A" w:rsidRDefault="008B130A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D1A1F" w:rsidRPr="008B130A" w:rsidRDefault="004D1A1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130A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F3B" w:rsidRPr="008B130A" w:rsidRDefault="00A7537F" w:rsidP="00030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F3B" w:rsidRPr="00374147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20F3B" w:rsidRPr="0043284B" w:rsidTr="00AB03D5">
        <w:trPr>
          <w:trHeight w:hRule="exact" w:val="2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Default="00AF4F80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>
              <w:rPr>
                <w:rStyle w:val="ArialUnicodeMS95pt0pt"/>
              </w:rPr>
              <w:t>7</w:t>
            </w:r>
            <w:r w:rsidR="00B3623D">
              <w:rPr>
                <w:rStyle w:val="ArialUnicodeMS95pt0pt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43284B" w:rsidRDefault="000F13C6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6A07D9" wp14:editId="0ABC02A0">
                  <wp:extent cx="250190" cy="21971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E560A9" w:rsidRDefault="00420F3B" w:rsidP="00E67765">
            <w:pPr>
              <w:spacing w:line="216" w:lineRule="auto"/>
              <w:jc w:val="both"/>
              <w:rPr>
                <w:rFonts w:ascii="Times New Roman" w:eastAsia="Arial Unicode MS" w:hAnsi="Times New Roman"/>
              </w:rPr>
            </w:pPr>
            <w:r w:rsidRPr="00E560A9">
              <w:rPr>
                <w:rFonts w:ascii="Times New Roman" w:eastAsia="Arial Unicode MS" w:hAnsi="Times New Roman"/>
              </w:rPr>
              <w:t>Количество педагогических работников образовательных организаций, реализующих программы среднего профессионального образования, прошедших подготовку как эксперты демонстрационного экзамена и чемпионатов «Молодые профессионалы (</w:t>
            </w:r>
            <w:proofErr w:type="spellStart"/>
            <w:r w:rsidRPr="00E560A9">
              <w:rPr>
                <w:rFonts w:ascii="Times New Roman" w:eastAsia="Arial Unicode MS" w:hAnsi="Times New Roman"/>
              </w:rPr>
              <w:t>WorldSkills</w:t>
            </w:r>
            <w:proofErr w:type="spellEnd"/>
            <w:r w:rsidRPr="00E560A9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560A9">
              <w:rPr>
                <w:rFonts w:ascii="Times New Roman" w:eastAsia="Arial Unicode MS" w:hAnsi="Times New Roman"/>
              </w:rPr>
              <w:t>Russia</w:t>
            </w:r>
            <w:proofErr w:type="spellEnd"/>
            <w:r w:rsidRPr="00E560A9">
              <w:rPr>
                <w:rFonts w:ascii="Times New Roman" w:eastAsia="Arial Unicode MS" w:hAnsi="Times New Roman"/>
              </w:rPr>
              <w:t>)» (чел. за год).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E560A9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560A9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560A9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560A9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560A9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560A9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560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E560A9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560A9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560A9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560A9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560A9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560A9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560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E560A9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560A9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560A9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560A9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560A9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560A9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560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E560A9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F4748" w:rsidRPr="00E560A9" w:rsidRDefault="00EF474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F4748" w:rsidRPr="00E560A9" w:rsidRDefault="00EF474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F4748" w:rsidRPr="00E560A9" w:rsidRDefault="00EF4748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560A9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F4748" w:rsidRPr="00E560A9" w:rsidRDefault="00E560A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560A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F3B" w:rsidRPr="00E560A9" w:rsidRDefault="00EB4AB2" w:rsidP="00030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bookmarkStart w:id="0" w:name="_GoBack"/>
            <w:bookmarkEnd w:id="0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F3B" w:rsidRPr="00E560A9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3B" w:rsidRPr="0043284B" w:rsidTr="00AB03D5">
        <w:trPr>
          <w:trHeight w:hRule="exact" w:val="2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Default="00AF4F80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>
              <w:rPr>
                <w:rStyle w:val="ArialUnicodeMS95pt0pt"/>
              </w:rPr>
              <w:lastRenderedPageBreak/>
              <w:t>8</w:t>
            </w:r>
            <w:r w:rsidR="00B3623D">
              <w:rPr>
                <w:rStyle w:val="ArialUnicodeMS95pt0pt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43284B" w:rsidRDefault="00372CA3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CF7C231" wp14:editId="07E1B157">
                  <wp:extent cx="250190" cy="21971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945F4F" w:rsidRDefault="00420F3B" w:rsidP="00E67765">
            <w:pPr>
              <w:spacing w:line="216" w:lineRule="auto"/>
              <w:jc w:val="both"/>
              <w:rPr>
                <w:rFonts w:ascii="Times New Roman" w:eastAsia="Arial Unicode MS" w:hAnsi="Times New Roman"/>
              </w:rPr>
            </w:pPr>
            <w:r w:rsidRPr="0050624B">
              <w:rPr>
                <w:rFonts w:ascii="Times New Roman" w:eastAsia="Arial Unicode MS" w:hAnsi="Times New Roman"/>
              </w:rPr>
              <w:t>Количество участников регионального чемпионата «Молодые профессионалы (</w:t>
            </w:r>
            <w:proofErr w:type="spellStart"/>
            <w:r w:rsidRPr="0050624B">
              <w:rPr>
                <w:rFonts w:ascii="Times New Roman" w:eastAsia="Arial Unicode MS" w:hAnsi="Times New Roman"/>
              </w:rPr>
              <w:t>WorldSkills</w:t>
            </w:r>
            <w:proofErr w:type="spellEnd"/>
            <w:r w:rsidRPr="0050624B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50624B">
              <w:rPr>
                <w:rFonts w:ascii="Times New Roman" w:eastAsia="Arial Unicode MS" w:hAnsi="Times New Roman"/>
              </w:rPr>
              <w:t>Russia</w:t>
            </w:r>
            <w:proofErr w:type="spellEnd"/>
            <w:r w:rsidRPr="0050624B">
              <w:rPr>
                <w:rFonts w:ascii="Times New Roman" w:eastAsia="Arial Unicode MS" w:hAnsi="Times New Roman"/>
              </w:rPr>
              <w:t>)» (чел. за год).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147" w:rsidRDefault="0037414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374147" w:rsidRPr="00374147" w:rsidRDefault="0037414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20F3B" w:rsidRPr="00374147" w:rsidRDefault="0037414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7414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147" w:rsidRDefault="0037414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374147" w:rsidRPr="00374147" w:rsidRDefault="0037414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20F3B" w:rsidRPr="00374147" w:rsidRDefault="0037414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741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147" w:rsidRDefault="0037414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374147" w:rsidRPr="00374147" w:rsidRDefault="0037414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20F3B" w:rsidRPr="00374147" w:rsidRDefault="0037414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741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147" w:rsidRPr="00374147" w:rsidRDefault="0037414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374147" w:rsidRPr="00374147" w:rsidRDefault="0037414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20F3B" w:rsidRPr="00374147" w:rsidRDefault="0095303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F3B" w:rsidRPr="00945F4F" w:rsidRDefault="0084767F" w:rsidP="00F67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F3B" w:rsidRPr="0062286F" w:rsidRDefault="0062286F" w:rsidP="0062286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количества участников регионального чемпионата связан с тем, что в течение 2017 года проведено 2 </w:t>
            </w:r>
            <w:r w:rsidRPr="0062286F">
              <w:rPr>
                <w:rFonts w:ascii="Times New Roman" w:hAnsi="Times New Roman" w:cs="Times New Roman"/>
              </w:rPr>
              <w:t xml:space="preserve">региональных чемпионата  </w:t>
            </w:r>
            <w:proofErr w:type="spellStart"/>
            <w:r w:rsidRPr="0062286F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6228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86F">
              <w:rPr>
                <w:rFonts w:ascii="Times New Roman" w:hAnsi="Times New Roman" w:cs="Times New Roman"/>
              </w:rPr>
              <w:t>Russia</w:t>
            </w:r>
            <w:proofErr w:type="spellEnd"/>
          </w:p>
        </w:tc>
      </w:tr>
      <w:tr w:rsidR="00420F3B" w:rsidRPr="0043284B" w:rsidTr="00AB03D5">
        <w:trPr>
          <w:trHeight w:hRule="exact" w:val="2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Default="00AF4F80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>
              <w:rPr>
                <w:rStyle w:val="ArialUnicodeMS95pt0pt"/>
              </w:rPr>
              <w:t>19</w:t>
            </w:r>
            <w:r w:rsidR="00B3623D">
              <w:rPr>
                <w:rStyle w:val="ArialUnicodeMS95pt0pt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43284B" w:rsidRDefault="00372CA3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5E1557" wp14:editId="4A657575">
                  <wp:extent cx="250190" cy="21971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50624B" w:rsidRDefault="00420F3B" w:rsidP="00E67765">
            <w:pPr>
              <w:spacing w:line="216" w:lineRule="auto"/>
              <w:jc w:val="both"/>
              <w:rPr>
                <w:rFonts w:ascii="Times New Roman" w:eastAsia="Arial Unicode MS" w:hAnsi="Times New Roman"/>
              </w:rPr>
            </w:pPr>
            <w:r w:rsidRPr="0050624B">
              <w:rPr>
                <w:rFonts w:ascii="Times New Roman" w:eastAsia="Arial Unicode MS" w:hAnsi="Times New Roman"/>
              </w:rPr>
              <w:t>Количество региональных примерных образовательных программ, прошедших экспертизу и внесенных в реестр ФГАУ «Федеральный</w:t>
            </w:r>
            <w:r w:rsidR="00181F2F">
              <w:rPr>
                <w:rFonts w:ascii="Times New Roman" w:eastAsia="Arial Unicode MS" w:hAnsi="Times New Roman"/>
              </w:rPr>
              <w:t xml:space="preserve"> институт развития </w:t>
            </w:r>
            <w:r w:rsidRPr="0050624B">
              <w:rPr>
                <w:rFonts w:ascii="Times New Roman" w:eastAsia="Arial Unicode MS" w:hAnsi="Times New Roman"/>
              </w:rPr>
              <w:t>образования» (шт.).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181F2F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P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81F2F" w:rsidRP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P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Default="00181F2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181F2F" w:rsidRDefault="00E874E3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81F2F" w:rsidRPr="00181F2F" w:rsidRDefault="00181F2F" w:rsidP="00181F2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874E3" w:rsidRDefault="00E874E3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874E3" w:rsidRDefault="00E874E3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E874E3" w:rsidRPr="00181F2F" w:rsidRDefault="00E874E3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F3B" w:rsidRPr="00945F4F" w:rsidRDefault="000627D1" w:rsidP="00030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F3B" w:rsidRPr="00AB03D5" w:rsidRDefault="00AB03D5" w:rsidP="00AB03D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B03D5">
              <w:rPr>
                <w:rFonts w:ascii="Times New Roman" w:hAnsi="Times New Roman" w:cs="Times New Roman"/>
              </w:rPr>
              <w:t>Увеличение значения показателя</w:t>
            </w:r>
            <w:r>
              <w:rPr>
                <w:rFonts w:ascii="Times New Roman" w:hAnsi="Times New Roman" w:cs="Times New Roman"/>
              </w:rPr>
              <w:t> </w:t>
            </w:r>
            <w:r w:rsidRPr="00AB03D5">
              <w:rPr>
                <w:rFonts w:ascii="Times New Roman" w:hAnsi="Times New Roman" w:cs="Times New Roman"/>
              </w:rPr>
              <w:t xml:space="preserve">обусловлено </w:t>
            </w:r>
            <w:r>
              <w:rPr>
                <w:rFonts w:ascii="Times New Roman" w:hAnsi="Times New Roman" w:cs="Times New Roman"/>
              </w:rPr>
              <w:t>достаточным уровнем организации учебно-методического сопровождения ФГОС СПО на региональном уровне</w:t>
            </w:r>
          </w:p>
        </w:tc>
      </w:tr>
      <w:tr w:rsidR="00420F3B" w:rsidRPr="0043284B" w:rsidTr="00AB03D5">
        <w:trPr>
          <w:trHeight w:hRule="exact" w:val="1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Default="00AF4F80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>
              <w:rPr>
                <w:rStyle w:val="ArialUnicodeMS95pt0pt"/>
              </w:rPr>
              <w:t>10</w:t>
            </w:r>
            <w:r w:rsidR="00B3623D">
              <w:rPr>
                <w:rStyle w:val="ArialUnicodeMS95pt0pt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43284B" w:rsidRDefault="00372CA3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683758" wp14:editId="1720287A">
                  <wp:extent cx="250190" cy="21971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Pr="0050624B" w:rsidRDefault="00420F3B" w:rsidP="00E67765">
            <w:pPr>
              <w:spacing w:line="216" w:lineRule="auto"/>
              <w:jc w:val="both"/>
              <w:rPr>
                <w:rFonts w:ascii="Times New Roman" w:eastAsia="Arial Unicode MS" w:hAnsi="Times New Roman"/>
              </w:rPr>
            </w:pPr>
            <w:r w:rsidRPr="0050624B">
              <w:rPr>
                <w:rFonts w:ascii="Times New Roman" w:eastAsia="Arial Unicode MS" w:hAnsi="Times New Roman"/>
              </w:rPr>
              <w:t>Доля профессиональных образовательных организаций (далее – ПОО) региона, в которых осуществляется подготовка кадров по ФГОС СПО из перечня ТОП-50 (</w:t>
            </w:r>
            <w:proofErr w:type="gramStart"/>
            <w:r w:rsidRPr="0050624B">
              <w:rPr>
                <w:rFonts w:ascii="Times New Roman" w:eastAsia="Arial Unicode MS" w:hAnsi="Times New Roman"/>
              </w:rPr>
              <w:t>в</w:t>
            </w:r>
            <w:proofErr w:type="gramEnd"/>
            <w:r w:rsidRPr="0050624B">
              <w:rPr>
                <w:rFonts w:ascii="Times New Roman" w:eastAsia="Arial Unicode MS" w:hAnsi="Times New Roman"/>
              </w:rPr>
              <w:t xml:space="preserve"> %).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82D02" w:rsidRDefault="00082D0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82D02" w:rsidRDefault="00082D0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82D02" w:rsidRPr="00082D02" w:rsidRDefault="00082D0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82D02" w:rsidRDefault="00082D0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82D02" w:rsidRDefault="00082D0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82D02" w:rsidRPr="00082D02" w:rsidRDefault="00082D0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82D02" w:rsidRDefault="00082D0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82D02" w:rsidRDefault="00082D0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82D02" w:rsidRPr="00082D02" w:rsidRDefault="00082D0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F3B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82D02" w:rsidRDefault="00082D0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82D02" w:rsidRDefault="00082D0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82D02" w:rsidRPr="00082D02" w:rsidRDefault="00082D0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  <w:p w:rsidR="00082D02" w:rsidRPr="00082D02" w:rsidRDefault="00082D0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F3B" w:rsidRPr="00B21193" w:rsidRDefault="0084767F" w:rsidP="00030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F3B" w:rsidRPr="00AB03D5" w:rsidRDefault="00420F3B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7471" w:rsidRPr="00C16C55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  <w:r w:rsidRPr="00C16C55">
        <w:rPr>
          <w:rFonts w:ascii="Times New Roman" w:hAnsi="Times New Roman" w:cs="Times New Roman"/>
        </w:rPr>
        <w:t>Индикатор статуса</w:t>
      </w:r>
    </w:p>
    <w:p w:rsidR="00D57471" w:rsidRPr="00C16C55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1086"/>
        </w:trPr>
        <w:tc>
          <w:tcPr>
            <w:tcW w:w="3095" w:type="dxa"/>
          </w:tcPr>
          <w:p w:rsidR="00D57471" w:rsidRPr="0043284B" w:rsidRDefault="00447B5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2" style="position:absolute;left:0;text-align:left;margin-left:18.05pt;margin-top:3.85pt;width:17.25pt;height:15pt;z-index:251676672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447B54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3" style="position:absolute;margin-left:2.8pt;margin-top:3.85pt;width:17.25pt;height:15pt;z-index:251677696;mso-position-horizontal-relative:text;mso-position-vertical-relative:text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447B54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4" style="position:absolute;margin-left:.25pt;margin-top:3.85pt;width:17.25pt;height:15pt;z-index:251678720;mso-position-horizontal-relative:text;mso-position-vertical-relative:text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</w:tc>
      </w:tr>
    </w:tbl>
    <w:p w:rsidR="000E0CD1" w:rsidRDefault="000E0CD1" w:rsidP="00450CEB">
      <w:pPr>
        <w:pStyle w:val="50"/>
        <w:shd w:val="clear" w:color="auto" w:fill="auto"/>
        <w:spacing w:after="0" w:line="216" w:lineRule="auto"/>
        <w:ind w:right="159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71" w:rsidRDefault="00D57471" w:rsidP="00450CEB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Динамика исполнения контрольных точек</w:t>
      </w:r>
    </w:p>
    <w:p w:rsidR="00450CEB" w:rsidRPr="00653AE0" w:rsidRDefault="00450CEB" w:rsidP="00450CEB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D6" w:rsidRDefault="000E0CD1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  <w:r w:rsidRPr="000E0CD1">
        <w:rPr>
          <w:rFonts w:ascii="Times New Roman" w:eastAsia="Times New Roman" w:hAnsi="Times New Roman" w:cs="Times New Roman"/>
          <w:spacing w:val="0"/>
          <w:sz w:val="28"/>
          <w:szCs w:val="28"/>
        </w:rPr>
        <w:t>Построение диаграммы (графика) осуществляется с использованием АИСПД</w:t>
      </w:r>
      <w:r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 </w:t>
      </w:r>
      <w:r w:rsidRPr="000E0CD1">
        <w:rPr>
          <w:rFonts w:ascii="Times New Roman" w:eastAsia="Times New Roman" w:hAnsi="Times New Roman" w:cs="Times New Roman"/>
          <w:spacing w:val="0"/>
          <w:sz w:val="28"/>
          <w:szCs w:val="28"/>
        </w:rPr>
        <w:t>на основе данных, приведенных в отчете.</w:t>
      </w:r>
    </w:p>
    <w:p w:rsidR="00AC08D6" w:rsidRDefault="00AC08D6" w:rsidP="002C1E9E">
      <w:pPr>
        <w:widowControl/>
        <w:spacing w:after="200" w:line="21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2A0E6F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5734050" cy="294322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7471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1.5. </w:t>
      </w:r>
      <w:r w:rsidRPr="00984FF0">
        <w:rPr>
          <w:rFonts w:ascii="Times New Roman" w:hAnsi="Times New Roman" w:cs="Times New Roman"/>
          <w:color w:val="000000"/>
          <w:sz w:val="28"/>
          <w:szCs w:val="28"/>
        </w:rPr>
        <w:t xml:space="preserve">Статус исполнения контрольных точек </w:t>
      </w:r>
    </w:p>
    <w:p w:rsidR="00D57471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FF0">
        <w:rPr>
          <w:rFonts w:ascii="Times New Roman" w:hAnsi="Times New Roman" w:cs="Times New Roman"/>
          <w:color w:val="000000"/>
          <w:sz w:val="28"/>
          <w:szCs w:val="28"/>
        </w:rPr>
        <w:t>по функциональным направлениям</w:t>
      </w:r>
    </w:p>
    <w:p w:rsidR="00D57471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0" w:type="auto"/>
        <w:tblInd w:w="119" w:type="dxa"/>
        <w:tblLook w:val="04A0" w:firstRow="1" w:lastRow="0" w:firstColumn="1" w:lastColumn="0" w:noHBand="0" w:noVBand="1"/>
      </w:tblPr>
      <w:tblGrid>
        <w:gridCol w:w="782"/>
        <w:gridCol w:w="3451"/>
        <w:gridCol w:w="2703"/>
        <w:gridCol w:w="2232"/>
      </w:tblGrid>
      <w:tr w:rsidR="00450CEB" w:rsidTr="00450CEB">
        <w:tc>
          <w:tcPr>
            <w:tcW w:w="597" w:type="dxa"/>
          </w:tcPr>
          <w:p w:rsidR="00450CEB" w:rsidRP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450CEB" w:rsidRP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450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50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/</w:t>
            </w:r>
            <w:r w:rsidRPr="00450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3503" w:type="dxa"/>
          </w:tcPr>
          <w:p w:rsidR="00450CEB" w:rsidRP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Функциональное направление</w:t>
            </w:r>
          </w:p>
        </w:tc>
        <w:tc>
          <w:tcPr>
            <w:tcW w:w="2789" w:type="dxa"/>
          </w:tcPr>
          <w:p w:rsidR="00450CEB" w:rsidRP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279" w:type="dxa"/>
          </w:tcPr>
          <w:p w:rsidR="00450CEB" w:rsidRP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Прогноз</w:t>
            </w:r>
          </w:p>
        </w:tc>
      </w:tr>
      <w:tr w:rsidR="00450CEB" w:rsidTr="00450CEB">
        <w:tc>
          <w:tcPr>
            <w:tcW w:w="597" w:type="dxa"/>
          </w:tcPr>
          <w:p w:rsid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03" w:type="dxa"/>
          </w:tcPr>
          <w:p w:rsidR="00450CEB" w:rsidRPr="006C0414" w:rsidRDefault="006C0414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Организационные мероприятия </w:t>
            </w:r>
          </w:p>
        </w:tc>
        <w:tc>
          <w:tcPr>
            <w:tcW w:w="2789" w:type="dxa"/>
          </w:tcPr>
          <w:p w:rsidR="00450CEB" w:rsidRDefault="00447B54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pict>
                <v:rect id="_x0000_s1048" style="position:absolute;left:0;text-align:left;margin-left:24.7pt;margin-top:-.3pt;width:25.5pt;height:25.5pt;z-index:251682816;mso-position-horizontal-relative:text;mso-position-vertical-relative:text" fillcolor="#00b050" strokecolor="#00b050">
                  <v:textbox>
                    <w:txbxContent>
                      <w:p w:rsidR="00447B54" w:rsidRPr="006C0414" w:rsidRDefault="00447B54">
                        <w:pPr>
                          <w:rPr>
                            <w:color w:val="92D050"/>
                          </w:rPr>
                        </w:pPr>
                        <w:r>
                          <w:t>5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79" w:type="dxa"/>
          </w:tcPr>
          <w:p w:rsidR="00450CEB" w:rsidRDefault="006C0414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0AC4A601">
                  <wp:extent cx="352425" cy="3524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CEB" w:rsidTr="00450CEB">
        <w:tc>
          <w:tcPr>
            <w:tcW w:w="597" w:type="dxa"/>
          </w:tcPr>
          <w:p w:rsid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03" w:type="dxa"/>
          </w:tcPr>
          <w:p w:rsidR="00450CEB" w:rsidRPr="006C0414" w:rsidRDefault="006C0414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Функциональное направление </w:t>
            </w:r>
          </w:p>
        </w:tc>
        <w:tc>
          <w:tcPr>
            <w:tcW w:w="2789" w:type="dxa"/>
          </w:tcPr>
          <w:p w:rsidR="00450CEB" w:rsidRDefault="00447B54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pict>
                <v:rect id="_x0000_s1053" style="position:absolute;left:0;text-align:left;margin-left:24.7pt;margin-top:.2pt;width:25.5pt;height:26.25pt;z-index:251683840;mso-position-horizontal-relative:text;mso-position-vertical-relative:text" fillcolor="#00b050" strokecolor="#00b050">
                  <v:textbox>
                    <w:txbxContent>
                      <w:p w:rsidR="00447B54" w:rsidRDefault="00447B54">
                        <w:r>
                          <w:t>2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79" w:type="dxa"/>
          </w:tcPr>
          <w:p w:rsidR="00450CEB" w:rsidRDefault="006C0414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3B570928">
                  <wp:extent cx="352425" cy="3619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CEB" w:rsidTr="00450CEB">
        <w:tc>
          <w:tcPr>
            <w:tcW w:w="597" w:type="dxa"/>
          </w:tcPr>
          <w:p w:rsid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03" w:type="dxa"/>
          </w:tcPr>
          <w:p w:rsid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9" w:type="dxa"/>
          </w:tcPr>
          <w:p w:rsid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</w:tcPr>
          <w:p w:rsid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CEB" w:rsidTr="00450CEB">
        <w:tc>
          <w:tcPr>
            <w:tcW w:w="597" w:type="dxa"/>
          </w:tcPr>
          <w:p w:rsid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03" w:type="dxa"/>
          </w:tcPr>
          <w:p w:rsid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9" w:type="dxa"/>
          </w:tcPr>
          <w:p w:rsid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</w:tcPr>
          <w:p w:rsid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CEB" w:rsidTr="00450CEB">
        <w:tc>
          <w:tcPr>
            <w:tcW w:w="597" w:type="dxa"/>
          </w:tcPr>
          <w:p w:rsid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03" w:type="dxa"/>
          </w:tcPr>
          <w:p w:rsid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9" w:type="dxa"/>
          </w:tcPr>
          <w:p w:rsid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</w:tcPr>
          <w:p w:rsid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50CEB" w:rsidRPr="00F0379E" w:rsidRDefault="00450CEB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E0CD1" w:rsidRPr="000E0CD1" w:rsidRDefault="000E0CD1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  <w:r w:rsidRPr="000E0CD1">
        <w:rPr>
          <w:rFonts w:ascii="Times New Roman" w:eastAsia="Times New Roman" w:hAnsi="Times New Roman" w:cs="Times New Roman"/>
          <w:spacing w:val="0"/>
          <w:sz w:val="28"/>
          <w:szCs w:val="28"/>
        </w:rPr>
        <w:t>Построение диаграммы (графика) осуществляется с использованием АИСПД</w:t>
      </w:r>
      <w:r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 </w:t>
      </w:r>
      <w:r w:rsidRPr="000E0CD1">
        <w:rPr>
          <w:rFonts w:ascii="Times New Roman" w:eastAsia="Times New Roman" w:hAnsi="Times New Roman" w:cs="Times New Roman"/>
          <w:spacing w:val="0"/>
          <w:sz w:val="28"/>
          <w:szCs w:val="28"/>
        </w:rPr>
        <w:t>на основе данных, приведенных в отчете.</w:t>
      </w:r>
    </w:p>
    <w:p w:rsidR="000E0CD1" w:rsidRDefault="000E0CD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71" w:rsidRPr="0043284B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Динамика исполнения бюджета проекта (программы)</w:t>
      </w:r>
    </w:p>
    <w:p w:rsidR="00D57471" w:rsidRPr="00F0379E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hAnsi="Times New Roman" w:cs="Times New Roman"/>
          <w:color w:val="000000"/>
          <w:sz w:val="16"/>
          <w:szCs w:val="16"/>
        </w:rPr>
      </w:pPr>
    </w:p>
    <w:p w:rsidR="000E0CD1" w:rsidRPr="000E0CD1" w:rsidRDefault="000E0CD1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  <w:r w:rsidRPr="000E0CD1">
        <w:rPr>
          <w:rFonts w:ascii="Times New Roman" w:eastAsia="Times New Roman" w:hAnsi="Times New Roman" w:cs="Times New Roman"/>
          <w:spacing w:val="0"/>
          <w:sz w:val="28"/>
          <w:szCs w:val="28"/>
        </w:rPr>
        <w:t>Построение диаграммы (графика) осуществляется с использованием АИСПД</w:t>
      </w:r>
      <w:r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 </w:t>
      </w:r>
      <w:r w:rsidRPr="000E0CD1">
        <w:rPr>
          <w:rFonts w:ascii="Times New Roman" w:eastAsia="Times New Roman" w:hAnsi="Times New Roman" w:cs="Times New Roman"/>
          <w:spacing w:val="0"/>
          <w:sz w:val="28"/>
          <w:szCs w:val="28"/>
        </w:rPr>
        <w:t>на основе данных, приведенных в отчете.</w:t>
      </w:r>
    </w:p>
    <w:p w:rsidR="00D57471" w:rsidRPr="00F0379E" w:rsidRDefault="00D57471" w:rsidP="002C1E9E">
      <w:pPr>
        <w:pStyle w:val="20"/>
        <w:shd w:val="clear" w:color="auto" w:fill="auto"/>
        <w:spacing w:line="216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57471" w:rsidRDefault="00D57471" w:rsidP="002C1E9E">
      <w:pPr>
        <w:pStyle w:val="20"/>
        <w:shd w:val="clear" w:color="auto" w:fill="auto"/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Статус исполнения бюджета проекта (программы)</w:t>
      </w:r>
    </w:p>
    <w:p w:rsidR="00D57471" w:rsidRPr="00F0379E" w:rsidRDefault="00D57471" w:rsidP="002C1E9E">
      <w:pPr>
        <w:pStyle w:val="20"/>
        <w:shd w:val="clear" w:color="auto" w:fill="auto"/>
        <w:spacing w:line="216" w:lineRule="auto"/>
        <w:ind w:left="72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10774" w:type="dxa"/>
        <w:tblInd w:w="-743" w:type="dxa"/>
        <w:tblLook w:val="04A0" w:firstRow="1" w:lastRow="0" w:firstColumn="1" w:lastColumn="0" w:noHBand="0" w:noVBand="1"/>
      </w:tblPr>
      <w:tblGrid>
        <w:gridCol w:w="1958"/>
        <w:gridCol w:w="1965"/>
        <w:gridCol w:w="969"/>
        <w:gridCol w:w="759"/>
        <w:gridCol w:w="822"/>
        <w:gridCol w:w="1162"/>
        <w:gridCol w:w="1160"/>
        <w:gridCol w:w="1979"/>
      </w:tblGrid>
      <w:tr w:rsidR="00D57471" w:rsidRPr="00F90224" w:rsidTr="00221589">
        <w:trPr>
          <w:trHeight w:val="403"/>
        </w:trPr>
        <w:tc>
          <w:tcPr>
            <w:tcW w:w="3923" w:type="dxa"/>
            <w:gridSpan w:val="2"/>
            <w:vMerge w:val="restart"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ind w:right="-994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4872" w:type="dxa"/>
            <w:gridSpan w:val="5"/>
          </w:tcPr>
          <w:p w:rsidR="00D57471" w:rsidRPr="00F90224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ind w:right="-994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Год (поквартально)</w:t>
            </w:r>
          </w:p>
        </w:tc>
        <w:tc>
          <w:tcPr>
            <w:tcW w:w="1979" w:type="dxa"/>
            <w:vMerge w:val="restart"/>
          </w:tcPr>
          <w:p w:rsidR="00D57471" w:rsidRPr="00F90224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 xml:space="preserve">Всего </w:t>
            </w:r>
            <w:proofErr w:type="gramStart"/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по</w:t>
            </w:r>
            <w:proofErr w:type="gramEnd"/>
          </w:p>
          <w:p w:rsidR="00D57471" w:rsidRPr="00F90224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проекту (программе)</w:t>
            </w:r>
          </w:p>
        </w:tc>
      </w:tr>
      <w:tr w:rsidR="00D57471" w:rsidRPr="00F90224" w:rsidTr="00221589">
        <w:tc>
          <w:tcPr>
            <w:tcW w:w="3923" w:type="dxa"/>
            <w:gridSpan w:val="2"/>
            <w:vMerge/>
          </w:tcPr>
          <w:p w:rsidR="00D57471" w:rsidRPr="00F90224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ind w:right="-994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969" w:type="dxa"/>
          </w:tcPr>
          <w:p w:rsidR="00D57471" w:rsidRPr="00F90224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I</w:t>
            </w:r>
          </w:p>
        </w:tc>
        <w:tc>
          <w:tcPr>
            <w:tcW w:w="759" w:type="dxa"/>
          </w:tcPr>
          <w:p w:rsidR="00D57471" w:rsidRPr="00F90224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II</w:t>
            </w:r>
          </w:p>
        </w:tc>
        <w:tc>
          <w:tcPr>
            <w:tcW w:w="822" w:type="dxa"/>
          </w:tcPr>
          <w:p w:rsidR="00D57471" w:rsidRPr="00F90224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III</w:t>
            </w:r>
          </w:p>
        </w:tc>
        <w:tc>
          <w:tcPr>
            <w:tcW w:w="1162" w:type="dxa"/>
          </w:tcPr>
          <w:p w:rsidR="00D57471" w:rsidRPr="00F90224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IV</w:t>
            </w:r>
          </w:p>
        </w:tc>
        <w:tc>
          <w:tcPr>
            <w:tcW w:w="1160" w:type="dxa"/>
          </w:tcPr>
          <w:p w:rsidR="00D57471" w:rsidRPr="00F90224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Итого</w:t>
            </w:r>
          </w:p>
        </w:tc>
        <w:tc>
          <w:tcPr>
            <w:tcW w:w="1979" w:type="dxa"/>
            <w:vMerge/>
          </w:tcPr>
          <w:p w:rsidR="00D57471" w:rsidRPr="00F90224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ind w:right="-994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A794A" w:rsidRPr="00F90224" w:rsidTr="00221589">
        <w:trPr>
          <w:trHeight w:val="370"/>
        </w:trPr>
        <w:tc>
          <w:tcPr>
            <w:tcW w:w="1958" w:type="dxa"/>
            <w:vMerge w:val="restart"/>
            <w:tcBorders>
              <w:right w:val="single" w:sz="4" w:space="0" w:color="auto"/>
            </w:tcBorders>
          </w:tcPr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Бюджет проекта (программы)</w:t>
            </w:r>
          </w:p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(план), млн. рублей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</w:tcPr>
          <w:p w:rsidR="004A794A" w:rsidRPr="00F90224" w:rsidRDefault="004A794A" w:rsidP="00030CFC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Федеральный бюджет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A794A" w:rsidRPr="007B01D4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D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4A794A" w:rsidRPr="007B01D4" w:rsidRDefault="004A794A" w:rsidP="00D34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D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4A794A" w:rsidRPr="002F3DEA" w:rsidRDefault="004A794A" w:rsidP="00D34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DEA">
              <w:rPr>
                <w:rFonts w:ascii="Times New Roman" w:hAnsi="Times New Roman" w:cs="Times New Roman"/>
              </w:rPr>
              <w:t>0,00</w:t>
            </w:r>
          </w:p>
        </w:tc>
      </w:tr>
      <w:tr w:rsidR="004A794A" w:rsidRPr="00F90224" w:rsidTr="00221589">
        <w:trPr>
          <w:trHeight w:val="330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94A" w:rsidRPr="00F90224" w:rsidRDefault="004A794A" w:rsidP="00030CFC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Бюджет Курской области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7B01D4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D4">
              <w:rPr>
                <w:rFonts w:ascii="Times New Roman" w:hAnsi="Times New Roman" w:cs="Times New Roman"/>
              </w:rPr>
              <w:t>26,22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7B01D4" w:rsidRDefault="004A794A" w:rsidP="00D34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D4">
              <w:rPr>
                <w:rFonts w:ascii="Times New Roman" w:hAnsi="Times New Roman" w:cs="Times New Roman"/>
              </w:rPr>
              <w:t>26,22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2F3DEA" w:rsidRDefault="004A794A" w:rsidP="00D34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DEA">
              <w:rPr>
                <w:rFonts w:ascii="Times New Roman" w:hAnsi="Times New Roman" w:cs="Times New Roman"/>
              </w:rPr>
              <w:t>86,36</w:t>
            </w:r>
          </w:p>
        </w:tc>
      </w:tr>
      <w:tr w:rsidR="004A794A" w:rsidRPr="00F90224" w:rsidTr="00221589">
        <w:trPr>
          <w:trHeight w:val="375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94A" w:rsidRPr="00F90224" w:rsidRDefault="004A794A" w:rsidP="00030CFC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7B01D4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D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7B01D4" w:rsidRDefault="004A794A" w:rsidP="00D34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D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2F3DEA" w:rsidRDefault="004A794A" w:rsidP="00D34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DEA">
              <w:rPr>
                <w:rFonts w:ascii="Times New Roman" w:hAnsi="Times New Roman" w:cs="Times New Roman"/>
              </w:rPr>
              <w:t>0,00</w:t>
            </w:r>
          </w:p>
        </w:tc>
      </w:tr>
      <w:tr w:rsidR="004A794A" w:rsidRPr="00F90224" w:rsidTr="00221589">
        <w:trPr>
          <w:trHeight w:val="225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94A" w:rsidRPr="00F90224" w:rsidRDefault="004A794A" w:rsidP="00030CFC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Внебюджетные источники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7B01D4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D4">
              <w:rPr>
                <w:rFonts w:ascii="Times New Roman" w:hAnsi="Times New Roman" w:cs="Times New Roman"/>
              </w:rPr>
              <w:t>13,02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7B01D4" w:rsidRDefault="004A794A" w:rsidP="00D34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D4">
              <w:rPr>
                <w:rFonts w:ascii="Times New Roman" w:hAnsi="Times New Roman" w:cs="Times New Roman"/>
              </w:rPr>
              <w:t>13,02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2F3DEA" w:rsidRDefault="004A794A" w:rsidP="00D34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DEA">
              <w:rPr>
                <w:rFonts w:ascii="Times New Roman" w:hAnsi="Times New Roman" w:cs="Times New Roman"/>
              </w:rPr>
              <w:t>47,42</w:t>
            </w:r>
          </w:p>
        </w:tc>
      </w:tr>
      <w:tr w:rsidR="004A794A" w:rsidRPr="00F90224" w:rsidTr="00221589">
        <w:trPr>
          <w:trHeight w:val="165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</w:tcPr>
          <w:p w:rsidR="004A794A" w:rsidRPr="00F90224" w:rsidRDefault="004A794A" w:rsidP="00030CFC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4A794A" w:rsidRPr="007B01D4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39,24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4A794A" w:rsidRPr="007B01D4" w:rsidRDefault="004A794A" w:rsidP="00D34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39,24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4A794A" w:rsidRPr="002F3DEA" w:rsidRDefault="004A794A" w:rsidP="00D34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DEA">
              <w:rPr>
                <w:rFonts w:ascii="Times New Roman" w:hAnsi="Times New Roman" w:cs="Times New Roman"/>
              </w:rPr>
              <w:t>133,68</w:t>
            </w:r>
          </w:p>
        </w:tc>
      </w:tr>
      <w:tr w:rsidR="004A794A" w:rsidRPr="00F90224" w:rsidTr="00221589">
        <w:trPr>
          <w:trHeight w:val="205"/>
        </w:trPr>
        <w:tc>
          <w:tcPr>
            <w:tcW w:w="1958" w:type="dxa"/>
            <w:vMerge w:val="restart"/>
            <w:tcBorders>
              <w:right w:val="single" w:sz="4" w:space="0" w:color="auto"/>
            </w:tcBorders>
          </w:tcPr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>Бюджет проекта (программы)</w:t>
            </w:r>
          </w:p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(факт/прогноз), млн. рублей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</w:tcPr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Федеральный бюджет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A794A" w:rsidRPr="007B01D4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D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4A794A" w:rsidRPr="007B01D4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D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4A794A" w:rsidRPr="002F3DEA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DEA">
              <w:rPr>
                <w:rFonts w:ascii="Times New Roman" w:hAnsi="Times New Roman" w:cs="Times New Roman"/>
              </w:rPr>
              <w:t>0,00</w:t>
            </w:r>
          </w:p>
        </w:tc>
      </w:tr>
      <w:tr w:rsidR="004A794A" w:rsidRPr="00F90224" w:rsidTr="00221589">
        <w:trPr>
          <w:trHeight w:val="255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Бюджет Курской области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7B01D4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D4">
              <w:rPr>
                <w:rFonts w:ascii="Times New Roman" w:hAnsi="Times New Roman" w:cs="Times New Roman"/>
              </w:rPr>
              <w:t>26,22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7B01D4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D4">
              <w:rPr>
                <w:rFonts w:ascii="Times New Roman" w:hAnsi="Times New Roman" w:cs="Times New Roman"/>
              </w:rPr>
              <w:t>26,22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2F3DEA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DEA">
              <w:rPr>
                <w:rFonts w:ascii="Times New Roman" w:hAnsi="Times New Roman" w:cs="Times New Roman"/>
              </w:rPr>
              <w:t>86,36</w:t>
            </w:r>
          </w:p>
        </w:tc>
      </w:tr>
      <w:tr w:rsidR="004A794A" w:rsidRPr="00F90224" w:rsidTr="00221589">
        <w:trPr>
          <w:trHeight w:val="240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7B01D4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D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7B01D4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D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2F3DEA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DEA">
              <w:rPr>
                <w:rFonts w:ascii="Times New Roman" w:hAnsi="Times New Roman" w:cs="Times New Roman"/>
              </w:rPr>
              <w:t>0,00</w:t>
            </w:r>
          </w:p>
        </w:tc>
      </w:tr>
      <w:tr w:rsidR="004A794A" w:rsidRPr="00F90224" w:rsidTr="00221589">
        <w:trPr>
          <w:trHeight w:val="315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Внебюджетные источники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7B01D4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D4">
              <w:rPr>
                <w:rFonts w:ascii="Times New Roman" w:hAnsi="Times New Roman" w:cs="Times New Roman"/>
              </w:rPr>
              <w:t>13,02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7B01D4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D4">
              <w:rPr>
                <w:rFonts w:ascii="Times New Roman" w:hAnsi="Times New Roman" w:cs="Times New Roman"/>
              </w:rPr>
              <w:t>13,02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4A794A" w:rsidRPr="002F3DEA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DEA">
              <w:rPr>
                <w:rFonts w:ascii="Times New Roman" w:hAnsi="Times New Roman" w:cs="Times New Roman"/>
              </w:rPr>
              <w:t>47,42</w:t>
            </w:r>
          </w:p>
        </w:tc>
      </w:tr>
      <w:tr w:rsidR="004A794A" w:rsidRPr="00F90224" w:rsidTr="00221589">
        <w:trPr>
          <w:trHeight w:val="420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</w:tcPr>
          <w:p w:rsidR="004A794A" w:rsidRPr="00F90224" w:rsidRDefault="004A794A" w:rsidP="00221589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4A794A" w:rsidRPr="007B01D4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39,24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4A794A" w:rsidRPr="007B01D4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39,24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4A794A" w:rsidRPr="002F3DEA" w:rsidRDefault="004A794A" w:rsidP="00066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DEA">
              <w:rPr>
                <w:rFonts w:ascii="Times New Roman" w:hAnsi="Times New Roman" w:cs="Times New Roman"/>
              </w:rPr>
              <w:t>133,68</w:t>
            </w:r>
          </w:p>
        </w:tc>
      </w:tr>
      <w:tr w:rsidR="004A794A" w:rsidRPr="00F90224" w:rsidTr="00221589">
        <w:trPr>
          <w:trHeight w:val="411"/>
        </w:trPr>
        <w:tc>
          <w:tcPr>
            <w:tcW w:w="3923" w:type="dxa"/>
            <w:gridSpan w:val="2"/>
          </w:tcPr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Отклонение</w:t>
            </w:r>
          </w:p>
        </w:tc>
        <w:tc>
          <w:tcPr>
            <w:tcW w:w="969" w:type="dxa"/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A794A" w:rsidRPr="00F90224" w:rsidRDefault="004A794A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4A" w:rsidRPr="00F90224" w:rsidTr="00221589">
        <w:trPr>
          <w:trHeight w:val="417"/>
        </w:trPr>
        <w:tc>
          <w:tcPr>
            <w:tcW w:w="3923" w:type="dxa"/>
            <w:gridSpan w:val="2"/>
          </w:tcPr>
          <w:p w:rsidR="004A794A" w:rsidRPr="00F90224" w:rsidRDefault="004A794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90224">
              <w:rPr>
                <w:rFonts w:ascii="Times New Roman" w:hAnsi="Times New Roman" w:cs="Times New Roman"/>
                <w:color w:val="000000"/>
                <w:spacing w:val="2"/>
              </w:rPr>
              <w:t>Статус</w:t>
            </w:r>
          </w:p>
        </w:tc>
        <w:tc>
          <w:tcPr>
            <w:tcW w:w="969" w:type="dxa"/>
          </w:tcPr>
          <w:p w:rsidR="004A794A" w:rsidRPr="00F90224" w:rsidRDefault="00447B54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76" style="position:absolute;left:0;text-align:left;margin-left:15.8pt;margin-top:-.05pt;width:17.25pt;height:15pt;z-index:251706368;mso-position-horizontal-relative:text;mso-position-vertical-relative:text" fillcolor="#00b050"/>
              </w:pict>
            </w:r>
          </w:p>
        </w:tc>
        <w:tc>
          <w:tcPr>
            <w:tcW w:w="759" w:type="dxa"/>
          </w:tcPr>
          <w:p w:rsidR="004A794A" w:rsidRPr="00F90224" w:rsidRDefault="00447B54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75" style="position:absolute;left:0;text-align:left;margin-left:3.6pt;margin-top:-.05pt;width:17.25pt;height:15pt;z-index:251705344;mso-position-horizontal-relative:text;mso-position-vertical-relative:text" fillcolor="#00b050"/>
              </w:pict>
            </w:r>
          </w:p>
        </w:tc>
        <w:tc>
          <w:tcPr>
            <w:tcW w:w="822" w:type="dxa"/>
          </w:tcPr>
          <w:p w:rsidR="004A794A" w:rsidRPr="00F90224" w:rsidRDefault="00447B54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74" style="position:absolute;left:0;text-align:left;margin-left:11.4pt;margin-top:-.05pt;width:17.25pt;height:15pt;z-index:251704320;mso-position-horizontal-relative:text;mso-position-vertical-relative:text" fillcolor="#00b050"/>
              </w:pict>
            </w:r>
          </w:p>
        </w:tc>
        <w:tc>
          <w:tcPr>
            <w:tcW w:w="1162" w:type="dxa"/>
          </w:tcPr>
          <w:p w:rsidR="004A794A" w:rsidRPr="00F90224" w:rsidRDefault="00447B54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73" style="position:absolute;left:0;text-align:left;margin-left:16.8pt;margin-top:-.05pt;width:17.25pt;height:15pt;z-index:251703296;mso-position-horizontal-relative:text;mso-position-vertical-relative:text" fillcolor="#00b050"/>
              </w:pict>
            </w:r>
          </w:p>
        </w:tc>
        <w:tc>
          <w:tcPr>
            <w:tcW w:w="1160" w:type="dxa"/>
          </w:tcPr>
          <w:p w:rsidR="004A794A" w:rsidRPr="00F90224" w:rsidRDefault="00447B54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72" style="position:absolute;left:0;text-align:left;margin-left:16.45pt;margin-top:-.05pt;width:17.25pt;height:15pt;z-index:251702272;mso-position-horizontal-relative:text;mso-position-vertical-relative:text" fillcolor="#00b050"/>
              </w:pict>
            </w:r>
          </w:p>
        </w:tc>
        <w:tc>
          <w:tcPr>
            <w:tcW w:w="1979" w:type="dxa"/>
          </w:tcPr>
          <w:p w:rsidR="004A794A" w:rsidRPr="00F90224" w:rsidRDefault="00447B54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71" style="position:absolute;left:0;text-align:left;margin-left:36.2pt;margin-top:-.05pt;width:17.25pt;height:15pt;z-index:251701248;mso-position-horizontal-relative:text;mso-position-vertical-relative:text" fillcolor="#00b050"/>
              </w:pict>
            </w:r>
          </w:p>
        </w:tc>
      </w:tr>
    </w:tbl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F90224">
        <w:rPr>
          <w:rFonts w:ascii="Times New Roman" w:hAnsi="Times New Roman" w:cs="Times New Roman"/>
        </w:rPr>
        <w:t>Индикатор статуса</w:t>
      </w:r>
    </w:p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1086"/>
        </w:trPr>
        <w:tc>
          <w:tcPr>
            <w:tcW w:w="3095" w:type="dxa"/>
          </w:tcPr>
          <w:p w:rsidR="00D57471" w:rsidRPr="0043284B" w:rsidRDefault="00447B5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0" style="position:absolute;left:0;text-align:left;margin-left:18.05pt;margin-top:3.85pt;width:17.25pt;height:15pt;z-index:251664384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447B54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1" style="position:absolute;margin-left:2.8pt;margin-top:3.85pt;width:17.25pt;height:15pt;z-index:251665408;mso-position-horizontal-relative:text;mso-position-vertical-relative:text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447B54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2" style="position:absolute;margin-left:.25pt;margin-top:3.85pt;width:17.25pt;height:15pt;z-index:251666432;mso-position-horizontal-relative:text;mso-position-vertical-relative:text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</w:tc>
      </w:tr>
    </w:tbl>
    <w:p w:rsidR="00D16E88" w:rsidRDefault="00D16E88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16E88" w:rsidRDefault="00D16E88">
      <w:pPr>
        <w:widowControl/>
        <w:spacing w:after="200" w:line="276" w:lineRule="auto"/>
        <w:rPr>
          <w:rFonts w:ascii="Times New Roman" w:eastAsia="Arial Unicode MS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br w:type="page"/>
      </w:r>
    </w:p>
    <w:p w:rsidR="00A72368" w:rsidRDefault="00A72368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  <w:sectPr w:rsidR="00A72368" w:rsidSect="007E5262">
          <w:headerReference w:type="even" r:id="rId16"/>
          <w:headerReference w:type="default" r:id="rId17"/>
          <w:headerReference w:type="first" r:id="rId18"/>
          <w:endnotePr>
            <w:numFmt w:val="decimal"/>
          </w:endnotePr>
          <w:pgSz w:w="11906" w:h="16838"/>
          <w:pgMar w:top="1134" w:right="1276" w:bottom="1134" w:left="1559" w:header="0" w:footer="3" w:gutter="0"/>
          <w:cols w:space="720"/>
          <w:noEndnote/>
          <w:titlePg/>
          <w:docGrid w:linePitch="360"/>
        </w:sectPr>
      </w:pPr>
    </w:p>
    <w:p w:rsidR="00D57471" w:rsidRPr="0043284B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284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2.Сведения об исполнении контрольных точек</w:t>
      </w:r>
    </w:p>
    <w:p w:rsidR="00D57471" w:rsidRPr="00F0379E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ind w:right="-994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</w:p>
    <w:tbl>
      <w:tblPr>
        <w:tblStyle w:val="a4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3"/>
        <w:gridCol w:w="3118"/>
        <w:gridCol w:w="2126"/>
        <w:gridCol w:w="1560"/>
        <w:gridCol w:w="2268"/>
        <w:gridCol w:w="3402"/>
      </w:tblGrid>
      <w:tr w:rsidR="00D57471" w:rsidRPr="0043284B" w:rsidTr="00A72368">
        <w:trPr>
          <w:trHeight w:val="525"/>
        </w:trPr>
        <w:tc>
          <w:tcPr>
            <w:tcW w:w="851" w:type="dxa"/>
            <w:vMerge w:val="restart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№</w:t>
            </w:r>
          </w:p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proofErr w:type="gramStart"/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</w:t>
            </w:r>
            <w:proofErr w:type="gramEnd"/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/п</w:t>
            </w:r>
          </w:p>
        </w:tc>
        <w:tc>
          <w:tcPr>
            <w:tcW w:w="1134" w:type="dxa"/>
            <w:vMerge w:val="restart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Уровень контроля</w:t>
            </w:r>
          </w:p>
        </w:tc>
        <w:tc>
          <w:tcPr>
            <w:tcW w:w="993" w:type="dxa"/>
            <w:vMerge w:val="restart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Статус</w:t>
            </w:r>
          </w:p>
        </w:tc>
        <w:tc>
          <w:tcPr>
            <w:tcW w:w="3118" w:type="dxa"/>
            <w:vMerge w:val="restart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Наименование контрольной точки</w:t>
            </w:r>
          </w:p>
        </w:tc>
        <w:tc>
          <w:tcPr>
            <w:tcW w:w="2126" w:type="dxa"/>
            <w:vMerge w:val="restart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Ответственный исполнитель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Дата исполнения</w:t>
            </w:r>
          </w:p>
        </w:tc>
        <w:tc>
          <w:tcPr>
            <w:tcW w:w="3402" w:type="dxa"/>
            <w:vMerge w:val="restart"/>
          </w:tcPr>
          <w:p w:rsidR="00D57471" w:rsidRPr="00935370" w:rsidRDefault="001D351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Коммен</w:t>
            </w:r>
            <w:r w:rsidR="00D57471" w:rsidRPr="00935370">
              <w:rPr>
                <w:rFonts w:ascii="Times New Roman" w:hAnsi="Times New Roman" w:cs="Times New Roman"/>
                <w:color w:val="000000"/>
                <w:spacing w:val="2"/>
              </w:rPr>
              <w:t>тарий</w:t>
            </w:r>
          </w:p>
        </w:tc>
      </w:tr>
      <w:tr w:rsidR="00D57471" w:rsidRPr="0043284B" w:rsidTr="00A72368">
        <w:trPr>
          <w:trHeight w:val="540"/>
        </w:trPr>
        <w:tc>
          <w:tcPr>
            <w:tcW w:w="851" w:type="dxa"/>
            <w:vMerge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993" w:type="dxa"/>
            <w:vMerge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118" w:type="dxa"/>
            <w:vMerge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126" w:type="dxa"/>
            <w:vMerge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57471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Факт/</w:t>
            </w:r>
          </w:p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прогноз</w:t>
            </w:r>
          </w:p>
        </w:tc>
        <w:tc>
          <w:tcPr>
            <w:tcW w:w="3402" w:type="dxa"/>
            <w:vMerge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D57471" w:rsidRPr="0043284B" w:rsidTr="00A72368">
        <w:tc>
          <w:tcPr>
            <w:tcW w:w="15452" w:type="dxa"/>
            <w:gridSpan w:val="8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Общие организационные мероприятия</w:t>
            </w:r>
          </w:p>
        </w:tc>
      </w:tr>
      <w:tr w:rsidR="001D3513" w:rsidRPr="0043284B" w:rsidTr="00A72368">
        <w:tc>
          <w:tcPr>
            <w:tcW w:w="851" w:type="dxa"/>
          </w:tcPr>
          <w:p w:rsidR="001D3513" w:rsidRPr="00935370" w:rsidRDefault="001D351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1.</w:t>
            </w:r>
          </w:p>
        </w:tc>
        <w:tc>
          <w:tcPr>
            <w:tcW w:w="1134" w:type="dxa"/>
          </w:tcPr>
          <w:p w:rsidR="001D3513" w:rsidRPr="00935370" w:rsidRDefault="001D351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993" w:type="dxa"/>
          </w:tcPr>
          <w:p w:rsidR="001D3513" w:rsidRPr="00935370" w:rsidRDefault="001D351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3A0159CF" wp14:editId="60DF31DD">
                  <wp:extent cx="247650" cy="2190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1D3513" w:rsidRPr="00935370" w:rsidRDefault="001D3513" w:rsidP="001D351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1.1.Утверждено Положение о ведущем региональном колледже (техникуме) Курской </w:t>
            </w:r>
            <w:r w:rsidRPr="00A63B1A">
              <w:rPr>
                <w:rFonts w:ascii="Times New Roman" w:hAnsi="Times New Roman"/>
                <w:sz w:val="24"/>
                <w:szCs w:val="24"/>
              </w:rPr>
              <w:t>области, обеспеч</w:t>
            </w:r>
            <w:r>
              <w:rPr>
                <w:rFonts w:ascii="Times New Roman" w:hAnsi="Times New Roman"/>
                <w:sz w:val="24"/>
                <w:szCs w:val="24"/>
              </w:rPr>
              <w:t>ивающем                 подготовку кадров </w:t>
            </w:r>
            <w:r w:rsidRPr="00A63B1A">
              <w:rPr>
                <w:rFonts w:ascii="Times New Roman" w:hAnsi="Times New Roman"/>
                <w:sz w:val="24"/>
                <w:szCs w:val="24"/>
              </w:rPr>
              <w:t xml:space="preserve">по наиболее </w:t>
            </w:r>
            <w:r>
              <w:rPr>
                <w:rFonts w:ascii="Times New Roman" w:hAnsi="Times New Roman"/>
                <w:sz w:val="24"/>
                <w:szCs w:val="24"/>
              </w:rPr>
              <w:t>востребованным и перспективным </w:t>
            </w:r>
            <w:r w:rsidRPr="00A63B1A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льностям и рабочим профессиям в соответствии </w:t>
            </w:r>
            <w:r w:rsidRPr="00A63B1A">
              <w:rPr>
                <w:rFonts w:ascii="Times New Roman" w:hAnsi="Times New Roman"/>
                <w:sz w:val="24"/>
                <w:szCs w:val="24"/>
              </w:rPr>
              <w:t>с международными стандартами и передовыми техн</w:t>
            </w:r>
            <w:r>
              <w:rPr>
                <w:rFonts w:ascii="Times New Roman" w:hAnsi="Times New Roman"/>
                <w:sz w:val="24"/>
                <w:szCs w:val="24"/>
              </w:rPr>
              <w:t>ологиями</w:t>
            </w:r>
          </w:p>
        </w:tc>
        <w:tc>
          <w:tcPr>
            <w:tcW w:w="2126" w:type="dxa"/>
          </w:tcPr>
          <w:p w:rsidR="001D3513" w:rsidRPr="002E27B9" w:rsidRDefault="001D3513" w:rsidP="006972AC">
            <w:pPr>
              <w:pStyle w:val="11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E27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Комитет образования и науки Курской области</w:t>
            </w:r>
          </w:p>
          <w:p w:rsidR="001D3513" w:rsidRPr="001D3513" w:rsidRDefault="001D3513" w:rsidP="006972AC">
            <w:pPr>
              <w:pStyle w:val="11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pacing w:val="2"/>
              </w:rPr>
            </w:pPr>
            <w:r w:rsidRPr="002E27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Харченко Е.</w:t>
            </w:r>
            <w:r w:rsidRPr="001D3513">
              <w:rPr>
                <w:rFonts w:ascii="Times New Roman" w:hAnsi="Times New Roman" w:cs="Times New Roman"/>
                <w:spacing w:val="2"/>
              </w:rPr>
              <w:t>В.</w:t>
            </w:r>
          </w:p>
          <w:p w:rsidR="001D3513" w:rsidRPr="00935370" w:rsidRDefault="001D351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60" w:type="dxa"/>
          </w:tcPr>
          <w:p w:rsidR="001D3513" w:rsidRDefault="001D3513" w:rsidP="0003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18.03.2017</w:t>
            </w:r>
          </w:p>
        </w:tc>
        <w:tc>
          <w:tcPr>
            <w:tcW w:w="2268" w:type="dxa"/>
          </w:tcPr>
          <w:p w:rsidR="001D3513" w:rsidRPr="00A63B1A" w:rsidRDefault="001D3513" w:rsidP="00030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3B1A">
              <w:rPr>
                <w:rFonts w:ascii="Times New Roman" w:hAnsi="Times New Roman"/>
                <w:lang w:eastAsia="en-US"/>
              </w:rPr>
              <w:t>28.03.2017</w:t>
            </w:r>
          </w:p>
        </w:tc>
        <w:tc>
          <w:tcPr>
            <w:tcW w:w="3402" w:type="dxa"/>
          </w:tcPr>
          <w:p w:rsidR="001D3513" w:rsidRPr="00935370" w:rsidRDefault="00881F6F" w:rsidP="00881F6F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Приказ комитета образования и науки Курской области от </w:t>
            </w:r>
            <w:r w:rsidRPr="00A63B1A">
              <w:rPr>
                <w:rFonts w:ascii="Times New Roman" w:hAnsi="Times New Roman"/>
                <w:sz w:val="24"/>
                <w:szCs w:val="24"/>
              </w:rPr>
              <w:t>28.03.2017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1-217</w:t>
            </w:r>
          </w:p>
        </w:tc>
      </w:tr>
      <w:tr w:rsidR="0059285F" w:rsidRPr="0043284B" w:rsidTr="00A72368">
        <w:tc>
          <w:tcPr>
            <w:tcW w:w="851" w:type="dxa"/>
          </w:tcPr>
          <w:p w:rsidR="0059285F" w:rsidRPr="00935370" w:rsidRDefault="0059285F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59285F" w:rsidRDefault="0059285F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2E27B9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993" w:type="dxa"/>
          </w:tcPr>
          <w:p w:rsidR="0059285F" w:rsidRDefault="0059285F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6D88D90D" wp14:editId="35FBCBE6">
                  <wp:extent cx="250190" cy="21971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59285F" w:rsidRDefault="0059285F" w:rsidP="001D351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2E27B9">
              <w:rPr>
                <w:rFonts w:ascii="Times New Roman" w:hAnsi="Times New Roman"/>
                <w:sz w:val="24"/>
                <w:szCs w:val="24"/>
              </w:rPr>
              <w:t>Утвержден перечень участников проекта - ведущих профессиональных образовательных учреждений, обеспечивающих подготовку кадров по ФГОС СПО по ТОП-50.</w:t>
            </w:r>
          </w:p>
        </w:tc>
        <w:tc>
          <w:tcPr>
            <w:tcW w:w="2126" w:type="dxa"/>
          </w:tcPr>
          <w:p w:rsidR="0059285F" w:rsidRPr="002E27B9" w:rsidRDefault="0059285F" w:rsidP="006972AC">
            <w:pPr>
              <w:shd w:val="clear" w:color="auto" w:fill="FFFFFF"/>
              <w:tabs>
                <w:tab w:val="left" w:pos="4377"/>
              </w:tabs>
              <w:jc w:val="both"/>
              <w:outlineLvl w:val="0"/>
              <w:rPr>
                <w:rFonts w:ascii="Times New Roman" w:eastAsia="Arial Unicode MS" w:hAnsi="Times New Roman" w:cs="Times New Roman"/>
                <w:color w:val="auto"/>
                <w:spacing w:val="2"/>
                <w:lang w:eastAsia="en-US"/>
              </w:rPr>
            </w:pPr>
            <w:r w:rsidRPr="002E27B9">
              <w:rPr>
                <w:rFonts w:ascii="Times New Roman" w:eastAsia="Arial Unicode MS" w:hAnsi="Times New Roman" w:cs="Times New Roman"/>
                <w:color w:val="auto"/>
                <w:spacing w:val="2"/>
                <w:lang w:eastAsia="en-US"/>
              </w:rPr>
              <w:t>Комитет образования и науки Курской области</w:t>
            </w:r>
          </w:p>
          <w:p w:rsidR="0059285F" w:rsidRPr="002E27B9" w:rsidRDefault="0059285F" w:rsidP="006972AC">
            <w:pPr>
              <w:shd w:val="clear" w:color="auto" w:fill="FFFFFF"/>
              <w:tabs>
                <w:tab w:val="left" w:pos="4377"/>
              </w:tabs>
              <w:jc w:val="both"/>
              <w:outlineLvl w:val="0"/>
              <w:rPr>
                <w:rFonts w:ascii="Times New Roman" w:eastAsia="Arial Unicode MS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</w:pPr>
            <w:r w:rsidRPr="002E27B9">
              <w:rPr>
                <w:rFonts w:ascii="Times New Roman" w:eastAsia="Arial Unicode MS" w:hAnsi="Times New Roman" w:cs="Times New Roman"/>
                <w:color w:val="auto"/>
                <w:spacing w:val="2"/>
                <w:lang w:eastAsia="en-US"/>
              </w:rPr>
              <w:t>Харченко Е.</w:t>
            </w:r>
            <w:r w:rsidRPr="002E27B9">
              <w:rPr>
                <w:rFonts w:ascii="Times New Roman" w:eastAsia="Arial Unicode MS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>В.</w:t>
            </w:r>
          </w:p>
          <w:p w:rsidR="0059285F" w:rsidRPr="001D3513" w:rsidRDefault="0059285F" w:rsidP="002E27B9">
            <w:pPr>
              <w:pStyle w:val="11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560" w:type="dxa"/>
          </w:tcPr>
          <w:p w:rsidR="0059285F" w:rsidRDefault="0059285F" w:rsidP="0003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18.03.2017</w:t>
            </w:r>
          </w:p>
        </w:tc>
        <w:tc>
          <w:tcPr>
            <w:tcW w:w="2268" w:type="dxa"/>
          </w:tcPr>
          <w:p w:rsidR="0059285F" w:rsidRPr="00A63B1A" w:rsidRDefault="0059285F" w:rsidP="00030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3B1A">
              <w:rPr>
                <w:rFonts w:ascii="Times New Roman" w:hAnsi="Times New Roman"/>
                <w:lang w:eastAsia="en-US"/>
              </w:rPr>
              <w:t>28.03.2017</w:t>
            </w:r>
          </w:p>
        </w:tc>
        <w:tc>
          <w:tcPr>
            <w:tcW w:w="3402" w:type="dxa"/>
          </w:tcPr>
          <w:p w:rsidR="0059285F" w:rsidRPr="00935370" w:rsidRDefault="00881F6F" w:rsidP="00881F6F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881F6F">
              <w:rPr>
                <w:rFonts w:ascii="Times New Roman" w:hAnsi="Times New Roman" w:cs="Times New Roman"/>
                <w:color w:val="000000"/>
                <w:spacing w:val="2"/>
              </w:rPr>
              <w:t>Приказ комитета образования и науки Курской области от 28.03.2017 № 1-217</w:t>
            </w:r>
          </w:p>
        </w:tc>
      </w:tr>
      <w:tr w:rsidR="0059285F" w:rsidRPr="0043284B" w:rsidTr="00A72368">
        <w:tc>
          <w:tcPr>
            <w:tcW w:w="851" w:type="dxa"/>
          </w:tcPr>
          <w:p w:rsidR="0059285F" w:rsidRPr="00935370" w:rsidRDefault="0059285F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59285F" w:rsidRDefault="0059285F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DC1F14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993" w:type="dxa"/>
          </w:tcPr>
          <w:p w:rsidR="0059285F" w:rsidRDefault="0059285F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17C9F9EB" wp14:editId="3A856B29">
                  <wp:extent cx="250190" cy="21971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59285F" w:rsidRDefault="0059285F" w:rsidP="001D351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2E27B9">
              <w:rPr>
                <w:rFonts w:ascii="Times New Roman" w:hAnsi="Times New Roman"/>
                <w:sz w:val="24"/>
                <w:szCs w:val="24"/>
              </w:rPr>
              <w:t xml:space="preserve">Определена базовая организация – региональный координатор по научно-методическому и </w:t>
            </w:r>
            <w:r w:rsidRPr="002E27B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информационному сопровождению проекта</w:t>
            </w:r>
          </w:p>
        </w:tc>
        <w:tc>
          <w:tcPr>
            <w:tcW w:w="2126" w:type="dxa"/>
          </w:tcPr>
          <w:p w:rsidR="0059285F" w:rsidRPr="0093361E" w:rsidRDefault="0059285F" w:rsidP="0093361E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93361E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ОГБУ ДПО «Курский институт развития образования»</w:t>
            </w:r>
          </w:p>
          <w:p w:rsidR="0059285F" w:rsidRPr="001D3513" w:rsidRDefault="0059285F" w:rsidP="0093361E">
            <w:pPr>
              <w:pStyle w:val="11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93361E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  <w:lang w:eastAsia="ru-RU"/>
              </w:rPr>
              <w:lastRenderedPageBreak/>
              <w:t>Подчалимова</w:t>
            </w:r>
            <w:proofErr w:type="spellEnd"/>
            <w:r w:rsidRPr="0093361E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1560" w:type="dxa"/>
          </w:tcPr>
          <w:p w:rsidR="0059285F" w:rsidRDefault="0059285F" w:rsidP="0003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18.03.2017</w:t>
            </w:r>
          </w:p>
        </w:tc>
        <w:tc>
          <w:tcPr>
            <w:tcW w:w="2268" w:type="dxa"/>
          </w:tcPr>
          <w:p w:rsidR="0059285F" w:rsidRPr="00A63B1A" w:rsidRDefault="0059285F" w:rsidP="00030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3B1A">
              <w:rPr>
                <w:rFonts w:ascii="Times New Roman" w:hAnsi="Times New Roman"/>
                <w:lang w:eastAsia="en-US"/>
              </w:rPr>
              <w:t>28.03.2017</w:t>
            </w:r>
          </w:p>
        </w:tc>
        <w:tc>
          <w:tcPr>
            <w:tcW w:w="3402" w:type="dxa"/>
          </w:tcPr>
          <w:p w:rsidR="0059285F" w:rsidRPr="00935370" w:rsidRDefault="00881F6F" w:rsidP="00881F6F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881F6F">
              <w:rPr>
                <w:rFonts w:ascii="Times New Roman" w:hAnsi="Times New Roman" w:cs="Times New Roman"/>
                <w:color w:val="000000"/>
                <w:spacing w:val="2"/>
              </w:rPr>
              <w:t>Приказ комитета образования и науки Курской области от 28.03.2017 № 1-217</w:t>
            </w:r>
          </w:p>
        </w:tc>
      </w:tr>
      <w:tr w:rsidR="0033449B" w:rsidRPr="0043284B" w:rsidTr="00A72368">
        <w:tc>
          <w:tcPr>
            <w:tcW w:w="851" w:type="dxa"/>
          </w:tcPr>
          <w:p w:rsidR="0033449B" w:rsidRPr="00935370" w:rsidRDefault="0033449B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3449B" w:rsidRDefault="0033449B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993" w:type="dxa"/>
          </w:tcPr>
          <w:p w:rsidR="0033449B" w:rsidRDefault="0033449B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</w:p>
        </w:tc>
        <w:tc>
          <w:tcPr>
            <w:tcW w:w="3118" w:type="dxa"/>
          </w:tcPr>
          <w:p w:rsidR="0033449B" w:rsidRDefault="0033449B" w:rsidP="001D351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49B" w:rsidRPr="001D3513" w:rsidRDefault="0033449B" w:rsidP="001D3513">
            <w:pPr>
              <w:pStyle w:val="11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560" w:type="dxa"/>
          </w:tcPr>
          <w:p w:rsidR="0033449B" w:rsidRDefault="0033449B" w:rsidP="00030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449B" w:rsidRPr="00A63B1A" w:rsidRDefault="0033449B" w:rsidP="00030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</w:tcPr>
          <w:p w:rsidR="0033449B" w:rsidRPr="00935370" w:rsidRDefault="0033449B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E43742" w:rsidRPr="0043284B" w:rsidTr="00A72368">
        <w:tc>
          <w:tcPr>
            <w:tcW w:w="851" w:type="dxa"/>
          </w:tcPr>
          <w:p w:rsidR="00E43742" w:rsidRPr="00935370" w:rsidRDefault="00E4374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2.</w:t>
            </w:r>
          </w:p>
        </w:tc>
        <w:tc>
          <w:tcPr>
            <w:tcW w:w="1134" w:type="dxa"/>
          </w:tcPr>
          <w:p w:rsidR="00E43742" w:rsidRPr="00935370" w:rsidRDefault="00E4374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993" w:type="dxa"/>
          </w:tcPr>
          <w:p w:rsidR="00E43742" w:rsidRPr="00935370" w:rsidRDefault="00E4374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2B6CE5FA" wp14:editId="0BBF78BF">
                  <wp:extent cx="250190" cy="21971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E43742" w:rsidRPr="00935370" w:rsidRDefault="00E43742" w:rsidP="00E84A31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84A31">
              <w:rPr>
                <w:rFonts w:ascii="Times New Roman" w:hAnsi="Times New Roman"/>
                <w:sz w:val="24"/>
                <w:szCs w:val="24"/>
              </w:rPr>
              <w:t>2.1 Сформирован перечень профессий и специальностей СПО, наиболее востребованных, новых и перспективных в Курской области</w:t>
            </w:r>
          </w:p>
        </w:tc>
        <w:tc>
          <w:tcPr>
            <w:tcW w:w="2126" w:type="dxa"/>
          </w:tcPr>
          <w:p w:rsidR="00E43742" w:rsidRPr="005D54D1" w:rsidRDefault="00E43742" w:rsidP="006972AC">
            <w:pPr>
              <w:pStyle w:val="11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D54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Комитет образования и науки Курской области</w:t>
            </w:r>
          </w:p>
          <w:p w:rsidR="00E43742" w:rsidRPr="005D54D1" w:rsidRDefault="00E43742" w:rsidP="006972AC">
            <w:pPr>
              <w:pStyle w:val="11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D54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Харченко Е.В.</w:t>
            </w:r>
          </w:p>
          <w:p w:rsidR="00E43742" w:rsidRPr="005D54D1" w:rsidRDefault="00E43742" w:rsidP="006972AC">
            <w:pPr>
              <w:pStyle w:val="11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D54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Комитет по труду и занятости населения Курской области</w:t>
            </w:r>
          </w:p>
          <w:p w:rsidR="00E43742" w:rsidRPr="005D54D1" w:rsidRDefault="00E43742" w:rsidP="006972AC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proofErr w:type="spellStart"/>
            <w:r w:rsidRPr="005D54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Куцевалов</w:t>
            </w:r>
            <w:proofErr w:type="spellEnd"/>
            <w:r w:rsidRPr="005D54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E43742" w:rsidRDefault="00E43742" w:rsidP="0003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31.10.2016</w:t>
            </w:r>
          </w:p>
        </w:tc>
        <w:tc>
          <w:tcPr>
            <w:tcW w:w="2268" w:type="dxa"/>
          </w:tcPr>
          <w:p w:rsidR="00E43742" w:rsidRPr="000D5E1A" w:rsidRDefault="00E43742" w:rsidP="00030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5E1A">
              <w:rPr>
                <w:rFonts w:ascii="Times New Roman" w:hAnsi="Times New Roman"/>
              </w:rPr>
              <w:t>02.05.2017</w:t>
            </w:r>
          </w:p>
        </w:tc>
        <w:tc>
          <w:tcPr>
            <w:tcW w:w="3402" w:type="dxa"/>
          </w:tcPr>
          <w:p w:rsidR="00E43742" w:rsidRPr="00935370" w:rsidRDefault="00C3445C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7D798C">
              <w:rPr>
                <w:rFonts w:ascii="Times New Roman" w:hAnsi="Times New Roman"/>
                <w:sz w:val="24"/>
                <w:szCs w:val="24"/>
              </w:rPr>
              <w:t>постановление Администрации Курской области «Об утверждении перечня наиболее востребованных и перспективных профессий в Курской области, требующих среднего профессионального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02.05.2017                 № 351-па</w:t>
            </w:r>
          </w:p>
        </w:tc>
      </w:tr>
      <w:tr w:rsidR="00316EA8" w:rsidRPr="0043284B" w:rsidTr="00A72368">
        <w:tc>
          <w:tcPr>
            <w:tcW w:w="851" w:type="dxa"/>
          </w:tcPr>
          <w:p w:rsidR="00316EA8" w:rsidRPr="00935370" w:rsidRDefault="00316EA8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3.</w:t>
            </w:r>
          </w:p>
        </w:tc>
        <w:tc>
          <w:tcPr>
            <w:tcW w:w="1134" w:type="dxa"/>
          </w:tcPr>
          <w:p w:rsidR="00316EA8" w:rsidRPr="00935370" w:rsidRDefault="004A78EC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4A78EC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993" w:type="dxa"/>
          </w:tcPr>
          <w:p w:rsidR="00316EA8" w:rsidRPr="00935370" w:rsidRDefault="000F72BD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4B87F175" wp14:editId="3946E694">
                  <wp:extent cx="250190" cy="21971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316EA8" w:rsidRPr="00935370" w:rsidRDefault="00316EA8" w:rsidP="007D798C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7D798C">
              <w:rPr>
                <w:rFonts w:ascii="Times New Roman" w:hAnsi="Times New Roman"/>
                <w:sz w:val="24"/>
                <w:szCs w:val="24"/>
              </w:rPr>
              <w:t>Издано постановление Администрации Курской области «Об утверждении перечня наиболее востребованных и перспективных профессий в Курской области, требующих среднего профессионального образования»</w:t>
            </w:r>
          </w:p>
        </w:tc>
        <w:tc>
          <w:tcPr>
            <w:tcW w:w="2126" w:type="dxa"/>
          </w:tcPr>
          <w:p w:rsidR="00316EA8" w:rsidRPr="00EC3377" w:rsidRDefault="00316EA8" w:rsidP="00EC3377">
            <w:pPr>
              <w:pStyle w:val="11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C33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Комитет образования и науки Курской области</w:t>
            </w:r>
          </w:p>
          <w:p w:rsidR="00316EA8" w:rsidRPr="00EC3377" w:rsidRDefault="00316EA8" w:rsidP="00EC3377">
            <w:pPr>
              <w:pStyle w:val="11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C33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Харченко Е.В.</w:t>
            </w:r>
          </w:p>
          <w:p w:rsidR="00316EA8" w:rsidRPr="00EC3377" w:rsidRDefault="00316EA8" w:rsidP="00EC3377">
            <w:pPr>
              <w:pStyle w:val="11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C33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Комитет по труду и занятости населения Курской области</w:t>
            </w:r>
          </w:p>
          <w:p w:rsidR="00316EA8" w:rsidRPr="00935370" w:rsidRDefault="00316EA8" w:rsidP="00EC3377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proofErr w:type="spellStart"/>
            <w:r w:rsidRPr="00EC337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Куцевалов</w:t>
            </w:r>
            <w:proofErr w:type="spellEnd"/>
            <w:r w:rsidRPr="00EC337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А.А</w:t>
            </w:r>
          </w:p>
        </w:tc>
        <w:tc>
          <w:tcPr>
            <w:tcW w:w="1560" w:type="dxa"/>
          </w:tcPr>
          <w:p w:rsidR="00316EA8" w:rsidRDefault="00316EA8" w:rsidP="0003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31.10.2016</w:t>
            </w:r>
          </w:p>
        </w:tc>
        <w:tc>
          <w:tcPr>
            <w:tcW w:w="2268" w:type="dxa"/>
          </w:tcPr>
          <w:p w:rsidR="00316EA8" w:rsidRPr="000D5E1A" w:rsidRDefault="00316EA8" w:rsidP="00030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5E1A">
              <w:rPr>
                <w:rFonts w:ascii="Times New Roman" w:hAnsi="Times New Roman"/>
              </w:rPr>
              <w:t>02.05.2017</w:t>
            </w:r>
          </w:p>
        </w:tc>
        <w:tc>
          <w:tcPr>
            <w:tcW w:w="3402" w:type="dxa"/>
          </w:tcPr>
          <w:p w:rsidR="00316EA8" w:rsidRPr="00935370" w:rsidRDefault="003226B8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7D798C">
              <w:rPr>
                <w:rFonts w:ascii="Times New Roman" w:hAnsi="Times New Roman"/>
                <w:sz w:val="24"/>
                <w:szCs w:val="24"/>
              </w:rPr>
              <w:t>постановление Администрации Курской области «Об утверждении перечня наиболее востребованных и перспективных профессий в Курской области, требующих среднего профессионального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02.05.2017 </w:t>
            </w:r>
            <w:r w:rsidR="00B0710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D0A2B">
              <w:rPr>
                <w:rFonts w:ascii="Times New Roman" w:hAnsi="Times New Roman"/>
                <w:sz w:val="24"/>
                <w:szCs w:val="24"/>
              </w:rPr>
              <w:t>351-па</w:t>
            </w:r>
          </w:p>
        </w:tc>
      </w:tr>
      <w:tr w:rsidR="00D57471" w:rsidRPr="0043284B" w:rsidTr="00A72368">
        <w:tc>
          <w:tcPr>
            <w:tcW w:w="15452" w:type="dxa"/>
            <w:gridSpan w:val="8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Функциональное направление</w:t>
            </w:r>
          </w:p>
        </w:tc>
      </w:tr>
      <w:tr w:rsidR="00A842C6" w:rsidRPr="0043284B" w:rsidTr="004D183B">
        <w:tc>
          <w:tcPr>
            <w:tcW w:w="851" w:type="dxa"/>
          </w:tcPr>
          <w:p w:rsidR="00A842C6" w:rsidRPr="00935370" w:rsidRDefault="00A842C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4.</w:t>
            </w:r>
          </w:p>
        </w:tc>
        <w:tc>
          <w:tcPr>
            <w:tcW w:w="1134" w:type="dxa"/>
          </w:tcPr>
          <w:p w:rsidR="00A842C6" w:rsidRPr="00935370" w:rsidRDefault="00A842C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4A78EC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993" w:type="dxa"/>
          </w:tcPr>
          <w:p w:rsidR="00A842C6" w:rsidRPr="00935370" w:rsidRDefault="000F72BD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700883C5" wp14:editId="11B40BC3">
                  <wp:extent cx="250190" cy="21971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A842C6" w:rsidRDefault="00A842C6" w:rsidP="00E3419B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4.1. </w:t>
            </w:r>
            <w:r w:rsidRPr="00E3419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Разработаны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</w:p>
          <w:p w:rsidR="00A842C6" w:rsidRPr="00E3419B" w:rsidRDefault="00A842C6" w:rsidP="00E3419B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программы развития ведущих </w:t>
            </w:r>
            <w:r w:rsidRPr="00E3419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колледжей (техникумов) Курской области по внедрению ФГОС СПО по ТОП-50</w:t>
            </w:r>
          </w:p>
        </w:tc>
        <w:tc>
          <w:tcPr>
            <w:tcW w:w="2126" w:type="dxa"/>
          </w:tcPr>
          <w:p w:rsidR="00A842C6" w:rsidRPr="00C77394" w:rsidRDefault="00A842C6" w:rsidP="0054709F">
            <w:pPr>
              <w:pStyle w:val="11"/>
              <w:tabs>
                <w:tab w:val="left" w:pos="4377"/>
              </w:tabs>
              <w:spacing w:line="216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Руководители ПОО:</w:t>
            </w:r>
          </w:p>
          <w:p w:rsidR="00A842C6" w:rsidRPr="00C77394" w:rsidRDefault="00A842C6" w:rsidP="0054709F">
            <w:pPr>
              <w:pStyle w:val="11"/>
              <w:tabs>
                <w:tab w:val="left" w:pos="4377"/>
              </w:tabs>
              <w:spacing w:line="216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ОБПОУ «Курский государственный политехнический колледж»             Морозова О.И, ОБПОУ </w:t>
            </w:r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«Курский государственный техникум технологий и сервиса»              Брежнев Е.Н., </w:t>
            </w:r>
          </w:p>
          <w:p w:rsidR="00A842C6" w:rsidRPr="00C77394" w:rsidRDefault="00A842C6" w:rsidP="0054709F">
            <w:pPr>
              <w:pStyle w:val="11"/>
              <w:tabs>
                <w:tab w:val="left" w:pos="4377"/>
              </w:tabs>
              <w:spacing w:line="216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ОБПОУ «Курский автотехнический колледж»               Салтанов А.В., </w:t>
            </w:r>
          </w:p>
          <w:p w:rsidR="00A842C6" w:rsidRPr="00C77394" w:rsidRDefault="00A842C6" w:rsidP="0054709F">
            <w:pPr>
              <w:pStyle w:val="11"/>
              <w:tabs>
                <w:tab w:val="left" w:pos="4377"/>
              </w:tabs>
              <w:spacing w:line="216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ОБПОУ «</w:t>
            </w:r>
            <w:proofErr w:type="spellStart"/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Обоянский</w:t>
            </w:r>
            <w:proofErr w:type="spellEnd"/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аграрный техникум» </w:t>
            </w:r>
            <w:proofErr w:type="spellStart"/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Парахин</w:t>
            </w:r>
            <w:proofErr w:type="spellEnd"/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Ю.С., </w:t>
            </w:r>
          </w:p>
          <w:p w:rsidR="00A842C6" w:rsidRPr="00C77394" w:rsidRDefault="00C3445C" w:rsidP="0054709F">
            <w:pPr>
              <w:pStyle w:val="11"/>
              <w:tabs>
                <w:tab w:val="left" w:pos="4377"/>
              </w:tabs>
              <w:spacing w:line="216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ОБПОУ «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Же</w:t>
            </w:r>
            <w:r w:rsidR="00A842C6"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A842C6"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зногорский</w:t>
            </w:r>
            <w:proofErr w:type="spellEnd"/>
            <w:r w:rsidR="00A842C6"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горно-металлургический колледж»                  </w:t>
            </w:r>
            <w:proofErr w:type="spellStart"/>
            <w:r w:rsidR="00A842C6"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Шебанов</w:t>
            </w:r>
            <w:proofErr w:type="spellEnd"/>
            <w:r w:rsidR="00A842C6"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А.Н.</w:t>
            </w:r>
          </w:p>
          <w:p w:rsidR="00A842C6" w:rsidRPr="00C77394" w:rsidRDefault="00A842C6" w:rsidP="0054709F">
            <w:pPr>
              <w:pStyle w:val="11"/>
              <w:tabs>
                <w:tab w:val="left" w:pos="4377"/>
              </w:tabs>
              <w:spacing w:line="216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ОБПОУ «</w:t>
            </w:r>
            <w:proofErr w:type="spellStart"/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Железногорский</w:t>
            </w:r>
            <w:proofErr w:type="spellEnd"/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политехни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ческий колледж»        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Хатюхин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И.В., ОБПОУ «Курский техникум связи»</w:t>
            </w:r>
          </w:p>
          <w:p w:rsidR="00A842C6" w:rsidRPr="00C77394" w:rsidRDefault="00A842C6" w:rsidP="0054709F">
            <w:pPr>
              <w:pStyle w:val="11"/>
              <w:tabs>
                <w:tab w:val="left" w:pos="4377"/>
              </w:tabs>
              <w:spacing w:line="216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Ремпель</w:t>
            </w:r>
            <w:proofErr w:type="spellEnd"/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П.П.,</w:t>
            </w:r>
          </w:p>
          <w:p w:rsidR="00A842C6" w:rsidRPr="00C77394" w:rsidRDefault="00A842C6" w:rsidP="0054709F">
            <w:pPr>
              <w:pStyle w:val="11"/>
              <w:tabs>
                <w:tab w:val="left" w:pos="4377"/>
              </w:tabs>
              <w:spacing w:line="216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ОБПОУ «Курский электромеханический техникум»                Некрасов В.А,</w:t>
            </w:r>
          </w:p>
          <w:p w:rsidR="00A842C6" w:rsidRPr="00C77394" w:rsidRDefault="00A842C6" w:rsidP="0054709F">
            <w:pPr>
              <w:pStyle w:val="11"/>
              <w:tabs>
                <w:tab w:val="left" w:pos="4377"/>
              </w:tabs>
              <w:spacing w:line="216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773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ОБПОУ «Курский монтажный техникум» </w:t>
            </w:r>
          </w:p>
          <w:p w:rsidR="00A842C6" w:rsidRPr="00C77394" w:rsidRDefault="00A842C6" w:rsidP="0054709F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773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Пархоменко А.В.</w:t>
            </w:r>
          </w:p>
        </w:tc>
        <w:tc>
          <w:tcPr>
            <w:tcW w:w="1560" w:type="dxa"/>
          </w:tcPr>
          <w:p w:rsidR="00A842C6" w:rsidRDefault="00A842C6" w:rsidP="0003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05.06.2017</w:t>
            </w:r>
          </w:p>
        </w:tc>
        <w:tc>
          <w:tcPr>
            <w:tcW w:w="2268" w:type="dxa"/>
          </w:tcPr>
          <w:p w:rsidR="00A842C6" w:rsidRPr="00A63B1A" w:rsidRDefault="00A842C6" w:rsidP="00030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3B1A">
              <w:rPr>
                <w:rFonts w:ascii="Times New Roman" w:hAnsi="Times New Roman"/>
              </w:rPr>
              <w:t>29.09.2017</w:t>
            </w:r>
          </w:p>
        </w:tc>
        <w:tc>
          <w:tcPr>
            <w:tcW w:w="3402" w:type="dxa"/>
          </w:tcPr>
          <w:p w:rsidR="00A842C6" w:rsidRPr="00935370" w:rsidRDefault="00C3445C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Завершена разработка </w:t>
            </w:r>
            <w:r w:rsidR="008C4531">
              <w:rPr>
                <w:rFonts w:ascii="Times New Roman" w:hAnsi="Times New Roman" w:cs="Times New Roman"/>
                <w:color w:val="000000"/>
                <w:spacing w:val="2"/>
              </w:rPr>
              <w:t xml:space="preserve">программ </w:t>
            </w:r>
            <w:r w:rsidR="008C45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развития ведущих </w:t>
            </w:r>
            <w:r w:rsidR="008C4531" w:rsidRPr="00E3419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колледжей (техникумов) Курской области по внедрению ФГОС СПО по ТОП-50</w:t>
            </w:r>
          </w:p>
        </w:tc>
      </w:tr>
      <w:tr w:rsidR="00D6705C" w:rsidRPr="0043284B" w:rsidTr="004D183B">
        <w:tc>
          <w:tcPr>
            <w:tcW w:w="851" w:type="dxa"/>
          </w:tcPr>
          <w:p w:rsidR="00D6705C" w:rsidRPr="00935370" w:rsidRDefault="00D6705C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D6705C" w:rsidRPr="004A78EC" w:rsidRDefault="00D6705C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D6705C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993" w:type="dxa"/>
          </w:tcPr>
          <w:p w:rsidR="00D6705C" w:rsidRDefault="00D6705C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4AA3CB60" wp14:editId="08BDF666">
                  <wp:extent cx="250190" cy="2197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D6705C" w:rsidRDefault="00D6705C" w:rsidP="00E3419B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4.2.</w:t>
            </w:r>
            <w:r>
              <w:t xml:space="preserve"> </w:t>
            </w:r>
            <w:r w:rsidRPr="009D288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Сформирована функциональная, организационная модель взаимодействия образовательных учреждений и социальных партнеров, вовлеченных в реализацию проекта «Рабочие кадры для передовых технологий»</w:t>
            </w:r>
          </w:p>
        </w:tc>
        <w:tc>
          <w:tcPr>
            <w:tcW w:w="2126" w:type="dxa"/>
          </w:tcPr>
          <w:p w:rsidR="00D6705C" w:rsidRPr="00D6705C" w:rsidRDefault="00D6705C" w:rsidP="00D6705C">
            <w:pPr>
              <w:pStyle w:val="11"/>
              <w:tabs>
                <w:tab w:val="left" w:pos="4377"/>
              </w:tabs>
              <w:spacing w:line="216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70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Комитет образования и науки Курской области</w:t>
            </w:r>
          </w:p>
          <w:p w:rsidR="00D6705C" w:rsidRPr="00C77394" w:rsidRDefault="00D6705C" w:rsidP="00D6705C">
            <w:pPr>
              <w:pStyle w:val="11"/>
              <w:tabs>
                <w:tab w:val="left" w:pos="4377"/>
              </w:tabs>
              <w:spacing w:line="216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70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ОГБУ ДПО «Курский институт развития образования»</w:t>
            </w:r>
          </w:p>
        </w:tc>
        <w:tc>
          <w:tcPr>
            <w:tcW w:w="1560" w:type="dxa"/>
          </w:tcPr>
          <w:p w:rsidR="00D6705C" w:rsidRDefault="00D6705C" w:rsidP="00447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  <w:r w:rsidRPr="004238D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:rsidR="00D6705C" w:rsidRPr="00A63B1A" w:rsidRDefault="00D6705C" w:rsidP="0044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3B1A"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</w:rPr>
              <w:t>12</w:t>
            </w:r>
            <w:r w:rsidRPr="00A63B1A">
              <w:rPr>
                <w:rFonts w:ascii="Times New Roman" w:hAnsi="Times New Roman"/>
              </w:rPr>
              <w:t>.2017</w:t>
            </w:r>
          </w:p>
        </w:tc>
        <w:tc>
          <w:tcPr>
            <w:tcW w:w="3402" w:type="dxa"/>
          </w:tcPr>
          <w:p w:rsidR="00D6705C" w:rsidRDefault="003A0EFE" w:rsidP="003A0EFE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D670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ОГБУ ДПО «Курский институт развития образования»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разработаны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м</w:t>
            </w:r>
            <w:r w:rsidRPr="003A0EFE">
              <w:rPr>
                <w:rFonts w:ascii="Times New Roman" w:hAnsi="Times New Roman" w:cs="Times New Roman"/>
                <w:color w:val="000000"/>
                <w:spacing w:val="2"/>
              </w:rPr>
              <w:t>етодические рекомендации по взаимодействию образовательных учреждений и социальных партнеров, вовлеченных в реализацию приоритетного проекта «Рабочие кадры для передовых технологий»</w:t>
            </w:r>
          </w:p>
        </w:tc>
      </w:tr>
      <w:tr w:rsidR="00CB6482" w:rsidRPr="0043284B" w:rsidTr="004D183B">
        <w:tc>
          <w:tcPr>
            <w:tcW w:w="851" w:type="dxa"/>
          </w:tcPr>
          <w:p w:rsidR="00CB6482" w:rsidRPr="00935370" w:rsidRDefault="00CB648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CB6482" w:rsidRPr="004A78EC" w:rsidRDefault="00BD0B10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D0B10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993" w:type="dxa"/>
          </w:tcPr>
          <w:p w:rsidR="00CB6482" w:rsidRDefault="00447B54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pict>
                <v:rect id="_x0000_s1078" style="position:absolute;left:0;text-align:left;margin-left:13.2pt;margin-top:4.75pt;width:17.25pt;height:15pt;z-index:251707392;mso-position-horizontal-relative:text;mso-position-vertical-relative:text" fillcolor="red"/>
              </w:pict>
            </w:r>
          </w:p>
        </w:tc>
        <w:tc>
          <w:tcPr>
            <w:tcW w:w="3118" w:type="dxa"/>
          </w:tcPr>
          <w:p w:rsidR="00CB6482" w:rsidRDefault="00CB6482" w:rsidP="00E3419B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5.2.</w:t>
            </w:r>
            <w:r w:rsidR="003A0EFE" w:rsidRPr="00A63B1A">
              <w:rPr>
                <w:rFonts w:ascii="Times New Roman" w:hAnsi="Times New Roman"/>
                <w:sz w:val="24"/>
                <w:szCs w:val="24"/>
              </w:rPr>
              <w:t xml:space="preserve"> Аккредитован 1 специализированный центр компетенций по стандартам </w:t>
            </w:r>
            <w:proofErr w:type="spellStart"/>
            <w:r w:rsidR="003A0EFE" w:rsidRPr="00A63B1A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="003A0EFE" w:rsidRPr="00A63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EFE" w:rsidRPr="00A63B1A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="003A0EFE" w:rsidRPr="00A63B1A">
              <w:rPr>
                <w:rFonts w:ascii="Times New Roman" w:hAnsi="Times New Roman"/>
                <w:sz w:val="24"/>
                <w:szCs w:val="24"/>
              </w:rPr>
              <w:t>. Подготовлено (накопительным итогом) 35 экспертов для проведения демонстрационного экзамена и чемпионатов «Молодые профессиона</w:t>
            </w:r>
            <w:r w:rsidR="003A0EFE">
              <w:rPr>
                <w:rFonts w:ascii="Times New Roman" w:hAnsi="Times New Roman"/>
                <w:sz w:val="24"/>
                <w:szCs w:val="24"/>
              </w:rPr>
              <w:t>лы (</w:t>
            </w:r>
            <w:proofErr w:type="spellStart"/>
            <w:r w:rsidR="003A0EFE" w:rsidRPr="00A63B1A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="003A0EFE" w:rsidRPr="00A63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EFE" w:rsidRPr="00A63B1A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="003A0EFE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  <w:tc>
          <w:tcPr>
            <w:tcW w:w="2126" w:type="dxa"/>
          </w:tcPr>
          <w:p w:rsidR="00BD0B10" w:rsidRPr="00BD0B10" w:rsidRDefault="00BD0B10" w:rsidP="00BD0B10">
            <w:pPr>
              <w:widowControl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BD0B10">
              <w:rPr>
                <w:rFonts w:ascii="Times New Roman" w:eastAsiaTheme="minorEastAsia" w:hAnsi="Times New Roman" w:cs="Times New Roman"/>
                <w:color w:val="auto"/>
              </w:rPr>
              <w:t>Комитет образования и науки Курской области</w:t>
            </w:r>
          </w:p>
          <w:p w:rsidR="00BD0B10" w:rsidRPr="00BD0B10" w:rsidRDefault="00BD0B10" w:rsidP="00BD0B10">
            <w:pPr>
              <w:widowControl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BD0B10">
              <w:rPr>
                <w:rFonts w:ascii="Times New Roman" w:eastAsiaTheme="minorEastAsia" w:hAnsi="Times New Roman" w:cs="Times New Roman"/>
                <w:color w:val="auto"/>
              </w:rPr>
              <w:t xml:space="preserve">РКЦ </w:t>
            </w:r>
            <w:proofErr w:type="spellStart"/>
            <w:r w:rsidRPr="00BD0B10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WorldSkills</w:t>
            </w:r>
            <w:proofErr w:type="spellEnd"/>
            <w:r w:rsidRPr="00BD0B10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gramStart"/>
            <w:r w:rsidRPr="00BD0B10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Russia</w:t>
            </w:r>
            <w:proofErr w:type="gramEnd"/>
            <w:r w:rsidRPr="00BD0B10">
              <w:rPr>
                <w:rFonts w:ascii="Times New Roman" w:eastAsiaTheme="minorEastAsia" w:hAnsi="Times New Roman" w:cs="Times New Roman"/>
                <w:color w:val="auto"/>
              </w:rPr>
              <w:t>Курской области</w:t>
            </w:r>
          </w:p>
          <w:p w:rsidR="00CB6482" w:rsidRPr="00C77394" w:rsidRDefault="00BD0B10" w:rsidP="00BD0B10">
            <w:pPr>
              <w:pStyle w:val="11"/>
              <w:tabs>
                <w:tab w:val="left" w:pos="4377"/>
              </w:tabs>
              <w:spacing w:line="216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0B10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  <w:lang w:eastAsia="ru-RU"/>
              </w:rPr>
              <w:t>СЦК</w:t>
            </w:r>
          </w:p>
        </w:tc>
        <w:tc>
          <w:tcPr>
            <w:tcW w:w="1560" w:type="dxa"/>
          </w:tcPr>
          <w:p w:rsidR="00CB6482" w:rsidRDefault="009C63B1" w:rsidP="0003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268" w:type="dxa"/>
          </w:tcPr>
          <w:p w:rsidR="00CB6482" w:rsidRPr="00A63B1A" w:rsidRDefault="00760661" w:rsidP="00030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0661">
              <w:rPr>
                <w:rFonts w:ascii="Times New Roman" w:hAnsi="Times New Roman"/>
              </w:rPr>
              <w:t>15.12.2017</w:t>
            </w:r>
          </w:p>
        </w:tc>
        <w:tc>
          <w:tcPr>
            <w:tcW w:w="3402" w:type="dxa"/>
          </w:tcPr>
          <w:p w:rsidR="00CB6482" w:rsidRDefault="00EB2756" w:rsidP="00EB2756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</w:rPr>
              <w:t xml:space="preserve">Заявка на аккредитацию специализированного центра </w:t>
            </w:r>
            <w:r w:rsidRPr="00945F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компетенции Медицинский и социальный уход</w:t>
            </w:r>
            <w:r w:rsidRPr="00945F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отклоненаСоюзом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B1A">
              <w:rPr>
                <w:rFonts w:ascii="Times New Roman" w:hAnsi="Times New Roman"/>
                <w:lang w:val="en-US"/>
              </w:rPr>
              <w:t>WorldSkills</w:t>
            </w:r>
            <w:proofErr w:type="spellEnd"/>
            <w:r w:rsidRPr="00A63B1A">
              <w:rPr>
                <w:rFonts w:ascii="Times New Roman" w:hAnsi="Times New Roman"/>
              </w:rPr>
              <w:t xml:space="preserve"> </w:t>
            </w:r>
            <w:r w:rsidRPr="00A63B1A">
              <w:rPr>
                <w:rFonts w:ascii="Times New Roman" w:hAnsi="Times New Roman"/>
                <w:lang w:val="en-US"/>
              </w:rPr>
              <w:t>Russia</w:t>
            </w:r>
            <w:r w:rsidRPr="008C7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Показатель будет</w:t>
            </w:r>
            <w:r w:rsidRPr="008C7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скорректирован в 2018 году</w:t>
            </w:r>
          </w:p>
        </w:tc>
      </w:tr>
      <w:tr w:rsidR="003658C6" w:rsidRPr="0043284B" w:rsidTr="004D183B">
        <w:tc>
          <w:tcPr>
            <w:tcW w:w="851" w:type="dxa"/>
          </w:tcPr>
          <w:p w:rsidR="003658C6" w:rsidRPr="00935370" w:rsidRDefault="003658C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3658C6" w:rsidRPr="00BD0B10" w:rsidRDefault="003658C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D0B10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993" w:type="dxa"/>
          </w:tcPr>
          <w:p w:rsidR="003658C6" w:rsidRDefault="003658C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22CA67EC" wp14:editId="4A019862">
                  <wp:extent cx="250190" cy="21971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3658C6" w:rsidRDefault="003658C6" w:rsidP="00E3419B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5.3. </w:t>
            </w:r>
            <w:r w:rsidRPr="007606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Осуществлена закупка, организовано использование в процессе обучения учебно-</w:t>
            </w:r>
            <w:r w:rsidRPr="007606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методических комплектов и оборудования в рамках проекта «Совершенствование кадрового обеспечения предприятий</w:t>
            </w:r>
            <w:r w:rsidR="00EB275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легкой промышленности региона»</w:t>
            </w:r>
          </w:p>
        </w:tc>
        <w:tc>
          <w:tcPr>
            <w:tcW w:w="2126" w:type="dxa"/>
          </w:tcPr>
          <w:p w:rsidR="003658C6" w:rsidRPr="00BD0B10" w:rsidRDefault="003658C6" w:rsidP="00BD0B10">
            <w:pPr>
              <w:widowControl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3658C6" w:rsidRDefault="003658C6" w:rsidP="00447B54">
            <w:pPr>
              <w:jc w:val="center"/>
              <w:rPr>
                <w:rFonts w:ascii="Times New Roman" w:hAnsi="Times New Roman" w:cs="Times New Roman"/>
              </w:rPr>
            </w:pPr>
            <w:r w:rsidRPr="00F278D6">
              <w:rPr>
                <w:rFonts w:ascii="Times New Roman" w:hAnsi="Times New Roman" w:cs="Times New Roman"/>
              </w:rPr>
              <w:t>15.09.2017</w:t>
            </w:r>
          </w:p>
        </w:tc>
        <w:tc>
          <w:tcPr>
            <w:tcW w:w="2268" w:type="dxa"/>
          </w:tcPr>
          <w:p w:rsidR="003658C6" w:rsidRPr="00A63B1A" w:rsidRDefault="003658C6" w:rsidP="0044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DB0347">
              <w:rPr>
                <w:rFonts w:ascii="Times New Roman" w:hAnsi="Times New Roman"/>
              </w:rPr>
              <w:t>15.12. 2017</w:t>
            </w:r>
          </w:p>
        </w:tc>
        <w:tc>
          <w:tcPr>
            <w:tcW w:w="3402" w:type="dxa"/>
          </w:tcPr>
          <w:p w:rsidR="00EB2756" w:rsidRDefault="00EB2756" w:rsidP="00EB2756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ОБПОУ «Курский государственный политехнический колледж»</w:t>
            </w:r>
          </w:p>
          <w:p w:rsidR="003658C6" w:rsidRDefault="00EB2756" w:rsidP="00EB2756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осуществлена швейного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закупка</w:t>
            </w:r>
            <w:r w:rsidRPr="007606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оборудования на 442,5 тыс. рублей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3658C6" w:rsidRPr="00F278D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квалифицированных специалистов и рабочих кадров по наиболее востребованным на региональном рынке труда специальностям в области конструирования, моделирования и технологии швей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изделий и профессии ПОРТНОЙ</w:t>
            </w:r>
            <w:r w:rsidR="003658C6" w:rsidRPr="00F2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E21E7" w:rsidRPr="0043284B" w:rsidTr="004D183B">
        <w:tc>
          <w:tcPr>
            <w:tcW w:w="851" w:type="dxa"/>
          </w:tcPr>
          <w:p w:rsidR="002E21E7" w:rsidRPr="00935370" w:rsidRDefault="002E21E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>5.</w:t>
            </w:r>
          </w:p>
        </w:tc>
        <w:tc>
          <w:tcPr>
            <w:tcW w:w="1134" w:type="dxa"/>
          </w:tcPr>
          <w:p w:rsidR="002E21E7" w:rsidRPr="00935370" w:rsidRDefault="002E21E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993" w:type="dxa"/>
          </w:tcPr>
          <w:p w:rsidR="002E21E7" w:rsidRPr="00935370" w:rsidRDefault="000F72BD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2C39E733" wp14:editId="44675F8D">
                  <wp:extent cx="250190" cy="21971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2E21E7" w:rsidRPr="004D183B" w:rsidRDefault="002E21E7" w:rsidP="004D183B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r w:rsidRPr="004D183B">
              <w:rPr>
                <w:rFonts w:ascii="Times New Roman" w:hAnsi="Times New Roman"/>
                <w:sz w:val="24"/>
                <w:szCs w:val="24"/>
              </w:rPr>
              <w:t xml:space="preserve">Организован, проведен и подведены итоги </w:t>
            </w:r>
            <w:r w:rsidRPr="004D1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D183B">
              <w:rPr>
                <w:rFonts w:ascii="Times New Roman" w:hAnsi="Times New Roman"/>
                <w:sz w:val="24"/>
                <w:szCs w:val="24"/>
              </w:rPr>
              <w:t xml:space="preserve"> Регионального чемпионата «Молодые профессионалы» (</w:t>
            </w:r>
            <w:proofErr w:type="spellStart"/>
            <w:r w:rsidRPr="004D183B">
              <w:rPr>
                <w:rFonts w:ascii="Times New Roman" w:hAnsi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4D183B">
              <w:rPr>
                <w:rFonts w:ascii="Times New Roman" w:hAnsi="Times New Roman"/>
                <w:sz w:val="24"/>
                <w:szCs w:val="24"/>
              </w:rPr>
              <w:t>) Курской области.</w:t>
            </w:r>
          </w:p>
        </w:tc>
        <w:tc>
          <w:tcPr>
            <w:tcW w:w="2126" w:type="dxa"/>
          </w:tcPr>
          <w:p w:rsidR="002E21E7" w:rsidRPr="00534934" w:rsidRDefault="002E21E7" w:rsidP="0054709F">
            <w:pPr>
              <w:widowControl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34934">
              <w:rPr>
                <w:rFonts w:ascii="Times New Roman" w:eastAsiaTheme="minorEastAsia" w:hAnsi="Times New Roman" w:cs="Times New Roman"/>
                <w:color w:val="auto"/>
              </w:rPr>
              <w:t>Комитет образования и науки Курской области</w:t>
            </w:r>
          </w:p>
          <w:p w:rsidR="002E21E7" w:rsidRPr="00534934" w:rsidRDefault="002E21E7" w:rsidP="0054709F">
            <w:pPr>
              <w:widowControl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34934">
              <w:rPr>
                <w:rFonts w:ascii="Times New Roman" w:eastAsiaTheme="minorEastAsia" w:hAnsi="Times New Roman" w:cs="Times New Roman"/>
                <w:color w:val="auto"/>
              </w:rPr>
              <w:t>Харченко Е.В.,</w:t>
            </w:r>
          </w:p>
          <w:p w:rsidR="002E21E7" w:rsidRPr="00534934" w:rsidRDefault="002E21E7" w:rsidP="0054709F">
            <w:pPr>
              <w:widowControl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34934">
              <w:rPr>
                <w:rFonts w:ascii="Times New Roman" w:eastAsiaTheme="minorEastAsia" w:hAnsi="Times New Roman" w:cs="Times New Roman"/>
                <w:color w:val="auto"/>
              </w:rPr>
              <w:t>комитет промышленности, транспорта и связи Курской области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 Шата</w:t>
            </w:r>
            <w:r w:rsidRPr="00534934">
              <w:rPr>
                <w:rFonts w:ascii="Times New Roman" w:eastAsiaTheme="minorEastAsia" w:hAnsi="Times New Roman" w:cs="Times New Roman"/>
                <w:color w:val="auto"/>
              </w:rPr>
              <w:t xml:space="preserve">лов С.В., </w:t>
            </w:r>
          </w:p>
          <w:p w:rsidR="002E21E7" w:rsidRPr="00534934" w:rsidRDefault="002E21E7" w:rsidP="0054709F">
            <w:pPr>
              <w:widowControl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34934">
              <w:rPr>
                <w:rFonts w:ascii="Times New Roman" w:eastAsiaTheme="minorEastAsia" w:hAnsi="Times New Roman" w:cs="Times New Roman"/>
                <w:color w:val="auto"/>
              </w:rPr>
              <w:t>комитет строительства и архитектуры Курской области, Филатов Р.В.,</w:t>
            </w:r>
          </w:p>
          <w:p w:rsidR="002E21E7" w:rsidRPr="00534934" w:rsidRDefault="002E21E7" w:rsidP="0054709F">
            <w:pPr>
              <w:widowControl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34934">
              <w:rPr>
                <w:rFonts w:ascii="Times New Roman" w:eastAsiaTheme="minorEastAsia" w:hAnsi="Times New Roman" w:cs="Times New Roman"/>
                <w:color w:val="auto"/>
              </w:rPr>
              <w:t xml:space="preserve">комитет агропромышленного комплекса Курской области                     Горбачев И.В., </w:t>
            </w:r>
          </w:p>
          <w:p w:rsidR="002E21E7" w:rsidRDefault="002E21E7" w:rsidP="0054709F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534934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  <w:lang w:eastAsia="ru-RU"/>
              </w:rPr>
              <w:t xml:space="preserve">комитет потребительского </w:t>
            </w:r>
            <w:r w:rsidRPr="00534934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  <w:lang w:eastAsia="ru-RU"/>
              </w:rPr>
              <w:lastRenderedPageBreak/>
              <w:t>рынка, разв</w:t>
            </w:r>
            <w:r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  <w:lang w:eastAsia="ru-RU"/>
              </w:rPr>
              <w:t>ития малого предпринимательства </w:t>
            </w:r>
            <w:r w:rsidRPr="00534934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  <w:lang w:eastAsia="ru-RU"/>
              </w:rPr>
              <w:t>и лицензирования Курской области Аксенов М.Н.</w:t>
            </w:r>
          </w:p>
          <w:p w:rsidR="002E21E7" w:rsidRPr="00BC050E" w:rsidRDefault="002E21E7" w:rsidP="0054709F">
            <w:pPr>
              <w:pStyle w:val="11"/>
              <w:tabs>
                <w:tab w:val="left" w:pos="4377"/>
              </w:tabs>
              <w:spacing w:line="21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05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РКЦ </w:t>
            </w:r>
            <w:proofErr w:type="spellStart"/>
            <w:r w:rsidRPr="00BC050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BC05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C050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Russia</w:t>
            </w:r>
            <w:r w:rsidRPr="00BC05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2E21E7" w:rsidRPr="00BC050E" w:rsidRDefault="002E21E7" w:rsidP="0054709F">
            <w:pPr>
              <w:pStyle w:val="11"/>
              <w:tabs>
                <w:tab w:val="left" w:pos="4377"/>
              </w:tabs>
              <w:spacing w:line="21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C050E">
              <w:rPr>
                <w:rFonts w:ascii="Times New Roman" w:eastAsiaTheme="minorEastAsia" w:hAnsi="Times New Roman" w:cs="Times New Roman"/>
                <w:sz w:val="24"/>
                <w:szCs w:val="24"/>
              </w:rPr>
              <w:t>Шебанов</w:t>
            </w:r>
            <w:proofErr w:type="spellEnd"/>
            <w:r w:rsidRPr="00BC05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А.Н.,</w:t>
            </w:r>
          </w:p>
          <w:p w:rsidR="002E21E7" w:rsidRPr="00C77394" w:rsidRDefault="002E21E7" w:rsidP="0054709F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C050E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  <w:lang w:eastAsia="ru-RU"/>
              </w:rPr>
              <w:t>СЦК</w:t>
            </w:r>
          </w:p>
        </w:tc>
        <w:tc>
          <w:tcPr>
            <w:tcW w:w="1560" w:type="dxa"/>
          </w:tcPr>
          <w:p w:rsidR="002E21E7" w:rsidRDefault="002E21E7" w:rsidP="0003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01.09.2017</w:t>
            </w:r>
          </w:p>
        </w:tc>
        <w:tc>
          <w:tcPr>
            <w:tcW w:w="2268" w:type="dxa"/>
          </w:tcPr>
          <w:p w:rsidR="002E21E7" w:rsidRPr="00876502" w:rsidRDefault="002E21E7" w:rsidP="00030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3B1A">
              <w:rPr>
                <w:rFonts w:ascii="Times New Roman" w:hAnsi="Times New Roman"/>
                <w:lang w:val="en-US"/>
              </w:rPr>
              <w:t>15</w:t>
            </w:r>
            <w:r w:rsidRPr="00A63B1A">
              <w:rPr>
                <w:rFonts w:ascii="Times New Roman" w:hAnsi="Times New Roman"/>
              </w:rPr>
              <w:t>.</w:t>
            </w:r>
            <w:r w:rsidRPr="00A63B1A">
              <w:rPr>
                <w:rFonts w:ascii="Times New Roman" w:hAnsi="Times New Roman"/>
                <w:lang w:val="en-US"/>
              </w:rPr>
              <w:t>12</w:t>
            </w:r>
            <w:r w:rsidRPr="00A63B1A">
              <w:rPr>
                <w:rFonts w:ascii="Times New Roman" w:hAnsi="Times New Roman"/>
              </w:rPr>
              <w:t>.201</w:t>
            </w:r>
            <w:r w:rsidRPr="00A63B1A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402" w:type="dxa"/>
          </w:tcPr>
          <w:p w:rsidR="006541B6" w:rsidRDefault="006541B6" w:rsidP="003A0EFE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 по 24 ноября 2017 года организован </w:t>
            </w:r>
            <w:r w:rsidRPr="00A63B1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чемпионат </w:t>
            </w:r>
            <w:r w:rsidRPr="00A63B1A">
              <w:rPr>
                <w:rFonts w:ascii="Times New Roman" w:hAnsi="Times New Roman"/>
                <w:sz w:val="24"/>
                <w:szCs w:val="24"/>
              </w:rPr>
              <w:t>«Молодые профессионалы» (</w:t>
            </w:r>
            <w:proofErr w:type="spellStart"/>
            <w:r w:rsidRPr="00A326B8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26B8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Pr="00A326B8">
              <w:rPr>
                <w:rFonts w:ascii="Times New Roman" w:hAnsi="Times New Roman"/>
                <w:sz w:val="24"/>
                <w:szCs w:val="24"/>
              </w:rPr>
              <w:t>)</w:t>
            </w:r>
            <w:r w:rsidRPr="00A63B1A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  <w:p w:rsidR="002E21E7" w:rsidRPr="00935370" w:rsidRDefault="006541B6" w:rsidP="003A0EFE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его проведении </w:t>
            </w:r>
            <w:r w:rsidR="003226B8">
              <w:rPr>
                <w:rFonts w:ascii="Times New Roman" w:hAnsi="Times New Roman"/>
                <w:sz w:val="24"/>
                <w:szCs w:val="24"/>
              </w:rPr>
              <w:t>направлен в</w:t>
            </w:r>
            <w:r w:rsidR="003226B8" w:rsidRPr="003226B8">
              <w:rPr>
                <w:rFonts w:ascii="Times New Roman" w:hAnsi="Times New Roman"/>
                <w:sz w:val="24"/>
                <w:szCs w:val="24"/>
              </w:rPr>
              <w:t xml:space="preserve"> Союз «Агентство развития профессиональных сообществ и рабочих кадров «Молодые профе</w:t>
            </w:r>
            <w:r w:rsidR="003A0EFE">
              <w:rPr>
                <w:rFonts w:ascii="Times New Roman" w:hAnsi="Times New Roman"/>
                <w:sz w:val="24"/>
                <w:szCs w:val="24"/>
              </w:rPr>
              <w:t>ссионалы» (</w:t>
            </w:r>
            <w:proofErr w:type="spellStart"/>
            <w:r w:rsidR="003A0EFE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="003A0EFE">
              <w:rPr>
                <w:rFonts w:ascii="Times New Roman" w:hAnsi="Times New Roman"/>
                <w:sz w:val="24"/>
                <w:szCs w:val="24"/>
              </w:rPr>
              <w:t xml:space="preserve"> Россия)»</w:t>
            </w:r>
          </w:p>
        </w:tc>
      </w:tr>
    </w:tbl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43284B">
        <w:rPr>
          <w:rFonts w:ascii="Times New Roman" w:hAnsi="Times New Roman" w:cs="Times New Roman"/>
        </w:rPr>
        <w:lastRenderedPageBreak/>
        <w:t>Индикатор статуса</w:t>
      </w:r>
    </w:p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1042"/>
        </w:trPr>
        <w:tc>
          <w:tcPr>
            <w:tcW w:w="3095" w:type="dxa"/>
          </w:tcPr>
          <w:p w:rsidR="00D57471" w:rsidRPr="0043284B" w:rsidRDefault="00447B5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3" style="position:absolute;left:0;text-align:left;margin-left:18.05pt;margin-top:3.85pt;width:17.25pt;height:15pt;z-index:251667456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447B54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4" style="position:absolute;margin-left:2.8pt;margin-top:3.85pt;width:17.25pt;height:15pt;z-index:251668480;mso-position-horizontal-relative:text;mso-position-vertical-relative:text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447B54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5" style="position:absolute;margin-left:.25pt;margin-top:3.85pt;width:17.25pt;height:15pt;z-index:251669504;mso-position-horizontal-relative:text;mso-position-vertical-relative:text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  <w:p w:rsidR="00D57471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A72368" w:rsidRDefault="00A72368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  <w:sectPr w:rsidR="00A72368" w:rsidSect="00A72368">
          <w:endnotePr>
            <w:numFmt w:val="decimal"/>
          </w:endnotePr>
          <w:pgSz w:w="16838" w:h="11906" w:orient="landscape"/>
          <w:pgMar w:top="1276" w:right="1134" w:bottom="1559" w:left="1134" w:header="0" w:footer="6" w:gutter="0"/>
          <w:cols w:space="720"/>
          <w:noEndnote/>
          <w:titlePg/>
          <w:docGrid w:linePitch="360"/>
        </w:sectPr>
      </w:pPr>
    </w:p>
    <w:p w:rsidR="00D57471" w:rsidRDefault="00D57471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6C5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3.Сведения об исполнении бюджета проекта (программы)</w:t>
      </w:r>
    </w:p>
    <w:p w:rsidR="00BA7C44" w:rsidRPr="00BA7C44" w:rsidRDefault="00BA7C44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110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713"/>
        <w:gridCol w:w="1416"/>
        <w:gridCol w:w="1420"/>
        <w:gridCol w:w="853"/>
        <w:gridCol w:w="428"/>
        <w:gridCol w:w="567"/>
        <w:gridCol w:w="424"/>
        <w:gridCol w:w="453"/>
        <w:gridCol w:w="391"/>
        <w:gridCol w:w="423"/>
        <w:gridCol w:w="568"/>
        <w:gridCol w:w="425"/>
        <w:gridCol w:w="510"/>
        <w:gridCol w:w="453"/>
        <w:gridCol w:w="1275"/>
      </w:tblGrid>
      <w:tr w:rsidR="0090033E" w:rsidRPr="00420F3B" w:rsidTr="00CD5838">
        <w:trPr>
          <w:trHeight w:val="225"/>
        </w:trPr>
        <w:tc>
          <w:tcPr>
            <w:tcW w:w="705" w:type="dxa"/>
            <w:vMerge w:val="restart"/>
          </w:tcPr>
          <w:p w:rsidR="0090033E" w:rsidRPr="00F90224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0033E" w:rsidRPr="00F90224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13" w:type="dxa"/>
            <w:vMerge w:val="restart"/>
          </w:tcPr>
          <w:p w:rsidR="0090033E" w:rsidRPr="00F90224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Ста</w:t>
            </w:r>
            <w:r w:rsidR="00221589" w:rsidRPr="00F902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тус</w:t>
            </w:r>
            <w:proofErr w:type="spellEnd"/>
            <w:proofErr w:type="gramEnd"/>
          </w:p>
        </w:tc>
        <w:tc>
          <w:tcPr>
            <w:tcW w:w="1416" w:type="dxa"/>
            <w:vMerge w:val="restart"/>
          </w:tcPr>
          <w:p w:rsidR="0090033E" w:rsidRPr="00F90224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spellStart"/>
            <w:proofErr w:type="gramStart"/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Наиме-нование</w:t>
            </w:r>
            <w:proofErr w:type="spellEnd"/>
            <w:proofErr w:type="gramEnd"/>
            <w:r w:rsidRPr="00F902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меро</w:t>
            </w:r>
            <w:proofErr w:type="spellEnd"/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-приятия</w:t>
            </w:r>
            <w:r w:rsidRPr="00F90224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1420" w:type="dxa"/>
            <w:vMerge w:val="restart"/>
          </w:tcPr>
          <w:p w:rsidR="0090033E" w:rsidRPr="00F90224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Ответ-</w:t>
            </w:r>
            <w:proofErr w:type="spellStart"/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  <w:proofErr w:type="spellEnd"/>
            <w:proofErr w:type="gramEnd"/>
            <w:r w:rsidRPr="00F902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испол-нитель</w:t>
            </w:r>
            <w:proofErr w:type="spellEnd"/>
            <w:r w:rsidRPr="00F90224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853" w:type="dxa"/>
            <w:vMerge w:val="restart"/>
          </w:tcPr>
          <w:p w:rsidR="0090033E" w:rsidRPr="00F90224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464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90033E" w:rsidRPr="00F90224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Бюджет проекта</w:t>
            </w:r>
          </w:p>
          <w:p w:rsidR="0090033E" w:rsidRPr="00F90224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(программы), млн. рублей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90033E" w:rsidRPr="00420F3B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proofErr w:type="gramStart"/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Коммен-тарий</w:t>
            </w:r>
            <w:proofErr w:type="spellEnd"/>
            <w:proofErr w:type="gramEnd"/>
          </w:p>
        </w:tc>
      </w:tr>
      <w:tr w:rsidR="0090033E" w:rsidRPr="00420F3B" w:rsidTr="00CD5838">
        <w:trPr>
          <w:trHeight w:val="225"/>
        </w:trPr>
        <w:tc>
          <w:tcPr>
            <w:tcW w:w="705" w:type="dxa"/>
            <w:vMerge/>
          </w:tcPr>
          <w:p w:rsidR="0090033E" w:rsidRPr="00F90224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Merge/>
          </w:tcPr>
          <w:p w:rsidR="0090033E" w:rsidRPr="00F90224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90033E" w:rsidRPr="00F90224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vMerge/>
          </w:tcPr>
          <w:p w:rsidR="0090033E" w:rsidRPr="00F90224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  <w:vMerge/>
          </w:tcPr>
          <w:p w:rsidR="0090033E" w:rsidRPr="00F90224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033E" w:rsidRPr="00F90224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237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033E" w:rsidRPr="00F90224" w:rsidRDefault="0090033E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224">
              <w:rPr>
                <w:rFonts w:ascii="Times New Roman" w:hAnsi="Times New Roman" w:cs="Times New Roman"/>
                <w:sz w:val="26"/>
                <w:szCs w:val="26"/>
              </w:rPr>
              <w:t>Факт/прогноз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90033E" w:rsidRPr="00420F3B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21589" w:rsidRPr="00420F3B" w:rsidTr="00CD5838">
        <w:trPr>
          <w:cantSplit/>
          <w:trHeight w:val="2839"/>
        </w:trPr>
        <w:tc>
          <w:tcPr>
            <w:tcW w:w="705" w:type="dxa"/>
            <w:vMerge/>
          </w:tcPr>
          <w:p w:rsidR="00221589" w:rsidRPr="00F90224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vMerge/>
          </w:tcPr>
          <w:p w:rsidR="00221589" w:rsidRPr="00F90224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221589" w:rsidRPr="00F90224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vMerge/>
          </w:tcPr>
          <w:p w:rsidR="00221589" w:rsidRPr="00F90224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  <w:vMerge/>
          </w:tcPr>
          <w:p w:rsidR="00221589" w:rsidRPr="00F90224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F90224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2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F90224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224">
              <w:rPr>
                <w:rFonts w:ascii="Times New Roman" w:hAnsi="Times New Roman" w:cs="Times New Roman"/>
                <w:sz w:val="20"/>
                <w:szCs w:val="20"/>
              </w:rPr>
              <w:t>Бюджет Курской области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F90224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22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F90224" w:rsidRDefault="00221589" w:rsidP="0090033E">
            <w:pPr>
              <w:pStyle w:val="60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2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F90224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2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F90224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2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F90224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224">
              <w:rPr>
                <w:rFonts w:ascii="Times New Roman" w:hAnsi="Times New Roman" w:cs="Times New Roman"/>
                <w:sz w:val="20"/>
                <w:szCs w:val="20"/>
              </w:rPr>
              <w:t>Бюджет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F90224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22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F90224" w:rsidRDefault="00221589" w:rsidP="0090033E">
            <w:pPr>
              <w:pStyle w:val="60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2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F90224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2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21589" w:rsidRPr="00420F3B" w:rsidRDefault="00221589" w:rsidP="00030CFC">
            <w:pPr>
              <w:pStyle w:val="6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5D54D1" w:rsidRPr="00420F3B" w:rsidTr="00CD5838">
        <w:tc>
          <w:tcPr>
            <w:tcW w:w="705" w:type="dxa"/>
          </w:tcPr>
          <w:p w:rsidR="005D54D1" w:rsidRPr="00881F6F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6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13" w:type="dxa"/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6" w:type="dxa"/>
          </w:tcPr>
          <w:p w:rsidR="005D54D1" w:rsidRPr="00D338FA" w:rsidRDefault="005D54D1" w:rsidP="00D34C1D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420" w:type="dxa"/>
          </w:tcPr>
          <w:p w:rsidR="005D54D1" w:rsidRPr="005D54D1" w:rsidRDefault="005D54D1" w:rsidP="00D34C1D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853" w:type="dxa"/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5D54D1" w:rsidRPr="00420F3B" w:rsidTr="00CD5838">
        <w:tc>
          <w:tcPr>
            <w:tcW w:w="705" w:type="dxa"/>
          </w:tcPr>
          <w:p w:rsidR="005D54D1" w:rsidRPr="00881F6F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6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13" w:type="dxa"/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6" w:type="dxa"/>
          </w:tcPr>
          <w:p w:rsidR="005D54D1" w:rsidRPr="00D338FA" w:rsidRDefault="005D54D1" w:rsidP="00D34C1D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5D54D1" w:rsidRPr="005D54D1" w:rsidRDefault="005D54D1" w:rsidP="00D34C1D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853" w:type="dxa"/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</w:tcPr>
          <w:p w:rsidR="005D54D1" w:rsidRPr="00420F3B" w:rsidRDefault="005D54D1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338FA" w:rsidRPr="00420F3B" w:rsidTr="00CD5838">
        <w:tc>
          <w:tcPr>
            <w:tcW w:w="705" w:type="dxa"/>
          </w:tcPr>
          <w:p w:rsidR="00D338FA" w:rsidRPr="00881F6F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F6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13" w:type="dxa"/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6" w:type="dxa"/>
          </w:tcPr>
          <w:p w:rsidR="00D338FA" w:rsidRPr="00D338FA" w:rsidRDefault="00D338FA" w:rsidP="00D34C1D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338FA" w:rsidRPr="00420F3B" w:rsidRDefault="00D338FA" w:rsidP="005D54D1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3" w:type="dxa"/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D5838" w:rsidRPr="00420F3B" w:rsidTr="00CD5838">
        <w:tc>
          <w:tcPr>
            <w:tcW w:w="705" w:type="dxa"/>
          </w:tcPr>
          <w:p w:rsidR="00CD5838" w:rsidRPr="00881F6F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6" w:type="dxa"/>
          </w:tcPr>
          <w:p w:rsidR="00CD5838" w:rsidRPr="00CD5838" w:rsidRDefault="00CD5838" w:rsidP="00D34C1D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420" w:type="dxa"/>
          </w:tcPr>
          <w:p w:rsidR="00CD5838" w:rsidRPr="00420F3B" w:rsidRDefault="00CD5838" w:rsidP="005D54D1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3" w:type="dxa"/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D5838" w:rsidRPr="00420F3B" w:rsidTr="00CD5838">
        <w:tc>
          <w:tcPr>
            <w:tcW w:w="705" w:type="dxa"/>
          </w:tcPr>
          <w:p w:rsidR="00CD5838" w:rsidRPr="00881F6F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6" w:type="dxa"/>
          </w:tcPr>
          <w:p w:rsidR="00CD5838" w:rsidRPr="00CD5838" w:rsidRDefault="00CD5838" w:rsidP="00D34C1D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420" w:type="dxa"/>
          </w:tcPr>
          <w:p w:rsidR="00CD5838" w:rsidRPr="00420F3B" w:rsidRDefault="00CD5838" w:rsidP="00D34C1D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3" w:type="dxa"/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</w:tcPr>
          <w:p w:rsidR="00CD5838" w:rsidRPr="00420F3B" w:rsidRDefault="00CD5838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338FA" w:rsidRPr="00420F3B" w:rsidTr="00CD5838">
        <w:tc>
          <w:tcPr>
            <w:tcW w:w="705" w:type="dxa"/>
          </w:tcPr>
          <w:p w:rsidR="00D338FA" w:rsidRPr="00881F6F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6" w:type="dxa"/>
          </w:tcPr>
          <w:p w:rsidR="00D338FA" w:rsidRPr="00D338FA" w:rsidRDefault="00D338FA" w:rsidP="00CD583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338FA" w:rsidRPr="00420F3B" w:rsidRDefault="00D338FA" w:rsidP="00F1517D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3" w:type="dxa"/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338FA" w:rsidRPr="00420F3B" w:rsidTr="00CD5838">
        <w:tc>
          <w:tcPr>
            <w:tcW w:w="705" w:type="dxa"/>
          </w:tcPr>
          <w:p w:rsidR="00D338FA" w:rsidRPr="00881F6F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6" w:type="dxa"/>
          </w:tcPr>
          <w:p w:rsidR="00D338FA" w:rsidRPr="00D338FA" w:rsidRDefault="00D338FA" w:rsidP="0060425B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420" w:type="dxa"/>
          </w:tcPr>
          <w:p w:rsidR="00D338FA" w:rsidRPr="00420F3B" w:rsidRDefault="00D338FA" w:rsidP="00F1517D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3" w:type="dxa"/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</w:tcPr>
          <w:p w:rsidR="00D338FA" w:rsidRPr="00420F3B" w:rsidRDefault="00D338FA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43284B">
        <w:rPr>
          <w:rFonts w:ascii="Times New Roman" w:hAnsi="Times New Roman" w:cs="Times New Roman"/>
        </w:rPr>
        <w:t>Индикатор статуса</w:t>
      </w:r>
    </w:p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1042"/>
        </w:trPr>
        <w:tc>
          <w:tcPr>
            <w:tcW w:w="3095" w:type="dxa"/>
          </w:tcPr>
          <w:p w:rsidR="00D57471" w:rsidRPr="0043284B" w:rsidRDefault="00447B5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6" style="position:absolute;left:0;text-align:left;margin-left:18.05pt;margin-top:3.85pt;width:17.25pt;height:15pt;z-index:251670528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447B54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7" style="position:absolute;margin-left:2.8pt;margin-top:3.85pt;width:17.25pt;height:15pt;z-index:251671552;mso-position-horizontal-relative:text;mso-position-vertical-relative:text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447B54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8" style="position:absolute;margin-left:.25pt;margin-top:3.85pt;width:17.25pt;height:15pt;z-index:251672576;mso-position-horizontal-relative:text;mso-position-vertical-relative:text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D16E88" w:rsidRDefault="00D16E88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16E88" w:rsidRDefault="00D16E88">
      <w:pPr>
        <w:widowControl/>
        <w:spacing w:after="200" w:line="276" w:lineRule="auto"/>
        <w:rPr>
          <w:rFonts w:ascii="Times New Roman" w:eastAsia="Arial Unicode MS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br w:type="page"/>
      </w:r>
    </w:p>
    <w:p w:rsidR="00D57471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284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4.Наличие иных проблем и рисков</w:t>
      </w:r>
    </w:p>
    <w:p w:rsidR="00D57471" w:rsidRPr="00F0379E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3969"/>
        <w:gridCol w:w="1701"/>
        <w:gridCol w:w="2552"/>
      </w:tblGrid>
      <w:tr w:rsidR="00D57471" w:rsidRPr="0043284B" w:rsidTr="0065754E">
        <w:tc>
          <w:tcPr>
            <w:tcW w:w="1418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№</w:t>
            </w:r>
          </w:p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proofErr w:type="gramStart"/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</w:t>
            </w:r>
            <w:proofErr w:type="gramEnd"/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/п</w:t>
            </w:r>
          </w:p>
        </w:tc>
        <w:tc>
          <w:tcPr>
            <w:tcW w:w="1134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Статус</w:t>
            </w:r>
          </w:p>
        </w:tc>
        <w:tc>
          <w:tcPr>
            <w:tcW w:w="3969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Функциональное направление</w:t>
            </w:r>
          </w:p>
        </w:tc>
        <w:tc>
          <w:tcPr>
            <w:tcW w:w="1701" w:type="dxa"/>
          </w:tcPr>
          <w:p w:rsidR="00D57471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Проблема/</w:t>
            </w:r>
          </w:p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риск</w:t>
            </w:r>
          </w:p>
        </w:tc>
        <w:tc>
          <w:tcPr>
            <w:tcW w:w="2552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Предлагаемые решения</w:t>
            </w:r>
          </w:p>
        </w:tc>
      </w:tr>
      <w:tr w:rsidR="00D57471" w:rsidRPr="0043284B" w:rsidTr="0065754E">
        <w:tc>
          <w:tcPr>
            <w:tcW w:w="1418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1.</w:t>
            </w:r>
          </w:p>
        </w:tc>
        <w:tc>
          <w:tcPr>
            <w:tcW w:w="1134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969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552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D57471" w:rsidRPr="0043284B" w:rsidTr="0065754E">
        <w:tc>
          <w:tcPr>
            <w:tcW w:w="1418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2.</w:t>
            </w:r>
          </w:p>
        </w:tc>
        <w:tc>
          <w:tcPr>
            <w:tcW w:w="1134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969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552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D57471" w:rsidRPr="0043284B" w:rsidTr="0065754E">
        <w:tc>
          <w:tcPr>
            <w:tcW w:w="1418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3.</w:t>
            </w:r>
          </w:p>
        </w:tc>
        <w:tc>
          <w:tcPr>
            <w:tcW w:w="1134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969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552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</w:tbl>
    <w:p w:rsidR="00D57471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43284B">
        <w:rPr>
          <w:rFonts w:ascii="Times New Roman" w:hAnsi="Times New Roman" w:cs="Times New Roman"/>
        </w:rPr>
        <w:t>Индикатор статуса</w:t>
      </w:r>
    </w:p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843"/>
        </w:trPr>
        <w:tc>
          <w:tcPr>
            <w:tcW w:w="3095" w:type="dxa"/>
          </w:tcPr>
          <w:p w:rsidR="00D57471" w:rsidRPr="0043284B" w:rsidRDefault="00447B54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9" style="position:absolute;left:0;text-align:left;margin-left:18.05pt;margin-top:3.85pt;width:17.25pt;height:15pt;z-index:251673600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447B54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0" style="position:absolute;margin-left:2.8pt;margin-top:3.85pt;width:17.25pt;height:15pt;z-index:251674624;mso-position-horizontal-relative:text;mso-position-vertical-relative:text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447B54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1" style="position:absolute;margin-left:.25pt;margin-top:3.85pt;width:17.25pt;height:15pt;z-index:251675648;mso-position-horizontal-relative:text;mso-position-vertical-relative:text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796AF4" w:rsidRDefault="00796AF4" w:rsidP="002C1E9E">
      <w:pPr>
        <w:spacing w:line="216" w:lineRule="auto"/>
      </w:pPr>
    </w:p>
    <w:sectPr w:rsidR="00796AF4" w:rsidSect="007E5262">
      <w:endnotePr>
        <w:numFmt w:val="decimal"/>
      </w:endnotePr>
      <w:pgSz w:w="11906" w:h="16838"/>
      <w:pgMar w:top="1134" w:right="1276" w:bottom="1134" w:left="155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54" w:rsidRDefault="00447B54" w:rsidP="00D57471">
      <w:r>
        <w:separator/>
      </w:r>
    </w:p>
  </w:endnote>
  <w:endnote w:type="continuationSeparator" w:id="0">
    <w:p w:rsidR="00447B54" w:rsidRDefault="00447B54" w:rsidP="00D5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54" w:rsidRDefault="00447B54" w:rsidP="00D57471">
      <w:r>
        <w:separator/>
      </w:r>
    </w:p>
  </w:footnote>
  <w:footnote w:type="continuationSeparator" w:id="0">
    <w:p w:rsidR="00447B54" w:rsidRDefault="00447B54" w:rsidP="00D57471">
      <w:r>
        <w:continuationSeparator/>
      </w:r>
    </w:p>
  </w:footnote>
  <w:footnote w:id="1">
    <w:p w:rsidR="00447B54" w:rsidRDefault="00447B54">
      <w:pPr>
        <w:pStyle w:val="a8"/>
      </w:pPr>
      <w:r>
        <w:rPr>
          <w:rStyle w:val="aa"/>
        </w:rPr>
        <w:footnoteRef/>
      </w:r>
      <w:r>
        <w:t xml:space="preserve"> </w:t>
      </w:r>
      <w:r w:rsidRPr="00C87BE2">
        <w:rPr>
          <w:rFonts w:ascii="Times New Roman" w:hAnsi="Times New Roman" w:cs="Times New Roman"/>
        </w:rPr>
        <w:t xml:space="preserve">Применяется со дня ввода в эксплуатацию АИСПД. До внедрения системы, </w:t>
      </w:r>
      <w:r>
        <w:rPr>
          <w:rFonts w:ascii="Times New Roman" w:hAnsi="Times New Roman" w:cs="Times New Roman"/>
        </w:rPr>
        <w:t>построение диаграммы (графиков)</w:t>
      </w:r>
      <w:r w:rsidRPr="00C87BE2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одготавливаются в ручном режиме</w:t>
      </w:r>
    </w:p>
  </w:footnote>
  <w:footnote w:id="2">
    <w:p w:rsidR="00447B54" w:rsidRPr="00916D1D" w:rsidRDefault="00447B54" w:rsidP="00D57471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916D1D">
        <w:rPr>
          <w:rFonts w:ascii="Times New Roman" w:hAnsi="Times New Roman" w:cs="Times New Roman"/>
        </w:rPr>
        <w:t xml:space="preserve">В графе указывается печень мероприятий и проектов согласно утвержденному сводному плану </w:t>
      </w:r>
      <w:r>
        <w:rPr>
          <w:rFonts w:ascii="Times New Roman" w:hAnsi="Times New Roman" w:cs="Times New Roman"/>
        </w:rPr>
        <w:t>проекта (</w:t>
      </w:r>
      <w:r w:rsidRPr="00916D1D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>).</w:t>
      </w:r>
    </w:p>
    <w:p w:rsidR="00447B54" w:rsidRDefault="00447B54" w:rsidP="00D57471">
      <w:pPr>
        <w:pStyle w:val="a8"/>
      </w:pPr>
    </w:p>
  </w:footnote>
  <w:footnote w:id="3">
    <w:p w:rsidR="00447B54" w:rsidRPr="002471A9" w:rsidRDefault="00447B54" w:rsidP="00D57471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2471A9">
        <w:rPr>
          <w:rFonts w:ascii="Times New Roman" w:hAnsi="Times New Roman" w:cs="Times New Roman"/>
        </w:rPr>
        <w:t>Для отчета о ходе реализации программы также указываются руководители проектов, входящих в программу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54" w:rsidRDefault="00447B54" w:rsidP="007E5262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2760802"/>
      <w:docPartObj>
        <w:docPartGallery w:val="Page Numbers (Top of Page)"/>
        <w:docPartUnique/>
      </w:docPartObj>
    </w:sdtPr>
    <w:sdtContent>
      <w:p w:rsidR="00447B54" w:rsidRDefault="00447B54" w:rsidP="002C1E9E">
        <w:pPr>
          <w:pStyle w:val="a6"/>
          <w:jc w:val="center"/>
        </w:pPr>
      </w:p>
      <w:p w:rsidR="00447B54" w:rsidRDefault="00447B5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A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7B54" w:rsidRDefault="00447B54" w:rsidP="007E5262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54" w:rsidRDefault="00447B54">
    <w:pPr>
      <w:pStyle w:val="a6"/>
      <w:jc w:val="center"/>
    </w:pPr>
  </w:p>
  <w:p w:rsidR="00447B54" w:rsidRDefault="00447B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57471"/>
    <w:rsid w:val="00030CFC"/>
    <w:rsid w:val="00061481"/>
    <w:rsid w:val="00061D51"/>
    <w:rsid w:val="000627D1"/>
    <w:rsid w:val="000663E1"/>
    <w:rsid w:val="00066AA1"/>
    <w:rsid w:val="00082D02"/>
    <w:rsid w:val="000A25BC"/>
    <w:rsid w:val="000B50D1"/>
    <w:rsid w:val="000D53F2"/>
    <w:rsid w:val="000E0CD1"/>
    <w:rsid w:val="000F13C6"/>
    <w:rsid w:val="000F72BD"/>
    <w:rsid w:val="001143F1"/>
    <w:rsid w:val="0012639E"/>
    <w:rsid w:val="0013035D"/>
    <w:rsid w:val="001355ED"/>
    <w:rsid w:val="00181F2F"/>
    <w:rsid w:val="001A5065"/>
    <w:rsid w:val="001B3990"/>
    <w:rsid w:val="001B6FCA"/>
    <w:rsid w:val="001D0A2B"/>
    <w:rsid w:val="001D3513"/>
    <w:rsid w:val="001E014B"/>
    <w:rsid w:val="00221589"/>
    <w:rsid w:val="00237158"/>
    <w:rsid w:val="00245202"/>
    <w:rsid w:val="002576C8"/>
    <w:rsid w:val="00263474"/>
    <w:rsid w:val="00267F34"/>
    <w:rsid w:val="002A0E6F"/>
    <w:rsid w:val="002A22B7"/>
    <w:rsid w:val="002B512D"/>
    <w:rsid w:val="002C1E9E"/>
    <w:rsid w:val="002E21E7"/>
    <w:rsid w:val="002E27B9"/>
    <w:rsid w:val="002E5F5B"/>
    <w:rsid w:val="002F3DEA"/>
    <w:rsid w:val="00316EA8"/>
    <w:rsid w:val="003226B8"/>
    <w:rsid w:val="00326A5C"/>
    <w:rsid w:val="0033449B"/>
    <w:rsid w:val="00361387"/>
    <w:rsid w:val="003658C6"/>
    <w:rsid w:val="0036652F"/>
    <w:rsid w:val="00372CA3"/>
    <w:rsid w:val="00374147"/>
    <w:rsid w:val="00381DD6"/>
    <w:rsid w:val="003A0EFE"/>
    <w:rsid w:val="003F1BBC"/>
    <w:rsid w:val="003F4E3A"/>
    <w:rsid w:val="003F6267"/>
    <w:rsid w:val="00411D78"/>
    <w:rsid w:val="00420F3B"/>
    <w:rsid w:val="00426B38"/>
    <w:rsid w:val="00447B54"/>
    <w:rsid w:val="00450CEB"/>
    <w:rsid w:val="004631BD"/>
    <w:rsid w:val="004A35DA"/>
    <w:rsid w:val="004A78EC"/>
    <w:rsid w:val="004A794A"/>
    <w:rsid w:val="004D0234"/>
    <w:rsid w:val="004D183B"/>
    <w:rsid w:val="004D1A1F"/>
    <w:rsid w:val="004D6720"/>
    <w:rsid w:val="004F13E2"/>
    <w:rsid w:val="0050624B"/>
    <w:rsid w:val="00534934"/>
    <w:rsid w:val="0054709F"/>
    <w:rsid w:val="005759A2"/>
    <w:rsid w:val="0059285F"/>
    <w:rsid w:val="005C39CB"/>
    <w:rsid w:val="005D54D1"/>
    <w:rsid w:val="005F1B74"/>
    <w:rsid w:val="0060425B"/>
    <w:rsid w:val="0062286F"/>
    <w:rsid w:val="00644A4B"/>
    <w:rsid w:val="00653AE0"/>
    <w:rsid w:val="006541B6"/>
    <w:rsid w:val="0065754E"/>
    <w:rsid w:val="00694E34"/>
    <w:rsid w:val="00694ECF"/>
    <w:rsid w:val="006972AC"/>
    <w:rsid w:val="006A7DCD"/>
    <w:rsid w:val="006B2D4F"/>
    <w:rsid w:val="006C0414"/>
    <w:rsid w:val="006F5633"/>
    <w:rsid w:val="00707289"/>
    <w:rsid w:val="00715944"/>
    <w:rsid w:val="00723790"/>
    <w:rsid w:val="0072487B"/>
    <w:rsid w:val="00733921"/>
    <w:rsid w:val="00755353"/>
    <w:rsid w:val="00760661"/>
    <w:rsid w:val="00796AF4"/>
    <w:rsid w:val="007976E6"/>
    <w:rsid w:val="007C7513"/>
    <w:rsid w:val="007D798C"/>
    <w:rsid w:val="007E5262"/>
    <w:rsid w:val="008202E9"/>
    <w:rsid w:val="0084767F"/>
    <w:rsid w:val="008516D8"/>
    <w:rsid w:val="00854A5D"/>
    <w:rsid w:val="008731F6"/>
    <w:rsid w:val="00881F6F"/>
    <w:rsid w:val="008A2832"/>
    <w:rsid w:val="008B130A"/>
    <w:rsid w:val="008C3F78"/>
    <w:rsid w:val="008C4531"/>
    <w:rsid w:val="008C482D"/>
    <w:rsid w:val="008C761F"/>
    <w:rsid w:val="008D3F05"/>
    <w:rsid w:val="008E00B8"/>
    <w:rsid w:val="008F7795"/>
    <w:rsid w:val="0090033E"/>
    <w:rsid w:val="00921E44"/>
    <w:rsid w:val="0093361E"/>
    <w:rsid w:val="0095303F"/>
    <w:rsid w:val="00962E64"/>
    <w:rsid w:val="00963D03"/>
    <w:rsid w:val="00972277"/>
    <w:rsid w:val="00985D32"/>
    <w:rsid w:val="009865E7"/>
    <w:rsid w:val="00991307"/>
    <w:rsid w:val="009A4BD2"/>
    <w:rsid w:val="009C2490"/>
    <w:rsid w:val="009C63B1"/>
    <w:rsid w:val="009D2885"/>
    <w:rsid w:val="00A0640E"/>
    <w:rsid w:val="00A26C8D"/>
    <w:rsid w:val="00A340C9"/>
    <w:rsid w:val="00A72368"/>
    <w:rsid w:val="00A7537F"/>
    <w:rsid w:val="00A842C6"/>
    <w:rsid w:val="00AA1F12"/>
    <w:rsid w:val="00AB03D5"/>
    <w:rsid w:val="00AC08D6"/>
    <w:rsid w:val="00AE3717"/>
    <w:rsid w:val="00AE7182"/>
    <w:rsid w:val="00AF4F80"/>
    <w:rsid w:val="00B0710A"/>
    <w:rsid w:val="00B20D5B"/>
    <w:rsid w:val="00B2506E"/>
    <w:rsid w:val="00B3623D"/>
    <w:rsid w:val="00B43D05"/>
    <w:rsid w:val="00B4767B"/>
    <w:rsid w:val="00B610E3"/>
    <w:rsid w:val="00B714FE"/>
    <w:rsid w:val="00B72941"/>
    <w:rsid w:val="00B73C20"/>
    <w:rsid w:val="00BA755B"/>
    <w:rsid w:val="00BA7C44"/>
    <w:rsid w:val="00BC050E"/>
    <w:rsid w:val="00BD0B10"/>
    <w:rsid w:val="00BD3CA0"/>
    <w:rsid w:val="00BD4D25"/>
    <w:rsid w:val="00BF1742"/>
    <w:rsid w:val="00BF373E"/>
    <w:rsid w:val="00C3445C"/>
    <w:rsid w:val="00C5275A"/>
    <w:rsid w:val="00C746C3"/>
    <w:rsid w:val="00C77394"/>
    <w:rsid w:val="00C95DEA"/>
    <w:rsid w:val="00CA77C6"/>
    <w:rsid w:val="00CB5285"/>
    <w:rsid w:val="00CB6482"/>
    <w:rsid w:val="00CD5838"/>
    <w:rsid w:val="00CE63CB"/>
    <w:rsid w:val="00D16E88"/>
    <w:rsid w:val="00D32360"/>
    <w:rsid w:val="00D338FA"/>
    <w:rsid w:val="00D34C1D"/>
    <w:rsid w:val="00D57471"/>
    <w:rsid w:val="00D6705C"/>
    <w:rsid w:val="00D76985"/>
    <w:rsid w:val="00D94400"/>
    <w:rsid w:val="00DC1F14"/>
    <w:rsid w:val="00DC7563"/>
    <w:rsid w:val="00DE47B7"/>
    <w:rsid w:val="00DE782F"/>
    <w:rsid w:val="00DE792E"/>
    <w:rsid w:val="00DF6C5D"/>
    <w:rsid w:val="00DF7D75"/>
    <w:rsid w:val="00E3419B"/>
    <w:rsid w:val="00E43742"/>
    <w:rsid w:val="00E560A9"/>
    <w:rsid w:val="00E67765"/>
    <w:rsid w:val="00E7236D"/>
    <w:rsid w:val="00E77435"/>
    <w:rsid w:val="00E84A31"/>
    <w:rsid w:val="00E874E3"/>
    <w:rsid w:val="00E93D4A"/>
    <w:rsid w:val="00EB2756"/>
    <w:rsid w:val="00EB4AB2"/>
    <w:rsid w:val="00EC3377"/>
    <w:rsid w:val="00EC6F83"/>
    <w:rsid w:val="00EF4748"/>
    <w:rsid w:val="00F1517D"/>
    <w:rsid w:val="00F47899"/>
    <w:rsid w:val="00F6799F"/>
    <w:rsid w:val="00F87279"/>
    <w:rsid w:val="00F90224"/>
    <w:rsid w:val="00F9342D"/>
    <w:rsid w:val="00F97F16"/>
    <w:rsid w:val="00FB1A50"/>
    <w:rsid w:val="00FB4BA7"/>
    <w:rsid w:val="00FD35B3"/>
    <w:rsid w:val="00FE2D6D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27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74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57471"/>
    <w:pPr>
      <w:shd w:val="clear" w:color="auto" w:fill="FFFFFF"/>
      <w:spacing w:before="600" w:after="4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D57471"/>
    <w:rPr>
      <w:rFonts w:ascii="Arial Unicode MS" w:eastAsia="Arial Unicode MS" w:hAnsi="Arial Unicode MS" w:cs="Arial Unicode MS"/>
      <w:spacing w:val="-2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747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character" w:customStyle="1" w:styleId="ArialUnicodeMS95pt0pt">
    <w:name w:val="Основной текст + Arial Unicode MS;9;5 pt;Интервал 0 pt"/>
    <w:basedOn w:val="a3"/>
    <w:rsid w:val="00D57471"/>
    <w:rPr>
      <w:rFonts w:ascii="Arial Unicode MS" w:eastAsia="Arial Unicode MS" w:hAnsi="Arial Unicode MS" w:cs="Arial Unicode MS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D57471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D57471"/>
    <w:pPr>
      <w:shd w:val="clear" w:color="auto" w:fill="FFFFFF"/>
      <w:spacing w:line="725" w:lineRule="exact"/>
      <w:jc w:val="both"/>
      <w:outlineLvl w:val="0"/>
    </w:pPr>
    <w:rPr>
      <w:rFonts w:ascii="Arial Unicode MS" w:eastAsia="Arial Unicode MS" w:hAnsi="Arial Unicode MS" w:cs="Arial Unicode MS"/>
      <w:color w:val="auto"/>
      <w:spacing w:val="-2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57471"/>
    <w:pPr>
      <w:shd w:val="clear" w:color="auto" w:fill="FFFFFF"/>
      <w:spacing w:after="360" w:line="725" w:lineRule="exact"/>
      <w:jc w:val="both"/>
    </w:pPr>
    <w:rPr>
      <w:rFonts w:ascii="Arial Unicode MS" w:eastAsia="Arial Unicode MS" w:hAnsi="Arial Unicode MS" w:cs="Arial Unicode MS"/>
      <w:color w:val="auto"/>
      <w:spacing w:val="2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D57471"/>
    <w:pPr>
      <w:shd w:val="clear" w:color="auto" w:fill="FFFFFF"/>
      <w:spacing w:line="278" w:lineRule="exact"/>
    </w:pPr>
    <w:rPr>
      <w:rFonts w:ascii="Arial Unicode MS" w:eastAsia="Arial Unicode MS" w:hAnsi="Arial Unicode MS" w:cs="Arial Unicode MS"/>
      <w:color w:val="auto"/>
      <w:spacing w:val="4"/>
      <w:sz w:val="17"/>
      <w:szCs w:val="17"/>
      <w:lang w:eastAsia="en-US"/>
    </w:rPr>
  </w:style>
  <w:style w:type="character" w:customStyle="1" w:styleId="2">
    <w:name w:val="Подпись к таблице (2)_"/>
    <w:basedOn w:val="a0"/>
    <w:link w:val="20"/>
    <w:rsid w:val="00D5747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57471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2"/>
      <w:sz w:val="19"/>
      <w:szCs w:val="19"/>
      <w:lang w:eastAsia="en-US"/>
    </w:rPr>
  </w:style>
  <w:style w:type="table" w:styleId="a4">
    <w:name w:val="Table Grid"/>
    <w:basedOn w:val="a1"/>
    <w:uiPriority w:val="59"/>
    <w:rsid w:val="00D5747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574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74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74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574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5747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57471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1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1E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F7D7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F7D7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F7D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16E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6E8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75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0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588369635613733E-2"/>
          <c:y val="3.7476859696335428E-2"/>
          <c:w val="0.77604799400074986"/>
          <c:h val="0.877960596697564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marker>
            <c:spPr>
              <a:ln>
                <a:solidFill>
                  <a:srgbClr val="00B0F0"/>
                </a:solidFill>
              </a:ln>
            </c:spPr>
          </c:marker>
          <c:cat>
            <c:strRef>
              <c:f>Лист1!$A$2:$A$5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ln>
                <a:solidFill>
                  <a:srgbClr val="00B050"/>
                </a:solidFill>
              </a:ln>
            </c:spPr>
          </c:marker>
          <c:cat>
            <c:strRef>
              <c:f>Лист1!$A$2:$A$5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Прогноз</c:v>
                </c:pt>
              </c:strCache>
            </c:strRef>
          </c:tx>
          <c:spPr>
            <a:ln>
              <a:solidFill>
                <a:srgbClr val="00B050"/>
              </a:solidFill>
              <a:prstDash val="sysDash"/>
            </a:ln>
          </c:spPr>
          <c:marker>
            <c:spPr>
              <a:ln>
                <a:solidFill>
                  <a:srgbClr val="00B050"/>
                </a:solidFill>
                <a:prstDash val="sysDash"/>
              </a:ln>
            </c:spPr>
          </c:marker>
          <c:cat>
            <c:strRef>
              <c:f>Лист1!$A$2:$A$5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578496"/>
        <c:axId val="111526272"/>
      </c:lineChart>
      <c:catAx>
        <c:axId val="105578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11526272"/>
        <c:crosses val="autoZero"/>
        <c:auto val="1"/>
        <c:lblAlgn val="ctr"/>
        <c:lblOffset val="100"/>
        <c:noMultiLvlLbl val="0"/>
      </c:catAx>
      <c:valAx>
        <c:axId val="11152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5784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49490132369061E-2"/>
          <c:y val="3.6105755073298766E-2"/>
          <c:w val="0.82144400554581842"/>
          <c:h val="0.6676812000441692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Прогноз</c:v>
                </c:pt>
              </c:strCache>
            </c:strRef>
          </c:tx>
          <c:spPr>
            <a:ln>
              <a:solidFill>
                <a:srgbClr val="92D050"/>
              </a:solidFill>
              <a:prstDash val="sysDash"/>
            </a:ln>
          </c:spPr>
          <c:marker>
            <c:spPr>
              <a:ln>
                <a:solidFill>
                  <a:srgbClr val="92D050"/>
                </a:solidFill>
                <a:prstDash val="sysDash"/>
              </a:ln>
            </c:spPr>
          </c:marker>
          <c:cat>
            <c:numRef>
              <c:f>Лист1!$A$2:$A$13</c:f>
              <c:numCache>
                <c:formatCode>mmm\-yy</c:formatCode>
                <c:ptCount val="12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2">
                  <c:v>3</c:v>
                </c:pt>
                <c:pt idx="4">
                  <c:v>2</c:v>
                </c:pt>
                <c:pt idx="8">
                  <c:v>1</c:v>
                </c:pt>
                <c:pt idx="11">
                  <c:v>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pPr>
              <a:ln>
                <a:solidFill>
                  <a:srgbClr val="92D050"/>
                </a:solidFill>
              </a:ln>
            </c:spPr>
          </c:marker>
          <c:cat>
            <c:numRef>
              <c:f>Лист1!$A$2:$A$13</c:f>
              <c:numCache>
                <c:formatCode>mmm\-yy</c:formatCode>
                <c:ptCount val="12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2">
                  <c:v>3</c:v>
                </c:pt>
                <c:pt idx="4">
                  <c:v>2</c:v>
                </c:pt>
                <c:pt idx="8">
                  <c:v>1</c:v>
                </c:pt>
                <c:pt idx="11">
                  <c:v>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План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cat>
            <c:numRef>
              <c:f>Лист1!$A$2:$A$13</c:f>
              <c:numCache>
                <c:formatCode>mmm\-yy</c:formatCode>
                <c:ptCount val="12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</c:numCache>
            </c:numRef>
          </c:cat>
          <c:val>
            <c:numRef>
              <c:f>Лист1!$D$2:$D$13</c:f>
              <c:numCache>
                <c:formatCode>General</c:formatCode>
                <c:ptCount val="12"/>
                <c:pt idx="2">
                  <c:v>3</c:v>
                </c:pt>
                <c:pt idx="4">
                  <c:v>1</c:v>
                </c:pt>
                <c:pt idx="5">
                  <c:v>1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603904"/>
        <c:axId val="116634752"/>
      </c:lineChart>
      <c:dateAx>
        <c:axId val="11660390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116634752"/>
        <c:crosses val="autoZero"/>
        <c:auto val="1"/>
        <c:lblOffset val="100"/>
        <c:baseTimeUnit val="months"/>
      </c:dateAx>
      <c:valAx>
        <c:axId val="11663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603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31339977851604"/>
          <c:y val="0.38295848941212446"/>
          <c:w val="0.16068660022148396"/>
          <c:h val="0.2340830211757510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EACC-ACC3-4617-9D01-EB79180A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15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Шадеркина</dc:creator>
  <cp:keywords/>
  <dc:description/>
  <cp:lastModifiedBy>Наталья Николаевна Семенова</cp:lastModifiedBy>
  <cp:revision>169</cp:revision>
  <cp:lastPrinted>2017-12-06T13:50:00Z</cp:lastPrinted>
  <dcterms:created xsi:type="dcterms:W3CDTF">2017-09-13T07:46:00Z</dcterms:created>
  <dcterms:modified xsi:type="dcterms:W3CDTF">2018-04-24T09:11:00Z</dcterms:modified>
</cp:coreProperties>
</file>