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E1" w:rsidRPr="00250167" w:rsidRDefault="00263DE7" w:rsidP="0025016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167">
        <w:rPr>
          <w:rFonts w:ascii="Times New Roman" w:hAnsi="Times New Roman" w:cs="Times New Roman"/>
          <w:b/>
          <w:sz w:val="28"/>
          <w:szCs w:val="28"/>
        </w:rPr>
        <w:t xml:space="preserve">Обращаем внимание на изменения </w:t>
      </w:r>
      <w:r w:rsidR="00A96F45" w:rsidRPr="00250167">
        <w:rPr>
          <w:rFonts w:ascii="Times New Roman" w:hAnsi="Times New Roman" w:cs="Times New Roman"/>
          <w:b/>
          <w:sz w:val="28"/>
          <w:szCs w:val="28"/>
        </w:rPr>
        <w:t xml:space="preserve">в Федеральный закон от </w:t>
      </w:r>
      <w:r w:rsidR="00250167" w:rsidRPr="00250167">
        <w:rPr>
          <w:rFonts w:ascii="Times New Roman" w:hAnsi="Times New Roman" w:cs="Times New Roman"/>
          <w:b/>
          <w:sz w:val="28"/>
          <w:szCs w:val="28"/>
        </w:rPr>
        <w:t xml:space="preserve">26 декабря 2008 г. </w:t>
      </w:r>
      <w:r w:rsidR="00A96F45" w:rsidRPr="00250167">
        <w:rPr>
          <w:rFonts w:ascii="Times New Roman" w:hAnsi="Times New Roman" w:cs="Times New Roman"/>
          <w:b/>
          <w:sz w:val="28"/>
          <w:szCs w:val="28"/>
        </w:rPr>
        <w:t>№</w:t>
      </w:r>
      <w:r w:rsidR="004351D2" w:rsidRPr="00250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F45" w:rsidRPr="00250167">
        <w:rPr>
          <w:rFonts w:ascii="Times New Roman" w:hAnsi="Times New Roman" w:cs="Times New Roman"/>
          <w:b/>
          <w:sz w:val="28"/>
          <w:szCs w:val="28"/>
        </w:rPr>
        <w:t xml:space="preserve">294 </w:t>
      </w:r>
      <w:r w:rsidR="00250167" w:rsidRPr="00250167">
        <w:rPr>
          <w:rFonts w:ascii="Times New Roman" w:hAnsi="Times New Roman" w:cs="Times New Roman"/>
          <w:b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A96F45" w:rsidRPr="00250167">
        <w:rPr>
          <w:rFonts w:ascii="Times New Roman" w:hAnsi="Times New Roman" w:cs="Times New Roman"/>
          <w:b/>
          <w:sz w:val="28"/>
          <w:szCs w:val="28"/>
        </w:rPr>
        <w:t xml:space="preserve"> вступившие в силу с 01.01. 2017г.</w:t>
      </w:r>
      <w:r w:rsidR="00BF744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96F45" w:rsidRPr="00250167">
        <w:rPr>
          <w:rFonts w:ascii="Times New Roman" w:hAnsi="Times New Roman" w:cs="Times New Roman"/>
          <w:b/>
          <w:sz w:val="28"/>
          <w:szCs w:val="28"/>
        </w:rPr>
        <w:t xml:space="preserve"> касающиеся рассмотрения</w:t>
      </w:r>
      <w:r w:rsidR="004351D2" w:rsidRPr="00250167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BF7442">
        <w:rPr>
          <w:rFonts w:ascii="Times New Roman" w:hAnsi="Times New Roman" w:cs="Times New Roman"/>
          <w:b/>
          <w:sz w:val="28"/>
          <w:szCs w:val="28"/>
        </w:rPr>
        <w:t>й</w:t>
      </w:r>
      <w:bookmarkStart w:id="0" w:name="_GoBack"/>
      <w:bookmarkEnd w:id="0"/>
      <w:r w:rsidR="004351D2" w:rsidRPr="00250167">
        <w:rPr>
          <w:rFonts w:ascii="Times New Roman" w:hAnsi="Times New Roman" w:cs="Times New Roman"/>
          <w:b/>
          <w:sz w:val="28"/>
          <w:szCs w:val="28"/>
        </w:rPr>
        <w:t xml:space="preserve"> граждан в органы государственной власти, осуществляющие контрольно-надзорные мероприятия.</w:t>
      </w:r>
    </w:p>
    <w:p w:rsidR="004351D2" w:rsidRPr="004351D2" w:rsidRDefault="004351D2" w:rsidP="00F72B9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1D2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10 </w:t>
      </w:r>
      <w:r w:rsidR="00F72B94">
        <w:rPr>
          <w:rFonts w:ascii="Times New Roman" w:hAnsi="Times New Roman" w:cs="Times New Roman"/>
          <w:sz w:val="28"/>
          <w:szCs w:val="28"/>
        </w:rPr>
        <w:t>о</w:t>
      </w:r>
      <w:r w:rsidR="00F72B94" w:rsidRPr="00F72B94">
        <w:rPr>
          <w:rFonts w:ascii="Times New Roman" w:hAnsi="Times New Roman" w:cs="Times New Roman"/>
          <w:sz w:val="28"/>
          <w:szCs w:val="28"/>
        </w:rPr>
        <w:t>бращения и заявления, не позволяющие установить лицо, обратившееся в орган государственного контроля (надзора), орган муниципального контроля, а также обращения и заявления, не содержащие сведений о фактах, указанных в пункте 2 части 2 настоящей статьи, не могут служить основанием для проведения внеплановой проверки.</w:t>
      </w:r>
      <w:r w:rsidRPr="004351D2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4351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351D2">
        <w:rPr>
          <w:rFonts w:ascii="Times New Roman" w:hAnsi="Times New Roman" w:cs="Times New Roman"/>
          <w:sz w:val="28"/>
          <w:szCs w:val="28"/>
        </w:rPr>
        <w:t xml:space="preserve"> если изложенная в обращении или заявлении информация может являться основанием для проведения внеплановой проверки, должностное лицо органа государственного контроля (надзора), органа муниципального контроля </w:t>
      </w:r>
      <w:r w:rsidRPr="00F72B94">
        <w:rPr>
          <w:rFonts w:ascii="Times New Roman" w:hAnsi="Times New Roman" w:cs="Times New Roman"/>
          <w:b/>
          <w:sz w:val="28"/>
          <w:szCs w:val="28"/>
        </w:rPr>
        <w:t>при наличии у него обоснованных сомнений в авторстве обращения или заявления обязано принять разумные меры к установлению обратившегося лица</w:t>
      </w:r>
      <w:r w:rsidRPr="004351D2">
        <w:rPr>
          <w:rFonts w:ascii="Times New Roman" w:hAnsi="Times New Roman" w:cs="Times New Roman"/>
          <w:sz w:val="28"/>
          <w:szCs w:val="28"/>
        </w:rPr>
        <w:t>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 w:rsidRPr="004351D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4351D2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4351D2" w:rsidRDefault="00F72B94" w:rsidP="00F72B94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Следует также обратить внимание, что основанием для проведения внеплановой проверки в соответствии с подпунктом «В» пункта 2 части 2 может являться </w:t>
      </w:r>
      <w:r w:rsidRPr="00F72B94">
        <w:rPr>
          <w:rFonts w:ascii="Times New Roman" w:hAnsi="Times New Roman" w:cs="Times New Roman"/>
          <w:sz w:val="28"/>
          <w:szCs w:val="28"/>
        </w:rPr>
        <w:t>нарушение прав потребителей (</w:t>
      </w:r>
      <w:r w:rsidRPr="00F72B94">
        <w:rPr>
          <w:rFonts w:ascii="Times New Roman" w:hAnsi="Times New Roman" w:cs="Times New Roman"/>
          <w:b/>
          <w:sz w:val="28"/>
          <w:szCs w:val="28"/>
        </w:rPr>
        <w:t>в случае обращения в орган, осуществляющий федеральный государственный надзор в области защиты прав потребителей, граждан, права которых нарушены</w:t>
      </w:r>
      <w:r w:rsidRPr="00F72B94">
        <w:rPr>
          <w:rFonts w:ascii="Times New Roman" w:hAnsi="Times New Roman" w:cs="Times New Roman"/>
          <w:sz w:val="28"/>
          <w:szCs w:val="28"/>
        </w:rPr>
        <w:t>, при условии, что заявитель обращался за защитой (восстановлением) своих нарушенных прав к юридическому лицу, индивидуальному предпринимателю и такое</w:t>
      </w:r>
      <w:proofErr w:type="gramEnd"/>
      <w:r w:rsidRPr="00F72B94">
        <w:rPr>
          <w:rFonts w:ascii="Times New Roman" w:hAnsi="Times New Roman" w:cs="Times New Roman"/>
          <w:sz w:val="28"/>
          <w:szCs w:val="28"/>
        </w:rPr>
        <w:t xml:space="preserve"> обращение не было рассмотрено либо требования заявителя не были удовлетворены)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2B94" w:rsidRDefault="00F72B94" w:rsidP="00F72B94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3.2 части 3 статьи 10 п</w:t>
      </w:r>
      <w:r w:rsidRPr="00F72B94">
        <w:rPr>
          <w:rFonts w:ascii="Times New Roman" w:hAnsi="Times New Roman" w:cs="Times New Roman"/>
          <w:sz w:val="28"/>
          <w:szCs w:val="28"/>
        </w:rPr>
        <w:t>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фактах, указанных в части 2 статьи</w:t>
      </w:r>
      <w:r w:rsidR="00187238">
        <w:rPr>
          <w:rFonts w:ascii="Times New Roman" w:hAnsi="Times New Roman" w:cs="Times New Roman"/>
          <w:sz w:val="28"/>
          <w:szCs w:val="28"/>
        </w:rPr>
        <w:t xml:space="preserve"> 10</w:t>
      </w:r>
      <w:r w:rsidRPr="00F72B94">
        <w:rPr>
          <w:rFonts w:ascii="Times New Roman" w:hAnsi="Times New Roman" w:cs="Times New Roman"/>
          <w:sz w:val="28"/>
          <w:szCs w:val="28"/>
        </w:rPr>
        <w:t xml:space="preserve">, уполномоченными должностными лицами органа государственного контроля (надзора), органа муниципального контроля может быть проведена </w:t>
      </w:r>
      <w:r w:rsidRPr="00187238">
        <w:rPr>
          <w:rFonts w:ascii="Times New Roman" w:hAnsi="Times New Roman" w:cs="Times New Roman"/>
          <w:b/>
          <w:sz w:val="28"/>
          <w:szCs w:val="28"/>
        </w:rPr>
        <w:t>предварительная проверка</w:t>
      </w:r>
      <w:r w:rsidRPr="00F72B94">
        <w:rPr>
          <w:rFonts w:ascii="Times New Roman" w:hAnsi="Times New Roman" w:cs="Times New Roman"/>
          <w:sz w:val="28"/>
          <w:szCs w:val="28"/>
        </w:rPr>
        <w:t xml:space="preserve"> поступившей информации.</w:t>
      </w:r>
      <w:proofErr w:type="gramEnd"/>
      <w:r w:rsidRPr="00F72B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2B94">
        <w:rPr>
          <w:rFonts w:ascii="Times New Roman" w:hAnsi="Times New Roman" w:cs="Times New Roman"/>
          <w:sz w:val="28"/>
          <w:szCs w:val="28"/>
        </w:rPr>
        <w:t xml:space="preserve">В ходе проведения предварительной проверки принимаются меры по запросу дополнительных сведений и </w:t>
      </w:r>
      <w:r w:rsidRPr="00F72B94">
        <w:rPr>
          <w:rFonts w:ascii="Times New Roman" w:hAnsi="Times New Roman" w:cs="Times New Roman"/>
          <w:sz w:val="28"/>
          <w:szCs w:val="28"/>
        </w:rPr>
        <w:lastRenderedPageBreak/>
        <w:t xml:space="preserve">материалов (в том числе в устном порядке) </w:t>
      </w:r>
      <w:r w:rsidRPr="00187238">
        <w:rPr>
          <w:rFonts w:ascii="Times New Roman" w:hAnsi="Times New Roman" w:cs="Times New Roman"/>
          <w:b/>
          <w:sz w:val="28"/>
          <w:szCs w:val="28"/>
        </w:rPr>
        <w:t>у лиц, направивших заявления и обращения</w:t>
      </w:r>
      <w:r w:rsidRPr="00F72B94">
        <w:rPr>
          <w:rFonts w:ascii="Times New Roman" w:hAnsi="Times New Roman" w:cs="Times New Roman"/>
          <w:sz w:val="28"/>
          <w:szCs w:val="28"/>
        </w:rPr>
        <w:t>, представивших информацию, проводится рассмотрение документов юридического лица, индивидуального предпринимателя, имеющихся в распоряжении органа государственного контроля (надзора), органа муниципального контроля,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</w:t>
      </w:r>
      <w:proofErr w:type="gramEnd"/>
      <w:r w:rsidRPr="00F72B94">
        <w:rPr>
          <w:rFonts w:ascii="Times New Roman" w:hAnsi="Times New Roman" w:cs="Times New Roman"/>
          <w:sz w:val="28"/>
          <w:szCs w:val="28"/>
        </w:rPr>
        <w:t xml:space="preserve"> возложения на указанных лиц обязанности по представлению информации и исполнению требований органов государственного контроля (надзора),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187238" w:rsidRDefault="00187238" w:rsidP="00187238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3.3 статьи 10 п</w:t>
      </w:r>
      <w:r w:rsidRPr="00187238">
        <w:rPr>
          <w:rFonts w:ascii="Times New Roman" w:hAnsi="Times New Roman" w:cs="Times New Roman"/>
          <w:sz w:val="28"/>
          <w:szCs w:val="28"/>
        </w:rPr>
        <w:t>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требований либо о фактах, указанных в части 2 статьи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187238">
        <w:rPr>
          <w:rFonts w:ascii="Times New Roman" w:hAnsi="Times New Roman" w:cs="Times New Roman"/>
          <w:sz w:val="28"/>
          <w:szCs w:val="28"/>
        </w:rPr>
        <w:t>, уполномоченное должностное лицо органа государственного контроля (надзора) подготавливает мотивированное представление о назначении внеплановой проверки по основаниям, указанным в пункте 2 части 2 статьи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1872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7238" w:rsidRDefault="00187238" w:rsidP="00187238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238">
        <w:rPr>
          <w:rFonts w:ascii="Times New Roman" w:hAnsi="Times New Roman" w:cs="Times New Roman"/>
          <w:sz w:val="28"/>
          <w:szCs w:val="28"/>
        </w:rPr>
        <w:t>В соответствии с пунктом 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7238">
        <w:rPr>
          <w:rFonts w:ascii="Times New Roman" w:hAnsi="Times New Roman" w:cs="Times New Roman"/>
          <w:sz w:val="28"/>
          <w:szCs w:val="28"/>
        </w:rPr>
        <w:t xml:space="preserve"> статьи 10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238">
        <w:rPr>
          <w:rFonts w:ascii="Times New Roman" w:hAnsi="Times New Roman" w:cs="Times New Roman"/>
          <w:sz w:val="28"/>
          <w:szCs w:val="28"/>
        </w:rPr>
        <w:t xml:space="preserve">о решению руководителя, заместителя руководителя органа государственного контроля (надзора), органа муниципального контроля предварительная проверка, внеплановая проверка прекращаются, если после начала соответствующей проверки выявлена </w:t>
      </w:r>
      <w:r w:rsidRPr="00187238">
        <w:rPr>
          <w:rFonts w:ascii="Times New Roman" w:hAnsi="Times New Roman" w:cs="Times New Roman"/>
          <w:b/>
          <w:sz w:val="28"/>
          <w:szCs w:val="28"/>
        </w:rPr>
        <w:t>анонимность обращения или заявления</w:t>
      </w:r>
      <w:r w:rsidRPr="0018723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87238">
        <w:rPr>
          <w:rFonts w:ascii="Times New Roman" w:hAnsi="Times New Roman" w:cs="Times New Roman"/>
          <w:sz w:val="28"/>
          <w:szCs w:val="28"/>
        </w:rPr>
        <w:t>явившихся</w:t>
      </w:r>
      <w:proofErr w:type="gramEnd"/>
      <w:r w:rsidRPr="00187238">
        <w:rPr>
          <w:rFonts w:ascii="Times New Roman" w:hAnsi="Times New Roman" w:cs="Times New Roman"/>
          <w:sz w:val="28"/>
          <w:szCs w:val="28"/>
        </w:rPr>
        <w:t xml:space="preserve"> поводом для ее организации, либо установлены заведомо недостоверные сведения, содержащиеся в обращении или заявлении.</w:t>
      </w:r>
    </w:p>
    <w:p w:rsidR="00187238" w:rsidRDefault="00187238" w:rsidP="00187238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238">
        <w:rPr>
          <w:rFonts w:ascii="Times New Roman" w:hAnsi="Times New Roman" w:cs="Times New Roman"/>
          <w:b/>
          <w:sz w:val="28"/>
          <w:szCs w:val="28"/>
        </w:rPr>
        <w:t>Особо обращаем Ваше внимание</w:t>
      </w:r>
      <w:r>
        <w:rPr>
          <w:rFonts w:ascii="Times New Roman" w:hAnsi="Times New Roman" w:cs="Times New Roman"/>
          <w:sz w:val="28"/>
          <w:szCs w:val="28"/>
        </w:rPr>
        <w:t xml:space="preserve"> на то,  что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пунктом 3.5</w:t>
      </w:r>
      <w:r w:rsidRPr="00187238">
        <w:rPr>
          <w:rFonts w:ascii="Times New Roman" w:hAnsi="Times New Roman" w:cs="Times New Roman"/>
          <w:sz w:val="28"/>
          <w:szCs w:val="28"/>
        </w:rPr>
        <w:t xml:space="preserve"> статьи 10 </w:t>
      </w:r>
      <w:r>
        <w:rPr>
          <w:rFonts w:ascii="Times New Roman" w:hAnsi="Times New Roman" w:cs="Times New Roman"/>
          <w:sz w:val="28"/>
          <w:szCs w:val="28"/>
        </w:rPr>
        <w:t>комитет образования и науки Курской области</w:t>
      </w:r>
      <w:r w:rsidRPr="00187238">
        <w:rPr>
          <w:rFonts w:ascii="Times New Roman" w:hAnsi="Times New Roman" w:cs="Times New Roman"/>
          <w:sz w:val="28"/>
          <w:szCs w:val="28"/>
        </w:rPr>
        <w:t xml:space="preserve"> вправе обратиться в суд с иском о взыскании с гражданина, в том числе с юридического лица, индивидуального предпринимателя, расходов, понесенных </w:t>
      </w:r>
      <w:r>
        <w:rPr>
          <w:rFonts w:ascii="Times New Roman" w:hAnsi="Times New Roman" w:cs="Times New Roman"/>
          <w:sz w:val="28"/>
          <w:szCs w:val="28"/>
        </w:rPr>
        <w:t>комитетом образования и науки Курской области</w:t>
      </w:r>
      <w:r w:rsidRPr="00187238">
        <w:rPr>
          <w:rFonts w:ascii="Times New Roman" w:hAnsi="Times New Roman" w:cs="Times New Roman"/>
          <w:sz w:val="28"/>
          <w:szCs w:val="28"/>
        </w:rPr>
        <w:t xml:space="preserve"> в связи с рассмотрением поступивших заявлений, обращений указанных лиц, если в заявлениях, обращениях были указаны заведомо ложные сведения.</w:t>
      </w:r>
      <w:proofErr w:type="gramEnd"/>
    </w:p>
    <w:p w:rsidR="0067660F" w:rsidRPr="0067660F" w:rsidRDefault="0067660F" w:rsidP="0067660F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660F">
        <w:rPr>
          <w:rFonts w:ascii="Times New Roman" w:hAnsi="Times New Roman" w:cs="Times New Roman"/>
          <w:sz w:val="28"/>
          <w:szCs w:val="28"/>
        </w:rPr>
        <w:t xml:space="preserve">В соответствии с частью 7 статьи 12 </w:t>
      </w:r>
      <w:r w:rsidR="00250167">
        <w:rPr>
          <w:rFonts w:ascii="Times New Roman" w:hAnsi="Times New Roman" w:cs="Times New Roman"/>
          <w:sz w:val="28"/>
          <w:szCs w:val="28"/>
        </w:rPr>
        <w:t>в</w:t>
      </w:r>
      <w:r w:rsidRPr="0067660F">
        <w:rPr>
          <w:rFonts w:ascii="Times New Roman" w:hAnsi="Times New Roman" w:cs="Times New Roman"/>
          <w:sz w:val="28"/>
          <w:szCs w:val="28"/>
        </w:rPr>
        <w:t xml:space="preserve"> случае, если проведение плановой или внеплановой выездной проверки оказалось </w:t>
      </w:r>
      <w:r w:rsidRPr="00250167">
        <w:rPr>
          <w:rFonts w:ascii="Times New Roman" w:hAnsi="Times New Roman" w:cs="Times New Roman"/>
          <w:b/>
          <w:sz w:val="28"/>
          <w:szCs w:val="28"/>
        </w:rPr>
        <w:t xml:space="preserve">невозможным в связи с отсутствием индивидуального предпринимателя, его </w:t>
      </w:r>
      <w:r w:rsidRPr="00250167">
        <w:rPr>
          <w:rFonts w:ascii="Times New Roman" w:hAnsi="Times New Roman" w:cs="Times New Roman"/>
          <w:b/>
          <w:sz w:val="28"/>
          <w:szCs w:val="28"/>
        </w:rPr>
        <w:lastRenderedPageBreak/>
        <w:t>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</w:t>
      </w:r>
      <w:proofErr w:type="gramEnd"/>
      <w:r w:rsidRPr="00250167">
        <w:rPr>
          <w:rFonts w:ascii="Times New Roman" w:hAnsi="Times New Roman" w:cs="Times New Roman"/>
          <w:b/>
          <w:sz w:val="28"/>
          <w:szCs w:val="28"/>
        </w:rPr>
        <w:t xml:space="preserve"> должностного лица юридического лица, </w:t>
      </w:r>
      <w:proofErr w:type="gramStart"/>
      <w:r w:rsidRPr="00250167">
        <w:rPr>
          <w:rFonts w:ascii="Times New Roman" w:hAnsi="Times New Roman" w:cs="Times New Roman"/>
          <w:b/>
          <w:sz w:val="28"/>
          <w:szCs w:val="28"/>
        </w:rPr>
        <w:t>повлекшими</w:t>
      </w:r>
      <w:proofErr w:type="gramEnd"/>
      <w:r w:rsidRPr="00250167">
        <w:rPr>
          <w:rFonts w:ascii="Times New Roman" w:hAnsi="Times New Roman" w:cs="Times New Roman"/>
          <w:b/>
          <w:sz w:val="28"/>
          <w:szCs w:val="28"/>
        </w:rPr>
        <w:t xml:space="preserve"> невозможность проведения проверки,</w:t>
      </w:r>
      <w:r w:rsidRPr="0067660F">
        <w:rPr>
          <w:rFonts w:ascii="Times New Roman" w:hAnsi="Times New Roman" w:cs="Times New Roman"/>
          <w:sz w:val="28"/>
          <w:szCs w:val="28"/>
        </w:rPr>
        <w:t xml:space="preserve"> должностное лицо органа государственного контроля (надзора), органа муниципального контроля составляет акт о невозможности проведения соответствующей проверки с указанием причин невозможности ее проведения. </w:t>
      </w:r>
      <w:proofErr w:type="gramStart"/>
      <w:r w:rsidRPr="0067660F">
        <w:rPr>
          <w:rFonts w:ascii="Times New Roman" w:hAnsi="Times New Roman" w:cs="Times New Roman"/>
          <w:sz w:val="28"/>
          <w:szCs w:val="28"/>
        </w:rPr>
        <w:t xml:space="preserve">В этом случае орган государственного контроля (надзора), орган муниципального контроля </w:t>
      </w:r>
      <w:r w:rsidRPr="00250167">
        <w:rPr>
          <w:rFonts w:ascii="Times New Roman" w:hAnsi="Times New Roman" w:cs="Times New Roman"/>
          <w:b/>
          <w:sz w:val="28"/>
          <w:szCs w:val="28"/>
        </w:rPr>
        <w:t>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</w:t>
      </w:r>
      <w:r w:rsidRPr="0067660F">
        <w:rPr>
          <w:rFonts w:ascii="Times New Roman" w:hAnsi="Times New Roman" w:cs="Times New Roman"/>
          <w:sz w:val="28"/>
          <w:szCs w:val="28"/>
        </w:rPr>
        <w:t xml:space="preserve"> юридического лица, индивидуального предпринимателя.</w:t>
      </w:r>
      <w:proofErr w:type="gramEnd"/>
    </w:p>
    <w:sectPr w:rsidR="0067660F" w:rsidRPr="0067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1601B"/>
    <w:multiLevelType w:val="hybridMultilevel"/>
    <w:tmpl w:val="5FB877FE"/>
    <w:lvl w:ilvl="0" w:tplc="C8FAC55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63"/>
    <w:rsid w:val="000D79CC"/>
    <w:rsid w:val="00187238"/>
    <w:rsid w:val="00250167"/>
    <w:rsid w:val="00263DE7"/>
    <w:rsid w:val="00356146"/>
    <w:rsid w:val="004351D2"/>
    <w:rsid w:val="004B64E1"/>
    <w:rsid w:val="004E2BCC"/>
    <w:rsid w:val="005C42F0"/>
    <w:rsid w:val="0067660F"/>
    <w:rsid w:val="00A96F45"/>
    <w:rsid w:val="00BF7442"/>
    <w:rsid w:val="00CB01D5"/>
    <w:rsid w:val="00F72B94"/>
    <w:rsid w:val="00FC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Вячеславович Иванов</dc:creator>
  <cp:keywords/>
  <dc:description/>
  <cp:lastModifiedBy>Дмитрий Вячеславович Иванов</cp:lastModifiedBy>
  <cp:revision>4</cp:revision>
  <dcterms:created xsi:type="dcterms:W3CDTF">2017-03-03T06:30:00Z</dcterms:created>
  <dcterms:modified xsi:type="dcterms:W3CDTF">2017-03-09T07:11:00Z</dcterms:modified>
</cp:coreProperties>
</file>