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DA1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6EC9F672" wp14:editId="55005D36">
            <wp:extent cx="5867400" cy="1019175"/>
            <wp:effectExtent l="0" t="0" r="0" b="9525"/>
            <wp:docPr id="1" name="Рисунок 1" descr="flag_rossiya_simvolika_lenty_trikolor_99276_602x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lag_rossiya_simvolika_lenty_trikolor_99276_602x3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FA2" w:rsidRDefault="00AD26F7" w:rsidP="00C466B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Руководство</w:t>
      </w:r>
      <w:r w:rsidR="005E7FA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для экспертов, </w:t>
      </w:r>
    </w:p>
    <w:p w:rsidR="005E7FA2" w:rsidRDefault="005E7FA2" w:rsidP="00C466B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привлекаемых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 комитетом образования и науки </w:t>
      </w:r>
    </w:p>
    <w:p w:rsidR="005E7FA2" w:rsidRDefault="005E7FA2" w:rsidP="00C466B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Курской области к проведению мероприятий </w:t>
      </w:r>
    </w:p>
    <w:p w:rsidR="005E7FA2" w:rsidRDefault="005E7FA2" w:rsidP="00C466B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по лицензионному контролю </w:t>
      </w:r>
    </w:p>
    <w:p w:rsidR="005E7FA2" w:rsidRDefault="005E7FA2" w:rsidP="00C466B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 образовательной деятельностью</w:t>
      </w:r>
    </w:p>
    <w:p w:rsidR="00C466B7" w:rsidRPr="00B12DA1" w:rsidRDefault="00C466B7" w:rsidP="00C466B7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DA1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A04CCBE" wp14:editId="752F4C9E">
            <wp:extent cx="5419725" cy="1390650"/>
            <wp:effectExtent l="0" t="0" r="9525" b="0"/>
            <wp:docPr id="2" name="Рисунок 2" descr="Курск Выбрали и перерисовали - БезФормата.Ru - Нов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урск Выбрали и перерисовали - БезФормата.Ru - Ново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390650"/>
                    </a:xfrm>
                    <a:prstGeom prst="rect">
                      <a:avLst/>
                    </a:prstGeom>
                    <a:solidFill>
                      <a:srgbClr val="FDEADA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-2160"/>
          <w:tab w:val="center" w:pos="-1800"/>
          <w:tab w:val="left" w:pos="-1620"/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 201</w:t>
      </w:r>
      <w:r w:rsidR="00AD2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C466B7" w:rsidRPr="00B12DA1" w:rsidRDefault="00C466B7" w:rsidP="00C466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466B7" w:rsidRPr="003777EC" w:rsidRDefault="00AD26F7" w:rsidP="00C466B7">
      <w:pPr>
        <w:tabs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Руководство</w:t>
      </w:r>
      <w:r w:rsidR="005E7FA2" w:rsidRPr="005E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экспертов, привлекаемых комитетом образования и науки Курской области к проведению мероприятий по лицензионному </w:t>
      </w:r>
      <w:proofErr w:type="gramStart"/>
      <w:r w:rsidR="005E7FA2" w:rsidRPr="005E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="005E7FA2" w:rsidRPr="005E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деятельностью</w:t>
      </w:r>
      <w:r w:rsidR="005E7F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66B7" w:rsidRPr="00143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 авторы составители: В.В.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Рязанцев, Д.В. Иванов, С.А.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Апенина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F68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Н.А. Савченко; к</w:t>
      </w:r>
      <w:r w:rsidR="00C466B7" w:rsidRPr="00143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омитет образования и науки Курской области. – Курск,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466B7" w:rsidRPr="00143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r w:rsidR="003777EC" w:rsidRPr="00377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</w:t>
      </w:r>
      <w:r w:rsidR="00C466B7" w:rsidRPr="00377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</w:t>
      </w: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143EA6" w:rsidRDefault="00C466B7" w:rsidP="005878AA">
      <w:pPr>
        <w:tabs>
          <w:tab w:val="left" w:pos="54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3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Материалы </w:t>
      </w:r>
      <w:r w:rsidR="00AD2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руководства</w:t>
      </w:r>
      <w:r w:rsidRPr="00143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представляют интерес </w:t>
      </w:r>
      <w:r w:rsidR="00143EA6" w:rsidRPr="00143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="00430D0A" w:rsidRPr="00430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экспертов, привлекаемых комитетом образования и науки Курской области к проведению мероприятий по лицензионному </w:t>
      </w:r>
      <w:proofErr w:type="gramStart"/>
      <w:r w:rsidR="00430D0A" w:rsidRPr="00430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контролю за</w:t>
      </w:r>
      <w:proofErr w:type="gramEnd"/>
      <w:r w:rsidR="00430D0A" w:rsidRPr="00430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образовательной деятельностью</w:t>
      </w:r>
      <w:r w:rsidR="00430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для </w:t>
      </w:r>
      <w:r w:rsidR="00143EA6" w:rsidRPr="00143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индивидуальных предпринимателей и руководителей организаций, осуществляющих образовательную деятельность в Курской области, </w:t>
      </w:r>
      <w:r w:rsidRPr="00143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работников органов управления образованием разного уровня, с</w:t>
      </w:r>
      <w:r w:rsidR="005878AA" w:rsidRPr="00143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пециалистов в сфере образования</w:t>
      </w:r>
      <w:r w:rsidRPr="00143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466B7" w:rsidRPr="00143EA6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B12DA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                        © </w:t>
      </w:r>
      <w:r w:rsidRPr="00B12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 авторов</w:t>
      </w:r>
      <w:r w:rsidRPr="00B12DA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, 201</w:t>
      </w:r>
      <w:r w:rsidR="00AD26F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9</w:t>
      </w:r>
    </w:p>
    <w:p w:rsidR="00C466B7" w:rsidRPr="00B12DA1" w:rsidRDefault="00C466B7" w:rsidP="00C466B7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B12DA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</w:t>
      </w:r>
      <w:r w:rsidR="00430D0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                              </w:t>
      </w:r>
      <w:r w:rsidR="00AD26F7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12DA1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© </w:t>
      </w:r>
      <w:r w:rsidRPr="00B12D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 и науки Курской области, 201</w:t>
      </w:r>
      <w:r w:rsidR="00AD26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466B7" w:rsidRPr="00B12DA1" w:rsidRDefault="00C466B7" w:rsidP="00C466B7">
      <w:pPr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br w:type="page"/>
      </w:r>
    </w:p>
    <w:p w:rsidR="00C466B7" w:rsidRPr="00B12DA1" w:rsidRDefault="00C466B7" w:rsidP="00C466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2D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</w:t>
      </w:r>
    </w:p>
    <w:p w:rsidR="00C466B7" w:rsidRPr="00B12DA1" w:rsidRDefault="00C466B7" w:rsidP="00C46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7897"/>
        <w:gridCol w:w="1037"/>
      </w:tblGrid>
      <w:tr w:rsidR="00C466B7" w:rsidRPr="00B12DA1" w:rsidTr="007C1EA4">
        <w:tc>
          <w:tcPr>
            <w:tcW w:w="636" w:type="dxa"/>
          </w:tcPr>
          <w:p w:rsidR="00C466B7" w:rsidRPr="00B12DA1" w:rsidRDefault="00C466B7" w:rsidP="00F0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D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897" w:type="dxa"/>
          </w:tcPr>
          <w:p w:rsidR="00C466B7" w:rsidRDefault="007C5B67" w:rsidP="00143EA6">
            <w:pPr>
              <w:ind w:firstLine="2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Нормативная правовая база осуществления лицензионного </w:t>
            </w:r>
            <w:proofErr w:type="gramStart"/>
            <w:r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контроля </w:t>
            </w:r>
            <w:r w:rsidR="00143EA6"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proofErr w:type="gramEnd"/>
            <w:r w:rsidR="00143EA6"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образовательной деятельностью </w:t>
            </w:r>
            <w:r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Курской области……………………</w:t>
            </w:r>
            <w:r w:rsidR="00143EA6"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……………………………………….</w:t>
            </w:r>
          </w:p>
          <w:p w:rsidR="00143EA6" w:rsidRPr="00143EA6" w:rsidRDefault="00143EA6" w:rsidP="00143EA6">
            <w:pPr>
              <w:ind w:firstLine="2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dxa"/>
          </w:tcPr>
          <w:p w:rsidR="00C466B7" w:rsidRPr="00464EF5" w:rsidRDefault="00C466B7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5B67" w:rsidRPr="00464EF5" w:rsidRDefault="007C5B67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5B67" w:rsidRPr="00464EF5" w:rsidRDefault="00941B30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4E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534FE" w:rsidRPr="00B12DA1" w:rsidTr="007C1EA4">
        <w:tc>
          <w:tcPr>
            <w:tcW w:w="636" w:type="dxa"/>
          </w:tcPr>
          <w:p w:rsidR="00B534FE" w:rsidRPr="00B12DA1" w:rsidRDefault="00B534FE" w:rsidP="00F0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897" w:type="dxa"/>
          </w:tcPr>
          <w:p w:rsidR="007E7559" w:rsidRPr="007E7559" w:rsidRDefault="00B534FE" w:rsidP="007E7559">
            <w:pPr>
              <w:ind w:firstLine="2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75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Правила аттестации экспертов, </w:t>
            </w:r>
            <w:r w:rsidRPr="00430D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привлекаемых комитетом обра</w:t>
            </w:r>
            <w:r w:rsidR="003777EC" w:rsidRPr="00430D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зования и науки Курской области</w:t>
            </w:r>
            <w:r w:rsidRPr="00430D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проведению мероприятий по лицензионному </w:t>
            </w:r>
            <w:proofErr w:type="gramStart"/>
            <w:r w:rsidRPr="00430D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контролю</w:t>
            </w:r>
            <w:r w:rsidR="007E7559" w:rsidRPr="00430D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</w:t>
            </w:r>
            <w:proofErr w:type="gramEnd"/>
            <w:r w:rsidR="007E7559" w:rsidRPr="00430D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образовательной деятельностью………………………………………………………</w:t>
            </w:r>
          </w:p>
          <w:p w:rsidR="00D940EB" w:rsidRPr="007E7559" w:rsidRDefault="00D940EB" w:rsidP="007E7559">
            <w:pPr>
              <w:ind w:firstLine="2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dxa"/>
          </w:tcPr>
          <w:p w:rsidR="00B534FE" w:rsidRPr="00464EF5" w:rsidRDefault="00B534FE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4EF5" w:rsidRPr="00464EF5" w:rsidRDefault="00464EF5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4EF5" w:rsidRPr="00464EF5" w:rsidRDefault="00464EF5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4EF5" w:rsidRPr="00464EF5" w:rsidRDefault="00464EF5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C466B7" w:rsidRPr="00B12DA1" w:rsidTr="007C1EA4">
        <w:tc>
          <w:tcPr>
            <w:tcW w:w="636" w:type="dxa"/>
          </w:tcPr>
          <w:p w:rsidR="00C466B7" w:rsidRPr="00B12DA1" w:rsidRDefault="00B534FE" w:rsidP="00F0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66B7" w:rsidRPr="00B12DA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897" w:type="dxa"/>
          </w:tcPr>
          <w:p w:rsidR="00EA7A17" w:rsidRPr="00143EA6" w:rsidRDefault="007C5B67" w:rsidP="00143EA6">
            <w:pPr>
              <w:ind w:firstLine="2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Лицензионные требования и условия</w:t>
            </w:r>
            <w:r w:rsidR="00143EA6"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осуществления образовательной деятельности</w:t>
            </w:r>
            <w:r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установленные законодат</w:t>
            </w:r>
            <w:r w:rsid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ельством Российской Федерации </w:t>
            </w:r>
            <w:r w:rsidR="00EA7A17"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сфере образования</w:t>
            </w:r>
            <w:r w:rsidR="00F93154"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</w:t>
            </w:r>
            <w:r w:rsid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………………………………….</w:t>
            </w:r>
          </w:p>
          <w:p w:rsidR="00143EA6" w:rsidRPr="00143EA6" w:rsidRDefault="00143EA6" w:rsidP="00143EA6">
            <w:pPr>
              <w:ind w:firstLine="2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dxa"/>
          </w:tcPr>
          <w:p w:rsidR="007C5B67" w:rsidRPr="003777EC" w:rsidRDefault="007C5B67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5B67" w:rsidRPr="003777EC" w:rsidRDefault="007C5B67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93154" w:rsidRPr="003777EC" w:rsidRDefault="00F93154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43EA6" w:rsidRPr="003777EC" w:rsidRDefault="00464EF5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C466B7" w:rsidRPr="00B12DA1" w:rsidTr="007C1EA4">
        <w:tc>
          <w:tcPr>
            <w:tcW w:w="636" w:type="dxa"/>
          </w:tcPr>
          <w:p w:rsidR="00C466B7" w:rsidRPr="00B12DA1" w:rsidRDefault="00B534FE" w:rsidP="00F0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66B7" w:rsidRPr="00B12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7" w:type="dxa"/>
          </w:tcPr>
          <w:p w:rsidR="00C466B7" w:rsidRPr="00143EA6" w:rsidRDefault="00430D0A" w:rsidP="00143EA6">
            <w:pPr>
              <w:ind w:firstLine="2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r w:rsidR="007C5B67"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ицен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зионного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контроля</w:t>
            </w:r>
            <w:r w:rsidR="00143EA6"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</w:t>
            </w:r>
            <w:proofErr w:type="gramEnd"/>
            <w:r w:rsidR="00143EA6"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образовательной деятельностью</w:t>
            </w:r>
            <w:r w:rsidR="003B6C99"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</w:t>
            </w:r>
          </w:p>
          <w:p w:rsidR="007C5B67" w:rsidRPr="00143EA6" w:rsidRDefault="007C5B67" w:rsidP="00143EA6">
            <w:pPr>
              <w:ind w:firstLine="2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dxa"/>
          </w:tcPr>
          <w:p w:rsidR="00C466B7" w:rsidRPr="003777EC" w:rsidRDefault="00C466B7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1B30" w:rsidRPr="003777EC" w:rsidRDefault="00464EF5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</w:tr>
      <w:tr w:rsidR="00F93154" w:rsidRPr="00B12DA1" w:rsidTr="007C1EA4">
        <w:tc>
          <w:tcPr>
            <w:tcW w:w="636" w:type="dxa"/>
          </w:tcPr>
          <w:p w:rsidR="00F93154" w:rsidRPr="00B12DA1" w:rsidRDefault="00B534FE" w:rsidP="00F0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32C8" w:rsidRPr="00B12DA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64E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7" w:type="dxa"/>
          </w:tcPr>
          <w:p w:rsidR="00F93154" w:rsidRDefault="00D632C8" w:rsidP="00143EA6">
            <w:pPr>
              <w:ind w:firstLine="2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проверок по лицензионному контролю</w:t>
            </w:r>
            <w:r w:rsidR="004F3087" w:rsidRPr="00377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………………..</w:t>
            </w:r>
          </w:p>
          <w:p w:rsidR="005430D9" w:rsidRPr="003777EC" w:rsidRDefault="005430D9" w:rsidP="00143EA6">
            <w:pPr>
              <w:ind w:firstLine="2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dxa"/>
          </w:tcPr>
          <w:p w:rsidR="00F93154" w:rsidRPr="005430D9" w:rsidRDefault="00464EF5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</w:tr>
      <w:tr w:rsidR="00F93154" w:rsidRPr="00B12DA1" w:rsidTr="007C1EA4">
        <w:tc>
          <w:tcPr>
            <w:tcW w:w="636" w:type="dxa"/>
          </w:tcPr>
          <w:p w:rsidR="00F93154" w:rsidRPr="00B12DA1" w:rsidRDefault="00B534FE" w:rsidP="00F0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32C8" w:rsidRPr="00B12DA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7897" w:type="dxa"/>
          </w:tcPr>
          <w:p w:rsidR="00F93154" w:rsidRDefault="003777EC" w:rsidP="003777EC">
            <w:pPr>
              <w:ind w:firstLine="2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Права и обязанности экспертов, привлекаемых к проведению мероприятий по лицензионному </w:t>
            </w:r>
            <w:proofErr w:type="gramStart"/>
            <w:r w:rsidRPr="00377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контролю за</w:t>
            </w:r>
            <w:proofErr w:type="gramEnd"/>
            <w:r w:rsidRPr="003777E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образовательной деятельностью……………………………………………………..</w:t>
            </w:r>
          </w:p>
          <w:p w:rsidR="003777EC" w:rsidRPr="003777EC" w:rsidRDefault="003777EC" w:rsidP="003777EC">
            <w:pPr>
              <w:ind w:firstLine="2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dxa"/>
          </w:tcPr>
          <w:p w:rsidR="00F93154" w:rsidRPr="005430D9" w:rsidRDefault="00F93154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777EC" w:rsidRPr="005430D9" w:rsidRDefault="003777EC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B63A2" w:rsidRPr="005430D9" w:rsidRDefault="00464EF5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</w:tr>
      <w:tr w:rsidR="00C466B7" w:rsidRPr="00B12DA1" w:rsidTr="007C1EA4">
        <w:tc>
          <w:tcPr>
            <w:tcW w:w="636" w:type="dxa"/>
          </w:tcPr>
          <w:p w:rsidR="00C466B7" w:rsidRPr="00B12DA1" w:rsidRDefault="00B534FE" w:rsidP="00F04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66B7" w:rsidRPr="00B12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97" w:type="dxa"/>
          </w:tcPr>
          <w:p w:rsidR="00C466B7" w:rsidRPr="00143EA6" w:rsidRDefault="007C5B67" w:rsidP="00143EA6">
            <w:pPr>
              <w:ind w:firstLine="2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Типичные нарушения, выявляемые при проведении пров</w:t>
            </w:r>
            <w:r w:rsidR="004F3087"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ерок по лицензионному контролю </w:t>
            </w:r>
            <w:r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Курской области</w:t>
            </w:r>
            <w:r w:rsidR="00EA7A17" w:rsidRPr="00143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</w:t>
            </w:r>
            <w:r w:rsidR="00430D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….</w:t>
            </w:r>
          </w:p>
          <w:p w:rsidR="007C5B67" w:rsidRPr="00143EA6" w:rsidRDefault="007C5B67" w:rsidP="00143EA6">
            <w:pPr>
              <w:ind w:firstLine="21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7" w:type="dxa"/>
          </w:tcPr>
          <w:p w:rsidR="00C466B7" w:rsidRPr="005430D9" w:rsidRDefault="00C466B7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5B67" w:rsidRPr="005430D9" w:rsidRDefault="005430D9" w:rsidP="00F047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30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</w:t>
            </w:r>
          </w:p>
        </w:tc>
      </w:tr>
    </w:tbl>
    <w:p w:rsidR="00C466B7" w:rsidRPr="00B12DA1" w:rsidRDefault="00C466B7" w:rsidP="00C46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A4E" w:rsidRPr="00B12DA1" w:rsidRDefault="00483A4E">
      <w:pPr>
        <w:rPr>
          <w:rFonts w:ascii="Times New Roman" w:hAnsi="Times New Roman" w:cs="Times New Roman"/>
          <w:sz w:val="28"/>
          <w:szCs w:val="28"/>
        </w:rPr>
      </w:pPr>
    </w:p>
    <w:p w:rsidR="00483A4E" w:rsidRPr="00B12DA1" w:rsidRDefault="00483A4E">
      <w:pPr>
        <w:rPr>
          <w:rFonts w:ascii="Times New Roman" w:hAnsi="Times New Roman" w:cs="Times New Roman"/>
          <w:sz w:val="28"/>
          <w:szCs w:val="28"/>
        </w:rPr>
      </w:pPr>
    </w:p>
    <w:p w:rsidR="00C466B7" w:rsidRPr="00B12DA1" w:rsidRDefault="00C466B7">
      <w:pPr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br w:type="page"/>
      </w:r>
    </w:p>
    <w:p w:rsidR="0009449A" w:rsidRPr="00B12DA1" w:rsidRDefault="0009449A" w:rsidP="00094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B12DA1">
        <w:rPr>
          <w:rFonts w:ascii="Times New Roman" w:hAnsi="Times New Roman" w:cs="Times New Roman"/>
          <w:b/>
          <w:sz w:val="28"/>
          <w:szCs w:val="28"/>
        </w:rPr>
        <w:t xml:space="preserve">. Нормативная правовая база осуществления </w:t>
      </w:r>
    </w:p>
    <w:p w:rsidR="00143EA6" w:rsidRDefault="0009449A" w:rsidP="00094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t xml:space="preserve">лицензионного </w:t>
      </w:r>
      <w:proofErr w:type="gramStart"/>
      <w:r w:rsidRPr="00B12DA1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143EA6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143EA6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деятельностью</w:t>
      </w:r>
    </w:p>
    <w:p w:rsidR="0009449A" w:rsidRPr="00B12DA1" w:rsidRDefault="0009449A" w:rsidP="00094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t>в Курской области</w:t>
      </w:r>
    </w:p>
    <w:p w:rsidR="0009449A" w:rsidRPr="00B12DA1" w:rsidRDefault="0009449A" w:rsidP="0009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B93" w:rsidRPr="00B12DA1" w:rsidRDefault="00143EA6" w:rsidP="00363B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статье</w:t>
      </w:r>
      <w:r w:rsidR="00363B93" w:rsidRPr="00B12DA1">
        <w:rPr>
          <w:rFonts w:ascii="Times New Roman" w:hAnsi="Times New Roman" w:cs="Times New Roman"/>
          <w:sz w:val="28"/>
          <w:szCs w:val="28"/>
        </w:rPr>
        <w:t xml:space="preserve"> 7 Федерального закона </w:t>
      </w:r>
      <w:r w:rsidR="003419B6">
        <w:rPr>
          <w:rFonts w:ascii="Times New Roman" w:hAnsi="Times New Roman" w:cs="Times New Roman"/>
          <w:sz w:val="28"/>
          <w:szCs w:val="28"/>
        </w:rPr>
        <w:t xml:space="preserve">(далее – ФЗ) от 29.12.2012 г.            № 273-ФЗ </w:t>
      </w:r>
      <w:r w:rsidR="00363B93" w:rsidRPr="00B12DA1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и на основании </w:t>
      </w:r>
      <w:r w:rsidR="00BB7648">
        <w:rPr>
          <w:rFonts w:ascii="Times New Roman" w:hAnsi="Times New Roman" w:cs="Times New Roman"/>
          <w:sz w:val="28"/>
          <w:szCs w:val="28"/>
        </w:rPr>
        <w:t>п</w:t>
      </w:r>
      <w:r w:rsidRPr="00B12DA1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363B93" w:rsidRPr="00B12DA1">
        <w:rPr>
          <w:rFonts w:ascii="Times New Roman" w:hAnsi="Times New Roman" w:cs="Times New Roman"/>
          <w:sz w:val="28"/>
          <w:szCs w:val="28"/>
        </w:rPr>
        <w:t xml:space="preserve">Губернатора Курской области от 28.01.2011 г. № 27-пг «Об осуществлении переданных органам государственной власти Курской области полномочий Российской Федерации в области образования» </w:t>
      </w:r>
      <w:r w:rsidR="00363B93" w:rsidRPr="00B12DA1">
        <w:rPr>
          <w:rFonts w:ascii="Times New Roman" w:hAnsi="Times New Roman" w:cs="Times New Roman"/>
          <w:b/>
          <w:sz w:val="28"/>
          <w:szCs w:val="28"/>
        </w:rPr>
        <w:t>комитет образования и науки Курской области</w:t>
      </w:r>
      <w:r w:rsidR="00363B93"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="00363B93" w:rsidRPr="00B12DA1">
        <w:rPr>
          <w:rFonts w:ascii="Times New Roman" w:hAnsi="Times New Roman" w:cs="Times New Roman"/>
          <w:sz w:val="28"/>
          <w:szCs w:val="28"/>
          <w:u w:val="single"/>
        </w:rPr>
        <w:t>осуществляет переданные полномочия Российской Федерации по лицензионному контролю</w:t>
      </w:r>
      <w:r w:rsidR="00363B93" w:rsidRPr="00B12DA1">
        <w:rPr>
          <w:rFonts w:ascii="Times New Roman" w:hAnsi="Times New Roman" w:cs="Times New Roman"/>
          <w:sz w:val="28"/>
          <w:szCs w:val="28"/>
        </w:rPr>
        <w:t xml:space="preserve"> за деятельностью организаций, осуществляющих образовательную</w:t>
      </w:r>
      <w:proofErr w:type="gramEnd"/>
      <w:r w:rsidR="00363B93" w:rsidRPr="00B12DA1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Курской области</w:t>
      </w:r>
      <w:r w:rsidR="00B62790">
        <w:rPr>
          <w:rFonts w:ascii="Times New Roman" w:hAnsi="Times New Roman" w:cs="Times New Roman"/>
          <w:sz w:val="28"/>
          <w:szCs w:val="28"/>
        </w:rPr>
        <w:t xml:space="preserve">, </w:t>
      </w:r>
      <w:r w:rsidR="00363B93" w:rsidRPr="00B12D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исключением</w:t>
      </w:r>
      <w:r w:rsidR="004A5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указанных в </w:t>
      </w:r>
      <w:r w:rsidR="0034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7 части 1 </w:t>
      </w:r>
      <w:r w:rsidR="004A5C7C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="00363B93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ФЗ </w:t>
      </w:r>
      <w:r w:rsidR="00B62790" w:rsidRPr="00B62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29.12.2012 г. № 273-ФЗ </w:t>
      </w:r>
      <w:r w:rsidR="0034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363B93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«Об образовании в Российской Федерации»</w:t>
      </w:r>
      <w:r w:rsidR="0090539A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0539A" w:rsidRPr="00B12DA1" w:rsidRDefault="0090539A" w:rsidP="009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а) организаций, осуществляющих образовательную деятельность по образовательным программам высшего образования;</w:t>
      </w:r>
    </w:p>
    <w:p w:rsidR="0090539A" w:rsidRPr="00B12DA1" w:rsidRDefault="0090539A" w:rsidP="009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б) федеральных государственных профессиональных образовательных организаций, реализующих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90539A" w:rsidRPr="00B12DA1" w:rsidRDefault="0090539A" w:rsidP="009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90539A" w:rsidRPr="00B12DA1" w:rsidRDefault="0090539A" w:rsidP="009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г) иностранных образовательных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363B93" w:rsidRPr="00B12DA1" w:rsidRDefault="00363B93" w:rsidP="00363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Исполнение государственных функций по лицензионному </w:t>
      </w:r>
      <w:proofErr w:type="gramStart"/>
      <w:r w:rsidRPr="00B12DA1">
        <w:rPr>
          <w:rFonts w:ascii="Times New Roman" w:hAnsi="Times New Roman" w:cs="Times New Roman"/>
          <w:sz w:val="28"/>
          <w:szCs w:val="28"/>
        </w:rPr>
        <w:t xml:space="preserve">контролю </w:t>
      </w:r>
      <w:r w:rsidR="00DB77C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B77C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деятельностью </w:t>
      </w:r>
      <w:r w:rsidRPr="00B12DA1">
        <w:rPr>
          <w:rFonts w:ascii="Times New Roman" w:hAnsi="Times New Roman" w:cs="Times New Roman"/>
          <w:sz w:val="28"/>
          <w:szCs w:val="28"/>
        </w:rPr>
        <w:t xml:space="preserve">в Курской области </w:t>
      </w:r>
      <w:r w:rsidR="000B35F0" w:rsidRPr="00B12DA1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Pr="00B12DA1">
        <w:rPr>
          <w:rFonts w:ascii="Times New Roman" w:hAnsi="Times New Roman" w:cs="Times New Roman"/>
          <w:sz w:val="28"/>
          <w:szCs w:val="28"/>
        </w:rPr>
        <w:t xml:space="preserve">в соответствии со следующими 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>нормативными правовыми актами</w:t>
      </w:r>
      <w:r w:rsidR="000B35F0" w:rsidRPr="00B12DA1">
        <w:rPr>
          <w:rFonts w:ascii="Times New Roman" w:hAnsi="Times New Roman" w:cs="Times New Roman"/>
          <w:sz w:val="28"/>
          <w:szCs w:val="28"/>
        </w:rPr>
        <w:t xml:space="preserve"> федерального и регионального уровней.</w:t>
      </w:r>
    </w:p>
    <w:p w:rsidR="00EA11F8" w:rsidRDefault="00EA11F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9449A" w:rsidRDefault="0009449A" w:rsidP="000944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2DA1">
        <w:rPr>
          <w:rFonts w:ascii="Times New Roman" w:hAnsi="Times New Roman" w:cs="Times New Roman"/>
          <w:b/>
          <w:i/>
          <w:sz w:val="28"/>
          <w:szCs w:val="28"/>
        </w:rPr>
        <w:lastRenderedPageBreak/>
        <w:t>Федеральные нормативные правовые акты</w:t>
      </w:r>
    </w:p>
    <w:p w:rsidR="00BE2CCF" w:rsidRDefault="00BE2CCF" w:rsidP="000944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2FEB" w:rsidRPr="005931FB" w:rsidRDefault="002B2FEB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</w:t>
      </w:r>
      <w:r w:rsidR="005931FB" w:rsidRPr="005931FB">
        <w:rPr>
          <w:rFonts w:ascii="Times New Roman" w:hAnsi="Times New Roman" w:cs="Times New Roman"/>
          <w:sz w:val="28"/>
          <w:szCs w:val="28"/>
        </w:rPr>
        <w:t>ениях от 30.12.2001 г. № 195-ФЗ.</w:t>
      </w:r>
    </w:p>
    <w:p w:rsidR="00F02CF1" w:rsidRPr="005931FB" w:rsidRDefault="00F02CF1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ора) и муниципального контроля».</w:t>
      </w:r>
    </w:p>
    <w:p w:rsidR="00F02CF1" w:rsidRPr="005931FB" w:rsidRDefault="00F02CF1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04.05.2011 г. № 99-ФЗ «О лицензировани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и отдельных видов деятельности».</w:t>
      </w:r>
    </w:p>
    <w:p w:rsidR="00C83B0D" w:rsidRPr="005931FB" w:rsidRDefault="00C83B0D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29.12.2012 г. № 273-ФЗ «Об обра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зовании в Российской Федерации».</w:t>
      </w:r>
    </w:p>
    <w:p w:rsidR="00C83B0D" w:rsidRPr="005931FB" w:rsidRDefault="004A5C7C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C83B0D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</w:t>
      </w:r>
      <w:r w:rsidR="00F02CF1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="00C83B0D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от 28.10.2013 г. № 966 «О лицензировании образовательной деятельности» (вместе с «Положением о лицензировании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деятельности»).</w:t>
      </w:r>
    </w:p>
    <w:p w:rsidR="00C83B0D" w:rsidRPr="005931FB" w:rsidRDefault="004A5C7C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C83B0D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Российской Федерации                            от 10.07.2014 г.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едению мероприятий по контролю».</w:t>
      </w:r>
    </w:p>
    <w:p w:rsidR="00D66865" w:rsidRPr="005931FB" w:rsidRDefault="004A5C7C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D66865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образования и науки Российской Федерации от 09.03.2004 г. № 1312 (в редакции от 01.02.2012 г.)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граммы общего образования».</w:t>
      </w:r>
    </w:p>
    <w:p w:rsidR="00C83B0D" w:rsidRPr="005931FB" w:rsidRDefault="004A5C7C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C83B0D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экономического развития Российской Федерации от 30.04.2009 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ора) и муниципального контроля».</w:t>
      </w:r>
    </w:p>
    <w:p w:rsidR="00D66865" w:rsidRPr="005931FB" w:rsidRDefault="004A5C7C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D66865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зования».</w:t>
      </w:r>
    </w:p>
    <w:p w:rsidR="00D66865" w:rsidRPr="005931FB" w:rsidRDefault="004A5C7C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D66865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здравоохранения и социального развития Российской Федерации от 26.08.2010 г. № 761н «Об утверждении Единого квалификационного справочника должностей руководителей, специалистов и служащих (раздел «Квалификационные характеристики долж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ностей работников образования»).</w:t>
      </w:r>
    </w:p>
    <w:p w:rsidR="00D66865" w:rsidRPr="005931FB" w:rsidRDefault="004A5C7C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D66865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образования и науки Российской Федерации от 17.12.2010 г. № 1897 «Об утверждении федерального государственного образовательного стандарт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а основного общего образования».</w:t>
      </w:r>
    </w:p>
    <w:p w:rsidR="001E323E" w:rsidRPr="005931FB" w:rsidRDefault="004A5C7C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1E323E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от 14.06.2013 г. № 464 «Об утверждении Порядка организации и </w:t>
      </w:r>
      <w:r w:rsidR="001E323E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осуществления образовательной деятельности по образовательным программам среднего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профессионального образования».</w:t>
      </w:r>
    </w:p>
    <w:p w:rsidR="00D66865" w:rsidRPr="005931FB" w:rsidRDefault="004A5C7C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D66865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раммам дошкольного образования».</w:t>
      </w:r>
    </w:p>
    <w:p w:rsidR="00D66865" w:rsidRPr="005931FB" w:rsidRDefault="004A5C7C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D66865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общего образования».</w:t>
      </w:r>
    </w:p>
    <w:p w:rsidR="00D66865" w:rsidRPr="005931FB" w:rsidRDefault="004A5C7C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D66865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образования и науки Российской Федерации от 17.10.2013 г. № 1155 «Об утверждении федерального государственного образовательного ста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ндарта дошкольного образования».</w:t>
      </w:r>
    </w:p>
    <w:p w:rsidR="00D66865" w:rsidRPr="005931FB" w:rsidRDefault="004A5C7C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D66865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труда и социальной защиты Российской Федерации от 18.10.2013 г. № 554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ования) (воспитатель, учитель)».</w:t>
      </w:r>
    </w:p>
    <w:p w:rsidR="00D66865" w:rsidRPr="005931FB" w:rsidRDefault="004A5C7C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D66865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образования и науки Российской Федерации от 10.12.2013 г. № 1320 «Об утверждении формы лицензии на осуществление образовательной деятельности, формы приложения к лицензии на осуществление образовательной деятельности и технических требований к указанн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ым документам».</w:t>
      </w:r>
    </w:p>
    <w:p w:rsidR="00D66865" w:rsidRPr="005931FB" w:rsidRDefault="004A5C7C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D66865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образования и науки Российской Федерации от 19.12.2014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66865" w:rsidRPr="009C3DF4" w:rsidRDefault="004A5C7C" w:rsidP="009C3DF4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D66865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образования и науки Российской Федерации от 19.12.2014 г. № 1599 «Об утверждении федерального государственного образовательного стандарта образования обучающихся с умственной отсталостью (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интеллектуальными нарушениями)».</w:t>
      </w:r>
    </w:p>
    <w:p w:rsidR="00C83B0D" w:rsidRDefault="004A5C7C" w:rsidP="005931FB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D66865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образования и науки Российской Федерации от 07.12.2017 № 1197 «Об утверждении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="00D66865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="001E323E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</w:t>
      </w:r>
      <w:r w:rsidR="009C3DF4">
        <w:rPr>
          <w:rFonts w:ascii="Times New Roman" w:hAnsi="Times New Roman" w:cs="Times New Roman"/>
          <w:color w:val="000000" w:themeColor="text1"/>
          <w:sz w:val="28"/>
          <w:szCs w:val="28"/>
        </w:rPr>
        <w:t>азовательной деятельностью»</w:t>
      </w:r>
      <w:r w:rsidR="001E323E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3DF4" w:rsidRDefault="009C3DF4" w:rsidP="009C3DF4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3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Минтруда России от 28.09.2018 </w:t>
      </w:r>
      <w:r w:rsidR="00063CD6"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Pr="009C3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603н </w:t>
      </w:r>
      <w:r w:rsidR="00063CD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C3DF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профессионального стандарта "Мастер производственного обучения вождению транспортных средств соответствующих категорий и подкатегорий"</w:t>
      </w:r>
      <w:r w:rsidR="00063CD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01BA5" w:rsidRPr="00901BA5" w:rsidRDefault="00901BA5" w:rsidP="00901BA5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B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Приказ </w:t>
      </w:r>
      <w:proofErr w:type="spellStart"/>
      <w:r w:rsidRPr="00901BA5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901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09.11.2018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№</w:t>
      </w:r>
      <w:r w:rsidRPr="00901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01BA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организации и осуществления образовательной деятельности по дополнительным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общеобразовательным программам»</w:t>
      </w:r>
      <w:r w:rsidR="0034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</w:p>
    <w:p w:rsidR="00901BA5" w:rsidRDefault="00901BA5" w:rsidP="00022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263F" w:rsidRDefault="0002263F" w:rsidP="00022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2DA1">
        <w:rPr>
          <w:rFonts w:ascii="Times New Roman" w:hAnsi="Times New Roman" w:cs="Times New Roman"/>
          <w:b/>
          <w:i/>
          <w:sz w:val="28"/>
          <w:szCs w:val="28"/>
        </w:rPr>
        <w:t>Региональные нормативные правовые акты</w:t>
      </w:r>
    </w:p>
    <w:p w:rsidR="00941B30" w:rsidRDefault="00941B30" w:rsidP="00022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263F" w:rsidRPr="005931FB" w:rsidRDefault="0002263F" w:rsidP="005931FB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>Закон Курской области от 09.12.2013 г. № 121-ЗКО                                          «Об</w:t>
      </w:r>
      <w:r w:rsidR="005931FB" w:rsidRPr="005931FB">
        <w:rPr>
          <w:rFonts w:ascii="Times New Roman" w:hAnsi="Times New Roman" w:cs="Times New Roman"/>
          <w:sz w:val="28"/>
          <w:szCs w:val="28"/>
        </w:rPr>
        <w:t xml:space="preserve"> образовании в Курской области».</w:t>
      </w:r>
    </w:p>
    <w:p w:rsidR="00E6402B" w:rsidRPr="005931FB" w:rsidRDefault="004A5C7C" w:rsidP="005931FB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6402B" w:rsidRPr="005931FB">
        <w:rPr>
          <w:rFonts w:ascii="Times New Roman" w:hAnsi="Times New Roman" w:cs="Times New Roman"/>
          <w:sz w:val="28"/>
          <w:szCs w:val="28"/>
        </w:rPr>
        <w:t xml:space="preserve">Губернатора Курской области от 28.01.2011 г. </w:t>
      </w:r>
      <w:r w:rsidR="00557DB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6402B" w:rsidRPr="005931FB">
        <w:rPr>
          <w:rFonts w:ascii="Times New Roman" w:hAnsi="Times New Roman" w:cs="Times New Roman"/>
          <w:sz w:val="28"/>
          <w:szCs w:val="28"/>
        </w:rPr>
        <w:t>№ 27-пг «Об осуществлении переданных органам государственной власти Курской области полномочий Российской Ф</w:t>
      </w:r>
      <w:r w:rsidR="005931FB" w:rsidRPr="005931FB">
        <w:rPr>
          <w:rFonts w:ascii="Times New Roman" w:hAnsi="Times New Roman" w:cs="Times New Roman"/>
          <w:sz w:val="28"/>
          <w:szCs w:val="28"/>
        </w:rPr>
        <w:t>едерации в области образования».</w:t>
      </w:r>
    </w:p>
    <w:p w:rsidR="0002263F" w:rsidRPr="005931FB" w:rsidRDefault="004A5C7C" w:rsidP="005931FB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2263F" w:rsidRPr="005931FB">
        <w:rPr>
          <w:rFonts w:ascii="Times New Roman" w:hAnsi="Times New Roman" w:cs="Times New Roman"/>
          <w:sz w:val="28"/>
          <w:szCs w:val="28"/>
        </w:rPr>
        <w:t>Губернатора Курской области от 19.03.2014 г.                       № 112-пг «Об утверждении Положения о комитете образовани</w:t>
      </w:r>
      <w:r w:rsidR="005931FB" w:rsidRPr="005931FB">
        <w:rPr>
          <w:rFonts w:ascii="Times New Roman" w:hAnsi="Times New Roman" w:cs="Times New Roman"/>
          <w:sz w:val="28"/>
          <w:szCs w:val="28"/>
        </w:rPr>
        <w:t>я и науки Курской области».</w:t>
      </w:r>
    </w:p>
    <w:p w:rsidR="002B2FEB" w:rsidRPr="005931FB" w:rsidRDefault="004A5C7C" w:rsidP="005931FB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1FB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2B2FEB" w:rsidRPr="005931FB">
        <w:rPr>
          <w:rFonts w:ascii="Times New Roman" w:hAnsi="Times New Roman" w:cs="Times New Roman"/>
          <w:sz w:val="28"/>
          <w:szCs w:val="28"/>
        </w:rPr>
        <w:t>комитета образования и науки Курской области от                   17.08.2012 г. № 1-893 «О внесении изменений и дополнений в региональный базисный учебный план для общеобразовательных учреждений Курской области, реализующих программы общего образования, утвержденный приказом комитета образования и науки Курской области от 23.03.2007 г.                         № 1-421 «Об утверждении регионального базисного учебного плана для общеобразовательных учреждений Курской области, реализующих программы общего образования (с изменениями, внесенными</w:t>
      </w:r>
      <w:proofErr w:type="gramEnd"/>
      <w:r w:rsidR="002B2FEB" w:rsidRPr="005931FB">
        <w:rPr>
          <w:rFonts w:ascii="Times New Roman" w:hAnsi="Times New Roman" w:cs="Times New Roman"/>
          <w:sz w:val="28"/>
          <w:szCs w:val="28"/>
        </w:rPr>
        <w:t xml:space="preserve"> приказами комитета образования и науки Курской области от 09.12.2011 г. № 1-1</w:t>
      </w:r>
      <w:r w:rsidR="005931FB" w:rsidRPr="005931FB">
        <w:rPr>
          <w:rFonts w:ascii="Times New Roman" w:hAnsi="Times New Roman" w:cs="Times New Roman"/>
          <w:sz w:val="28"/>
          <w:szCs w:val="28"/>
        </w:rPr>
        <w:t>234 и от 23.03.2012 г. № 1-285).</w:t>
      </w:r>
    </w:p>
    <w:p w:rsidR="002B2FEB" w:rsidRPr="005931FB" w:rsidRDefault="004A5C7C" w:rsidP="005931FB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FB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2B2FEB" w:rsidRPr="005931FB">
        <w:rPr>
          <w:rFonts w:ascii="Times New Roman" w:hAnsi="Times New Roman" w:cs="Times New Roman"/>
          <w:sz w:val="28"/>
          <w:szCs w:val="28"/>
        </w:rPr>
        <w:t xml:space="preserve">комитета образования и науки Курской области от                     31.12.2013 г. </w:t>
      </w:r>
      <w:r w:rsidR="003419B6">
        <w:rPr>
          <w:rFonts w:ascii="Times New Roman" w:hAnsi="Times New Roman" w:cs="Times New Roman"/>
          <w:sz w:val="28"/>
          <w:szCs w:val="28"/>
        </w:rPr>
        <w:t xml:space="preserve">№ </w:t>
      </w:r>
      <w:r w:rsidR="002B2FEB" w:rsidRPr="005931FB">
        <w:rPr>
          <w:rFonts w:ascii="Times New Roman" w:hAnsi="Times New Roman" w:cs="Times New Roman"/>
          <w:sz w:val="28"/>
          <w:szCs w:val="28"/>
        </w:rPr>
        <w:t>1/1-832 «О внесении изменений в приказ комитета образования и науки Курской области от 16.10.2012 № 1/1-2433 «Об утверждении формы предписания об устранении выявленных нарушений лиц</w:t>
      </w:r>
      <w:r w:rsidR="005931FB" w:rsidRPr="005931FB">
        <w:rPr>
          <w:rFonts w:ascii="Times New Roman" w:hAnsi="Times New Roman" w:cs="Times New Roman"/>
          <w:sz w:val="28"/>
          <w:szCs w:val="28"/>
        </w:rPr>
        <w:t>ензионных требований и условий».</w:t>
      </w:r>
    </w:p>
    <w:p w:rsidR="00303BBC" w:rsidRPr="005931FB" w:rsidRDefault="004A5C7C" w:rsidP="005931FB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2B2FE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образования и науки Курской области от                     09.01.2014 г. № 1/1-1 «Об утверждении Перечня должностных лиц комитета образования и науки Курской области, уполномоченных составлять протоколы </w:t>
      </w:r>
      <w:proofErr w:type="gramStart"/>
      <w:r w:rsidR="002B2FE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proofErr w:type="gramEnd"/>
      <w:r w:rsidR="002B2FE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5931FB" w:rsidRPr="005931FB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дминистративных правонарушений».</w:t>
      </w:r>
    </w:p>
    <w:p w:rsidR="00A07150" w:rsidRPr="00941B30" w:rsidRDefault="004A5C7C" w:rsidP="00941B30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B30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303BBC" w:rsidRPr="00941B30">
        <w:rPr>
          <w:rFonts w:ascii="Times New Roman" w:hAnsi="Times New Roman" w:cs="Times New Roman"/>
          <w:sz w:val="28"/>
          <w:szCs w:val="28"/>
        </w:rPr>
        <w:t xml:space="preserve">комитета образования и науки Курской области от                               19.01.2015 г. № 1/1-23а «О мерах по реализации постановления Правительства Российской Федерации от 10 июля 2014 года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 </w:t>
      </w:r>
      <w:r w:rsidR="00A253F1" w:rsidRPr="00941B30">
        <w:rPr>
          <w:rFonts w:ascii="Times New Roman" w:hAnsi="Times New Roman" w:cs="Times New Roman"/>
          <w:sz w:val="28"/>
          <w:szCs w:val="28"/>
        </w:rPr>
        <w:t>и др</w:t>
      </w:r>
      <w:r w:rsidR="0002263F" w:rsidRPr="00941B30">
        <w:rPr>
          <w:rFonts w:ascii="Times New Roman" w:hAnsi="Times New Roman" w:cs="Times New Roman"/>
          <w:sz w:val="28"/>
          <w:szCs w:val="28"/>
        </w:rPr>
        <w:t>.</w:t>
      </w:r>
      <w:r w:rsidR="00A07150" w:rsidRPr="00941B30">
        <w:rPr>
          <w:rFonts w:ascii="Times New Roman" w:hAnsi="Times New Roman" w:cs="Times New Roman"/>
          <w:sz w:val="28"/>
          <w:szCs w:val="28"/>
        </w:rPr>
        <w:br w:type="page"/>
      </w:r>
    </w:p>
    <w:p w:rsidR="00BE2CCF" w:rsidRPr="00330A18" w:rsidRDefault="00BE2CCF" w:rsidP="00BE2C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0A1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330A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30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аттестации экспертов, привлекаемых комитетом обра</w:t>
      </w:r>
      <w:r w:rsidR="003777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зования и науки Курской области</w:t>
      </w:r>
      <w:r w:rsidRPr="00330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проведению мероприятий по лицензионному контролю</w:t>
      </w:r>
      <w:r w:rsidR="00116569" w:rsidRPr="00330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образовательной деятельностью</w:t>
      </w:r>
    </w:p>
    <w:p w:rsidR="00BE2CCF" w:rsidRPr="00BE2CCF" w:rsidRDefault="00BE2CCF" w:rsidP="00BE2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A18" w:rsidRDefault="00330A18" w:rsidP="00BE2C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проведению проверок по лицензионному </w:t>
      </w:r>
      <w:proofErr w:type="gramStart"/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деятельностью орган</w:t>
      </w:r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контроля (надзор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в сфере образования (комитет</w:t>
      </w:r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науки Курской области)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привлекать экспертов, аттестованных</w:t>
      </w:r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 законодательством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Федерации.</w:t>
      </w:r>
    </w:p>
    <w:p w:rsidR="00BE2CCF" w:rsidRDefault="00330A18" w:rsidP="00BE2C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данному порядку </w:t>
      </w:r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аттестация экспертов проводится в отношении граждан</w:t>
      </w:r>
      <w:r w:rsidR="00F35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>, не являющихся индивидуальными предпринимателями, для подтверждения наличия у них специальных знаний, опыта в 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в целях их привлечения органом</w:t>
      </w:r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(надзора)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образования </w:t>
      </w:r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>к проведению мероприятий по контролю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лицензионному контролю).</w:t>
      </w:r>
    </w:p>
    <w:p w:rsidR="00330A18" w:rsidRPr="00330A18" w:rsidRDefault="00330A18" w:rsidP="00330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Гражданин, претендующий на получение аттестации эксперта,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привлекаемого к проведению мероприятий по лицензионному контролю за образовательной деятельностью</w:t>
      </w:r>
      <w:r w:rsidR="00903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кандидат в эксперты</w:t>
      </w:r>
      <w:r w:rsidR="003419B6">
        <w:rPr>
          <w:rFonts w:ascii="Times New Roman" w:hAnsi="Times New Roman" w:cs="Times New Roman"/>
          <w:color w:val="000000" w:themeColor="text1"/>
          <w:sz w:val="28"/>
          <w:szCs w:val="28"/>
        </w:rPr>
        <w:t>, заявитель</w:t>
      </w:r>
      <w:r w:rsidR="00903B5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>подает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образ</w:t>
      </w:r>
      <w:r w:rsidR="0034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 и науки Курской </w:t>
      </w:r>
      <w:proofErr w:type="gramStart"/>
      <w:r w:rsidR="003419B6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Pr="003E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документы</w:t>
      </w:r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30A18" w:rsidRPr="00330A18" w:rsidRDefault="00330A18" w:rsidP="00330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заявление об аттестации по </w:t>
      </w:r>
      <w:r w:rsidR="00903B5C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установленной </w:t>
      </w:r>
      <w:r w:rsidR="00903B5C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указываются:</w:t>
      </w:r>
    </w:p>
    <w:p w:rsidR="00330A18" w:rsidRPr="00330A18" w:rsidRDefault="00903B5C" w:rsidP="00330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 и отчество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3B5C">
        <w:rPr>
          <w:rFonts w:ascii="Times New Roman" w:hAnsi="Times New Roman" w:cs="Times New Roman"/>
          <w:color w:val="000000" w:themeColor="text1"/>
          <w:sz w:val="28"/>
          <w:szCs w:val="28"/>
        </w:rPr>
        <w:t>кандидат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3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эксперты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0A18" w:rsidRPr="00330A18" w:rsidRDefault="00903B5C" w:rsidP="00330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>места жительства;</w:t>
      </w:r>
    </w:p>
    <w:p w:rsidR="00330A18" w:rsidRPr="00330A18" w:rsidRDefault="00903B5C" w:rsidP="00330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удостоверяющего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>личность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(паспорта)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0A18" w:rsidRPr="00330A18" w:rsidRDefault="00903B5C" w:rsidP="00330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телефона и адрес электронной почты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330A18" w:rsidRPr="00330A18" w:rsidRDefault="00903B5C" w:rsidP="00330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03B5C">
        <w:rPr>
          <w:rFonts w:ascii="Times New Roman" w:hAnsi="Times New Roman" w:cs="Times New Roman"/>
          <w:color w:val="000000" w:themeColor="text1"/>
          <w:sz w:val="28"/>
          <w:szCs w:val="28"/>
        </w:rPr>
        <w:t>кандидат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03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эксперты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0A18" w:rsidRPr="00330A18" w:rsidRDefault="00903B5C" w:rsidP="00330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 экспертизы, заявляемая в соответствии с утвержденным органом </w:t>
      </w:r>
      <w:r w:rsidR="0034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(надзора) </w:t>
      </w:r>
      <w:r w:rsidR="0034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образования 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перечнем видов экспертиз, для проведения которых органу </w:t>
      </w:r>
      <w:r w:rsidR="0034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(надзора) </w:t>
      </w:r>
      <w:r w:rsidR="0034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привлечение экспертов</w:t>
      </w:r>
      <w:r w:rsidR="00BF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F18DE"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>в данном случае –</w:t>
      </w:r>
      <w:r w:rsidR="00BF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экспертиза при осуществлении лицензионного контроля)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30A18" w:rsidRDefault="00903B5C" w:rsidP="00330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30A18" w:rsidRPr="00330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государственного контроля (надзора)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(лицензионный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Pr="00903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proofErr w:type="gramEnd"/>
      <w:r w:rsidRPr="00903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деятельностью</w:t>
      </w:r>
      <w:r w:rsidR="00BF18DE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BF18DE" w:rsidRDefault="00BF18DE" w:rsidP="00330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копии документов, подтверждающих соответствие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критериям аттестации экспертов </w:t>
      </w:r>
      <w:r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 </w:t>
      </w:r>
      <w:r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ы, для проведения которой</w:t>
      </w:r>
      <w:r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(надзора)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образования </w:t>
      </w:r>
      <w:r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привлечение экспертов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экспертиза при осуществлении лицензионного </w:t>
      </w:r>
      <w:proofErr w:type="gramStart"/>
      <w:r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деятельностью)</w:t>
      </w:r>
      <w:r w:rsidRPr="00BF18DE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18DE" w:rsidRDefault="00BF18DE" w:rsidP="00330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50B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Критерии аттестации экспертов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привлекаемых</w:t>
      </w:r>
      <w:r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проведению мероприятий по лицензионному </w:t>
      </w:r>
      <w:proofErr w:type="gramStart"/>
      <w:r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установлены комитетом образования и н</w:t>
      </w:r>
      <w:r w:rsidR="003E5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ауки Курской области и содержат требования </w:t>
      </w:r>
      <w:r w:rsidR="003E50B5"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>к образованию, стажу работы, наличию знаний и навыков в</w:t>
      </w:r>
      <w:r w:rsidR="003E5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0B5"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>сфере</w:t>
      </w:r>
      <w:r w:rsidR="003E5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 </w:t>
      </w:r>
      <w:r w:rsidR="003E50B5"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к наличию специ</w:t>
      </w:r>
      <w:r w:rsidR="003E50B5">
        <w:rPr>
          <w:rFonts w:ascii="Times New Roman" w:hAnsi="Times New Roman" w:cs="Times New Roman"/>
          <w:color w:val="000000" w:themeColor="text1"/>
          <w:sz w:val="28"/>
          <w:szCs w:val="28"/>
        </w:rPr>
        <w:t>альных профессиональных навыков</w:t>
      </w:r>
      <w:r w:rsidR="003E50B5"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знаний законодательства </w:t>
      </w:r>
      <w:r w:rsidR="00F35F2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3E5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0B5" w:rsidRPr="00BF18DE">
        <w:rPr>
          <w:rFonts w:ascii="Times New Roman" w:hAnsi="Times New Roman" w:cs="Times New Roman"/>
          <w:color w:val="000000" w:themeColor="text1"/>
          <w:sz w:val="28"/>
          <w:szCs w:val="28"/>
        </w:rPr>
        <w:t>в сфере</w:t>
      </w:r>
      <w:r w:rsidR="003E5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образования.</w:t>
      </w:r>
    </w:p>
    <w:p w:rsidR="003E50B5" w:rsidRDefault="003E50B5" w:rsidP="00330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F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Критериями аттестации экспертов, содержащими требования к образованию и стажу работы</w:t>
      </w:r>
      <w:r w:rsidRPr="003E50B5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являются:</w:t>
      </w:r>
    </w:p>
    <w:p w:rsidR="001452FA" w:rsidRDefault="001452FA" w:rsidP="001452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452FA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ысшего образования по заявленному виду</w:t>
      </w:r>
      <w:r w:rsidRPr="00145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и (или) соответствующему направлению подготовки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602C80" w:rsidRPr="0034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рекомендуется наличие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высшего педагогического образования);</w:t>
      </w:r>
    </w:p>
    <w:p w:rsidR="001452FA" w:rsidRPr="001452FA" w:rsidRDefault="001452FA" w:rsidP="001452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452FA">
        <w:rPr>
          <w:rFonts w:ascii="Times New Roman" w:hAnsi="Times New Roman" w:cs="Times New Roman"/>
          <w:color w:val="000000" w:themeColor="text1"/>
          <w:sz w:val="28"/>
          <w:szCs w:val="28"/>
        </w:rPr>
        <w:t>наличие стажа работы по специальности не менее 5 лет или управленческой деятельности в сфере образования, юриспруденции, государственного и муниципального управления не менее 3 лет;</w:t>
      </w:r>
    </w:p>
    <w:p w:rsidR="00BF18DE" w:rsidRDefault="003E50B5" w:rsidP="001452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452FA" w:rsidRPr="00145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опыта работы в экспертной деятельности в сфере образования (опыт участия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кандидата в эксперты</w:t>
      </w:r>
      <w:r w:rsidR="001452FA" w:rsidRPr="00145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проведении аккредитационной экспертизы образовательных организаций, аттестации педагогических работников, государственной итоговой аттестации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образовательным программам основного и среднего общего образования, </w:t>
      </w:r>
      <w:r w:rsidR="001452FA" w:rsidRPr="001452FA">
        <w:rPr>
          <w:rFonts w:ascii="Times New Roman" w:hAnsi="Times New Roman" w:cs="Times New Roman"/>
          <w:color w:val="000000" w:themeColor="text1"/>
          <w:sz w:val="28"/>
          <w:szCs w:val="28"/>
        </w:rPr>
        <w:t>в действующих экспертных, общественных советах, 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миссиях, рабочих группах и т.п.</w:t>
      </w:r>
      <w:r w:rsidR="003419B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02D1C" w:rsidRDefault="00102D1C" w:rsidP="001452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 кандидата в эксперты указанным критериям аттестации, содержащим требования к образованию и стажу работы, устанавливается путем проверки представленных им документов и сведений.</w:t>
      </w:r>
    </w:p>
    <w:p w:rsidR="003E50B5" w:rsidRPr="003E50B5" w:rsidRDefault="003E50B5" w:rsidP="003E5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50B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Критериями аттестации экспертов, содержащими требования к наличию знаний и навыков в сфере образования</w:t>
      </w:r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том числе к наличию специальных профессиональных навыков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являются следующие требования:</w:t>
      </w:r>
    </w:p>
    <w:p w:rsidR="003E50B5" w:rsidRDefault="003E50B5" w:rsidP="003E50B5">
      <w:pPr>
        <w:tabs>
          <w:tab w:val="left" w:pos="1134"/>
        </w:tabs>
        <w:spacing w:after="0" w:line="322" w:lineRule="exact"/>
        <w:ind w:left="709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F35F2D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 w:rsidRPr="003E50B5">
        <w:rPr>
          <w:rFonts w:ascii="Times New Roman" w:hAnsi="Times New Roman" w:cs="Times New Roman"/>
          <w:b/>
          <w:sz w:val="28"/>
          <w:szCs w:val="28"/>
        </w:rPr>
        <w:t>должен знать</w:t>
      </w:r>
      <w:r w:rsidRPr="003E50B5">
        <w:rPr>
          <w:rFonts w:ascii="Times New Roman" w:hAnsi="Times New Roman" w:cs="Times New Roman"/>
          <w:sz w:val="28"/>
          <w:szCs w:val="28"/>
        </w:rPr>
        <w:t>:</w:t>
      </w:r>
    </w:p>
    <w:p w:rsidR="003E50B5" w:rsidRDefault="003E50B5" w:rsidP="003E50B5">
      <w:pPr>
        <w:tabs>
          <w:tab w:val="left" w:pos="0"/>
        </w:tabs>
        <w:spacing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0B5">
        <w:rPr>
          <w:rFonts w:ascii="Times New Roman" w:hAnsi="Times New Roman" w:cs="Times New Roman"/>
          <w:sz w:val="28"/>
          <w:szCs w:val="28"/>
        </w:rPr>
        <w:t>основные понятия в сфере образования, в том числе: уровень образования, образовательная организация, федеральный государственный образовательный стандарт, образовательный стандарт, федеральные государственные требования, основная образовательная программа,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деятельность, </w:t>
      </w:r>
      <w:r w:rsidRPr="003E50B5">
        <w:rPr>
          <w:rFonts w:ascii="Times New Roman" w:hAnsi="Times New Roman" w:cs="Times New Roman"/>
          <w:sz w:val="28"/>
          <w:szCs w:val="28"/>
        </w:rPr>
        <w:t>учебный план, отношения в сфере образования, участники образовательных отношений, устав образовательной организации</w:t>
      </w:r>
      <w:r w:rsidR="003419B6">
        <w:rPr>
          <w:rFonts w:ascii="Times New Roman" w:hAnsi="Times New Roman" w:cs="Times New Roman"/>
          <w:sz w:val="28"/>
          <w:szCs w:val="28"/>
        </w:rPr>
        <w:t xml:space="preserve"> и иные</w:t>
      </w:r>
      <w:r w:rsidRPr="003E50B5">
        <w:rPr>
          <w:rFonts w:ascii="Times New Roman" w:hAnsi="Times New Roman" w:cs="Times New Roman"/>
          <w:sz w:val="28"/>
          <w:szCs w:val="28"/>
        </w:rPr>
        <w:t>;</w:t>
      </w:r>
    </w:p>
    <w:p w:rsidR="003E50B5" w:rsidRPr="003E50B5" w:rsidRDefault="003E50B5" w:rsidP="003E50B5">
      <w:pPr>
        <w:tabs>
          <w:tab w:val="left" w:pos="0"/>
        </w:tabs>
        <w:spacing w:after="0" w:line="322" w:lineRule="exact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0B5">
        <w:rPr>
          <w:rFonts w:ascii="Times New Roman" w:hAnsi="Times New Roman" w:cs="Times New Roman"/>
          <w:sz w:val="28"/>
          <w:szCs w:val="28"/>
        </w:rPr>
        <w:t>структуру системы образования;</w:t>
      </w:r>
    </w:p>
    <w:p w:rsidR="003E50B5" w:rsidRPr="003E50B5" w:rsidRDefault="003E50B5" w:rsidP="003E5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0B5">
        <w:rPr>
          <w:rFonts w:ascii="Times New Roman" w:hAnsi="Times New Roman" w:cs="Times New Roman"/>
          <w:sz w:val="28"/>
          <w:szCs w:val="28"/>
        </w:rPr>
        <w:t>требования, устанавливаемые федеральными государственными образовательными стандартами, федеральными государственными требованиями;</w:t>
      </w:r>
    </w:p>
    <w:p w:rsidR="003E50B5" w:rsidRPr="003E50B5" w:rsidRDefault="003E50B5" w:rsidP="003E50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0B5">
        <w:rPr>
          <w:rFonts w:ascii="Times New Roman" w:hAnsi="Times New Roman" w:cs="Times New Roman"/>
          <w:sz w:val="28"/>
          <w:szCs w:val="28"/>
        </w:rPr>
        <w:t xml:space="preserve">способы и особенности применения сетевой формы реализации образовательных программ, а также реализации образовательных программ с </w:t>
      </w:r>
      <w:r w:rsidRPr="003E50B5">
        <w:rPr>
          <w:rFonts w:ascii="Times New Roman" w:hAnsi="Times New Roman" w:cs="Times New Roman"/>
          <w:sz w:val="28"/>
          <w:szCs w:val="28"/>
        </w:rPr>
        <w:lastRenderedPageBreak/>
        <w:t>применением электронного обучения и дистанционных образовательных технологий;</w:t>
      </w:r>
    </w:p>
    <w:p w:rsidR="003E50B5" w:rsidRDefault="003E50B5" w:rsidP="003E50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формы получения образования и формы обучения;</w:t>
      </w:r>
    </w:p>
    <w:p w:rsidR="003E50B5" w:rsidRPr="003E50B5" w:rsidRDefault="003E50B5" w:rsidP="003E50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типы образовательных организаций;</w:t>
      </w:r>
    </w:p>
    <w:p w:rsidR="003E50B5" w:rsidRPr="003E50B5" w:rsidRDefault="003E50B5" w:rsidP="003E50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структуру образовательной организации;</w:t>
      </w:r>
    </w:p>
    <w:p w:rsidR="003E50B5" w:rsidRDefault="003E50B5" w:rsidP="003E50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компетенции, права, обязанности и ответственность образовательной организации;</w:t>
      </w:r>
    </w:p>
    <w:p w:rsidR="003E50B5" w:rsidRDefault="003E50B5" w:rsidP="003E50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права обучающихся и меры их социальной поддержки и стимулирования;</w:t>
      </w:r>
    </w:p>
    <w:p w:rsidR="003E50B5" w:rsidRPr="003E50B5" w:rsidRDefault="003E50B5" w:rsidP="003E50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основания возникновения, изменения и прекращения образовательных отношений;</w:t>
      </w:r>
    </w:p>
    <w:p w:rsidR="003E50B5" w:rsidRPr="003E50B5" w:rsidRDefault="003E50B5" w:rsidP="003E50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требования к организации и проведению промежуточной аттестация и итоговой аттестации </w:t>
      </w:r>
      <w:proofErr w:type="gramStart"/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E50B5" w:rsidRDefault="003E50B5" w:rsidP="003E50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регламентацию образовательной деятельности;</w:t>
      </w:r>
    </w:p>
    <w:p w:rsidR="003E50B5" w:rsidRPr="003E50B5" w:rsidRDefault="003E50B5" w:rsidP="003E50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3E50B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порядок</w:t>
        </w:r>
      </w:hyperlink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размещения на официальном сайте образовательной организации в сети «Интернет» и обновления информации об образовательной организации;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3E50B5" w:rsidRPr="003E50B5" w:rsidRDefault="003E50B5" w:rsidP="003E50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показатели деятельности образовательной организации, подлежащей </w:t>
      </w:r>
      <w:proofErr w:type="spellStart"/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 </w:t>
      </w:r>
      <w:hyperlink r:id="rId12" w:history="1">
        <w:r w:rsidRPr="003E50B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порядок</w:t>
        </w:r>
      </w:hyperlink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его проведения;</w:t>
      </w:r>
    </w:p>
    <w:p w:rsidR="003E50B5" w:rsidRPr="003E50B5" w:rsidRDefault="003E50B5" w:rsidP="003E50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лицензионные требования при осуществлении образовательной деятельности</w:t>
      </w:r>
      <w:r w:rsidR="00F35F2D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3E50B5" w:rsidRPr="003E50B5" w:rsidRDefault="00F35F2D" w:rsidP="003E50B5">
      <w:pPr>
        <w:tabs>
          <w:tab w:val="left" w:pos="1134"/>
        </w:tabs>
        <w:spacing w:after="0" w:line="322" w:lineRule="exact"/>
        <w:ind w:left="709" w:right="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E50B5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 w:rsidR="003E50B5" w:rsidRPr="003E50B5">
        <w:rPr>
          <w:rFonts w:ascii="Times New Roman" w:hAnsi="Times New Roman" w:cs="Times New Roman"/>
          <w:b/>
          <w:sz w:val="28"/>
          <w:szCs w:val="28"/>
        </w:rPr>
        <w:t>должен обладать навыками:</w:t>
      </w:r>
    </w:p>
    <w:p w:rsidR="003E50B5" w:rsidRPr="003E50B5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поиска, сбора, анализа и систематизации информации, необходимой для проведения мероприятий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лицензионному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контролю;</w:t>
      </w:r>
    </w:p>
    <w:p w:rsidR="003E50B5" w:rsidRPr="003E50B5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применения правил деловой этики;</w:t>
      </w:r>
    </w:p>
    <w:p w:rsidR="003E50B5" w:rsidRPr="003E50B5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делового письма (переписки);</w:t>
      </w:r>
    </w:p>
    <w:p w:rsidR="003E50B5" w:rsidRPr="003E50B5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 с компьютерной и другой оргтехникой;</w:t>
      </w:r>
    </w:p>
    <w:p w:rsidR="003E50B5" w:rsidRPr="003E50B5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владения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современными информационно-коммуникационными технологиями (офисными приложениями для редактирования текста, электронной почтой, поиском информации в сети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»);</w:t>
      </w:r>
    </w:p>
    <w:p w:rsidR="003E50B5" w:rsidRPr="003E50B5" w:rsidRDefault="00F35F2D" w:rsidP="003E50B5">
      <w:pPr>
        <w:tabs>
          <w:tab w:val="left" w:pos="1134"/>
        </w:tabs>
        <w:spacing w:after="0" w:line="322" w:lineRule="exact"/>
        <w:ind w:right="4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3E50B5">
        <w:rPr>
          <w:rFonts w:ascii="Times New Roman" w:hAnsi="Times New Roman" w:cs="Times New Roman"/>
          <w:b/>
          <w:sz w:val="28"/>
          <w:szCs w:val="28"/>
        </w:rPr>
        <w:t xml:space="preserve">эксперт </w:t>
      </w:r>
      <w:r w:rsidR="003E50B5" w:rsidRPr="003E50B5">
        <w:rPr>
          <w:rFonts w:ascii="Times New Roman" w:hAnsi="Times New Roman" w:cs="Times New Roman"/>
          <w:b/>
          <w:sz w:val="28"/>
          <w:szCs w:val="28"/>
        </w:rPr>
        <w:t>должен обладать специальными профессиональными навыками:</w:t>
      </w:r>
    </w:p>
    <w:p w:rsidR="00F35F2D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 с нормативными правовыми актами и локальными нормативными актами, содержащими нормы, регламентиру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ющие образовательные отношения;</w:t>
      </w:r>
    </w:p>
    <w:p w:rsidR="003E50B5" w:rsidRPr="003E50B5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 со служебной информацией;</w:t>
      </w:r>
    </w:p>
    <w:p w:rsidR="003E50B5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работы с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персональными данными;</w:t>
      </w:r>
    </w:p>
    <w:p w:rsidR="00F35F2D" w:rsidRPr="003E50B5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работы со </w:t>
      </w:r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справочно-правовыми информационными системами;</w:t>
      </w:r>
    </w:p>
    <w:p w:rsidR="003E50B5" w:rsidRPr="003E50B5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определению перечня документов организации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осуществляющей</w:t>
      </w:r>
      <w:r w:rsidRPr="00F35F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образовательную деятельность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необходимых для проведения экспертизы;</w:t>
      </w:r>
    </w:p>
    <w:p w:rsidR="003E50B5" w:rsidRPr="003E50B5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коммуникативными навыками для взаимодействия в процессе проведения проверки с другими эксперта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ми, входящими в состав экспертной группы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 должностными лицами </w:t>
      </w:r>
      <w:r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и науки Курской области и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осуществляющей образовательную деятельность;</w:t>
      </w:r>
    </w:p>
    <w:p w:rsidR="00F35F2D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проведению мероприятий по контролю в соответствии с положениями, регламентирующими порядок проведения проверок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(прежде всего в соответствии с </w:t>
      </w:r>
      <w:r w:rsidRPr="00F35F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);</w:t>
      </w:r>
    </w:p>
    <w:p w:rsidR="003E50B5" w:rsidRPr="003E50B5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формулированию выводов и замечаний по итогам проверки;</w:t>
      </w:r>
    </w:p>
    <w:p w:rsidR="00F35F2D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составлению и оформлению экспертного заключения.</w:t>
      </w:r>
    </w:p>
    <w:p w:rsidR="003E50B5" w:rsidRPr="003E50B5" w:rsidRDefault="003E50B5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50B5">
        <w:rPr>
          <w:rFonts w:ascii="Times New Roman" w:hAnsi="Times New Roman" w:cs="Times New Roman"/>
          <w:sz w:val="28"/>
          <w:szCs w:val="28"/>
          <w:u w:val="single"/>
        </w:rPr>
        <w:t xml:space="preserve">Критериями аттестации экспертов, содержащими требования к знанию законодательства Российской </w:t>
      </w:r>
      <w:r w:rsidR="00F35F2D" w:rsidRPr="00F35F2D">
        <w:rPr>
          <w:rFonts w:ascii="Times New Roman" w:hAnsi="Times New Roman" w:cs="Times New Roman"/>
          <w:sz w:val="28"/>
          <w:szCs w:val="28"/>
          <w:u w:val="single"/>
        </w:rPr>
        <w:t>Федерации в сфере образования</w:t>
      </w:r>
      <w:r w:rsidR="00F35F2D">
        <w:rPr>
          <w:rFonts w:ascii="Times New Roman" w:hAnsi="Times New Roman" w:cs="Times New Roman"/>
          <w:sz w:val="28"/>
          <w:szCs w:val="28"/>
        </w:rPr>
        <w:t xml:space="preserve">, </w:t>
      </w:r>
      <w:r w:rsidRPr="003E50B5">
        <w:rPr>
          <w:rFonts w:ascii="Times New Roman" w:hAnsi="Times New Roman" w:cs="Times New Roman"/>
          <w:sz w:val="28"/>
          <w:szCs w:val="28"/>
        </w:rPr>
        <w:t>являются:</w:t>
      </w:r>
    </w:p>
    <w:p w:rsidR="003E50B5" w:rsidRPr="003E50B5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знание Ф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29.12.2012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273-ФЗ «Об образовании в Российской Федерации»;</w:t>
      </w:r>
    </w:p>
    <w:p w:rsidR="003E50B5" w:rsidRPr="003E50B5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знание нормативных правовых актов, регламентирующих образовательные отношения, а также осуществление образовательной деятельности в образовательной организации;</w:t>
      </w:r>
    </w:p>
    <w:p w:rsidR="003E50B5" w:rsidRPr="003E50B5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знание федеральных государственных образовательных стандартов (по уровню образования, по профессиям, специальностям и направлениям подготовки, входящим в укрупненную группу профессий, специальностей и направлений подготовки (для профессионального образования);</w:t>
      </w:r>
    </w:p>
    <w:p w:rsidR="003E50B5" w:rsidRPr="003E50B5" w:rsidRDefault="00F35F2D" w:rsidP="00F35F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знание лицензионных требований </w:t>
      </w:r>
      <w:r w:rsidR="003419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осуществления</w:t>
      </w:r>
      <w:r w:rsidR="003E50B5" w:rsidRPr="003E50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образовательной деятельности.</w:t>
      </w:r>
    </w:p>
    <w:p w:rsidR="003E50B5" w:rsidRPr="003E50B5" w:rsidRDefault="00F35F2D" w:rsidP="003E50B5">
      <w:pPr>
        <w:tabs>
          <w:tab w:val="left" w:pos="1134"/>
        </w:tabs>
        <w:spacing w:after="0" w:line="322" w:lineRule="exact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F2D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102D1C">
        <w:rPr>
          <w:rFonts w:ascii="Times New Roman" w:hAnsi="Times New Roman" w:cs="Times New Roman"/>
          <w:sz w:val="28"/>
          <w:szCs w:val="28"/>
        </w:rPr>
        <w:t>кандидата в эксперты</w:t>
      </w:r>
      <w:r w:rsidRPr="00F35F2D">
        <w:rPr>
          <w:rFonts w:ascii="Times New Roman" w:hAnsi="Times New Roman" w:cs="Times New Roman"/>
          <w:sz w:val="28"/>
          <w:szCs w:val="28"/>
        </w:rPr>
        <w:t xml:space="preserve"> критериям аттестации, содержащим требования к наличию знаний и навыков в сфере образования, </w:t>
      </w:r>
      <w:r w:rsidR="00102D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35F2D">
        <w:rPr>
          <w:rFonts w:ascii="Times New Roman" w:hAnsi="Times New Roman" w:cs="Times New Roman"/>
          <w:sz w:val="28"/>
          <w:szCs w:val="28"/>
        </w:rPr>
        <w:t>в том числе к наличию специ</w:t>
      </w:r>
      <w:r w:rsidR="00102D1C">
        <w:rPr>
          <w:rFonts w:ascii="Times New Roman" w:hAnsi="Times New Roman" w:cs="Times New Roman"/>
          <w:sz w:val="28"/>
          <w:szCs w:val="28"/>
        </w:rPr>
        <w:t>альных профессиональных навыков</w:t>
      </w:r>
      <w:r w:rsidRPr="00F35F2D">
        <w:rPr>
          <w:rFonts w:ascii="Times New Roman" w:hAnsi="Times New Roman" w:cs="Times New Roman"/>
          <w:sz w:val="28"/>
          <w:szCs w:val="28"/>
        </w:rPr>
        <w:t xml:space="preserve"> и знаний законодательства Российской Федерации </w:t>
      </w:r>
      <w:r w:rsidR="00102D1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F35F2D">
        <w:rPr>
          <w:rFonts w:ascii="Times New Roman" w:hAnsi="Times New Roman" w:cs="Times New Roman"/>
          <w:sz w:val="28"/>
          <w:szCs w:val="28"/>
        </w:rPr>
        <w:t xml:space="preserve">образовании, устанавливается путем проведения </w:t>
      </w:r>
      <w:r w:rsidRPr="005779B2">
        <w:rPr>
          <w:rFonts w:ascii="Times New Roman" w:hAnsi="Times New Roman" w:cs="Times New Roman"/>
          <w:sz w:val="28"/>
          <w:szCs w:val="28"/>
        </w:rPr>
        <w:t>квалификационного экзамена</w:t>
      </w:r>
      <w:r w:rsidR="00102D1C">
        <w:rPr>
          <w:rFonts w:ascii="Times New Roman" w:hAnsi="Times New Roman" w:cs="Times New Roman"/>
          <w:sz w:val="28"/>
          <w:szCs w:val="28"/>
        </w:rPr>
        <w:t xml:space="preserve"> </w:t>
      </w:r>
      <w:r w:rsidR="00102D1C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F35F2D">
        <w:rPr>
          <w:rFonts w:ascii="Times New Roman" w:hAnsi="Times New Roman" w:cs="Times New Roman"/>
          <w:sz w:val="28"/>
          <w:szCs w:val="28"/>
        </w:rPr>
        <w:t>.</w:t>
      </w:r>
    </w:p>
    <w:p w:rsidR="00BF18DE" w:rsidRDefault="00102D1C" w:rsidP="00330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аттестации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кандидата в эксперты 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прилагаемые к нему копии документов представляются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или направляются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образования и науки Курской области 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заказным почтовым отправлением с уведомлением о вручении либо в виде электронного документа, подписанного простой электронной подписью, через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сеть «Интернет»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федеральной государс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твенной информационной системы «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>Единый портал государственных и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услуг (функций)» </w:t>
      </w:r>
      <w:r w:rsidRPr="00590F61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Единый</w:t>
      </w:r>
      <w:proofErr w:type="gramEnd"/>
      <w:r w:rsidRPr="00590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портал)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2D1C" w:rsidRPr="00102D1C" w:rsidRDefault="00102D1C" w:rsidP="00102D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несоблюдения заявителем установленной формы заявления об аттестации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эксперта 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непредставления копий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выше документов 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>комитет образования и науки Курской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CA6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рабочих дней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указанных документов и заявления возвращает их без рассмотрения заявителю.</w:t>
      </w:r>
    </w:p>
    <w:p w:rsidR="005779B2" w:rsidRDefault="00102D1C" w:rsidP="00102D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Комитет образования и науки Курской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проверку представленных заявителем документов и сведений в срок, не превышающий </w:t>
      </w:r>
      <w:r w:rsidRPr="00CA6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 рабочих дней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заявления об аттестации.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2D1C" w:rsidRDefault="00102D1C" w:rsidP="00102D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проверки представленных заявителем документов и сведений комитет образования и науки Курской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</w:t>
      </w:r>
      <w:r w:rsidR="0034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>о допуске заявителя к проведению квалификационного экзамена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отказе в аттестации заявителя (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несоответствия представленных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 требованиям </w:t>
      </w:r>
      <w:r w:rsidR="005779B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779B2"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5779B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779B2"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раздела II </w:t>
      </w:r>
      <w:r w:rsid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выше </w:t>
      </w:r>
      <w:r w:rsidR="005779B2"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Правительства Российской Федерации от 10.07.2014 г. № 636</w:t>
      </w:r>
      <w:r w:rsid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2D1C">
        <w:rPr>
          <w:rFonts w:ascii="Times New Roman" w:hAnsi="Times New Roman" w:cs="Times New Roman"/>
          <w:color w:val="000000" w:themeColor="text1"/>
          <w:sz w:val="28"/>
          <w:szCs w:val="28"/>
        </w:rPr>
        <w:t>и (или) несоответствия заявителя критериям аттестации</w:t>
      </w:r>
      <w:r w:rsidR="005779B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5779B2"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</w:t>
      </w:r>
      <w:r w:rsidR="00341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5779B2" w:rsidRPr="003419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рабочих дней</w:t>
      </w:r>
      <w:r w:rsidR="005779B2"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такого решения</w:t>
      </w:r>
      <w:r w:rsid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</w:t>
      </w:r>
      <w:r w:rsidR="005779B2"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и науки Курской области</w:t>
      </w:r>
      <w:r w:rsid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9B2"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уведомляет </w:t>
      </w:r>
      <w:r w:rsid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нем </w:t>
      </w:r>
      <w:r w:rsidR="005779B2"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заявителя </w:t>
      </w:r>
      <w:r w:rsid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(кандидата в эксперты). </w:t>
      </w:r>
    </w:p>
    <w:p w:rsidR="005779B2" w:rsidRDefault="005779B2" w:rsidP="00102D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Дальнейшая </w:t>
      </w:r>
      <w:r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соответствия заявителя критериям аттестации осуществляется путем проведения </w:t>
      </w:r>
      <w:r w:rsidRPr="005779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квалификационного экзамена</w:t>
      </w:r>
      <w:r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79B2" w:rsidRPr="005779B2" w:rsidRDefault="005779B2" w:rsidP="005779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 квалификационного экзамена устанавливается не позднее </w:t>
      </w:r>
      <w:r w:rsidRPr="00CA6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месяцев</w:t>
      </w:r>
      <w:r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получения заявления об аттестации.</w:t>
      </w:r>
      <w:r w:rsid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</w:t>
      </w:r>
      <w:r w:rsidR="00CA624E"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Pr="00CA6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рабочих дней</w:t>
      </w:r>
      <w:r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направления </w:t>
      </w:r>
      <w:r w:rsidR="00CA624E"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CA624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CA624E"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науки Курской области</w:t>
      </w:r>
      <w:r w:rsid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месте, дате и времени проведения квалификационного экзамена вправе направить в </w:t>
      </w:r>
      <w:r w:rsid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об изменении даты и времени проведения квалификационного экзамена, но не более </w:t>
      </w:r>
      <w:r w:rsidR="00CA624E">
        <w:rPr>
          <w:rFonts w:ascii="Times New Roman" w:hAnsi="Times New Roman" w:cs="Times New Roman"/>
          <w:color w:val="000000" w:themeColor="text1"/>
          <w:sz w:val="28"/>
          <w:szCs w:val="28"/>
        </w:rPr>
        <w:t>1-</w:t>
      </w:r>
      <w:r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>го раза в рамках процедуры его аттестации.</w:t>
      </w:r>
    </w:p>
    <w:p w:rsidR="005779B2" w:rsidRPr="005779B2" w:rsidRDefault="005779B2" w:rsidP="005779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Квалификационный экзамен проводится аттестационной комиссией</w:t>
      </w:r>
      <w:r w:rsid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24E"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CA624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A624E"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науки Курской области</w:t>
      </w:r>
      <w:r w:rsidRPr="005779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624E" w:rsidRDefault="00CA624E" w:rsidP="00CA62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DD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Квалификационный экзамен состоит из двух частей</w:t>
      </w:r>
      <w:r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03969" w:rsidRDefault="00CA624E" w:rsidP="00CA62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теоретической</w:t>
      </w:r>
      <w:r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части, которая</w:t>
      </w:r>
      <w:r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в форме тестирования </w:t>
      </w:r>
      <w:r w:rsidR="003419B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открытому перечню</w:t>
      </w:r>
      <w:r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тем, вопросов, заданий, утвержденных</w:t>
      </w:r>
      <w:r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и науки Курской области</w:t>
      </w:r>
      <w:r w:rsidR="00B039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33E0" w:rsidRDefault="00B03969" w:rsidP="00CA62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Тестирование проводится </w:t>
      </w:r>
      <w:r w:rsidR="00413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бумажных носителях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 применением бланочной технологии) </w:t>
      </w:r>
      <w:r w:rsidR="004133E0">
        <w:rPr>
          <w:rFonts w:ascii="Times New Roman" w:hAnsi="Times New Roman" w:cs="Times New Roman"/>
          <w:color w:val="000000" w:themeColor="text1"/>
          <w:sz w:val="28"/>
          <w:szCs w:val="28"/>
        </w:rPr>
        <w:t>или посредством использования</w:t>
      </w:r>
      <w:r w:rsidR="004133E0" w:rsidRPr="00A82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интерактивного тестиров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Votum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3969" w:rsidRPr="00B95AA9" w:rsidRDefault="00B03969" w:rsidP="00B03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AA9">
        <w:rPr>
          <w:rFonts w:ascii="Times New Roman" w:hAnsi="Times New Roman" w:cs="Times New Roman"/>
          <w:color w:val="000000" w:themeColor="text1"/>
          <w:sz w:val="28"/>
          <w:szCs w:val="28"/>
        </w:rPr>
        <w:t>Банк тестовых заданий содержит вопросы следующих содержательных разделов:</w:t>
      </w:r>
    </w:p>
    <w:p w:rsidR="00B03969" w:rsidRDefault="00B03969" w:rsidP="00B03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9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лицензионного </w:t>
      </w:r>
      <w:proofErr w:type="gramStart"/>
      <w:r w:rsidRPr="00B95AA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деятельностью</w:t>
      </w:r>
      <w:r w:rsidRPr="00B95A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03969" w:rsidRDefault="00B03969" w:rsidP="00B03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9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организации и проведения мероприятий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лицензионному контролю;</w:t>
      </w:r>
    </w:p>
    <w:p w:rsidR="00B03969" w:rsidRDefault="00B03969" w:rsidP="00B03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95AA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административная ответственность за нарушения, выявленные в ходе лицензионного контроля.</w:t>
      </w:r>
    </w:p>
    <w:p w:rsidR="00B03969" w:rsidRDefault="00B03969" w:rsidP="00B03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969">
        <w:rPr>
          <w:rFonts w:ascii="Times New Roman" w:hAnsi="Times New Roman" w:cs="Times New Roman"/>
          <w:color w:val="000000" w:themeColor="text1"/>
          <w:sz w:val="28"/>
          <w:szCs w:val="28"/>
        </w:rPr>
        <w:t>Тестовые задания состоят из 20 вопросов, на выполнение которых отводится 45 минут.</w:t>
      </w:r>
    </w:p>
    <w:p w:rsidR="00A82DDD" w:rsidRDefault="00CA624E" w:rsidP="00CA62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практической</w:t>
      </w:r>
      <w:r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части, которая </w:t>
      </w:r>
      <w:r w:rsidR="00A82DDD"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в форме </w:t>
      </w:r>
      <w:r w:rsidR="00590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</w:t>
      </w:r>
      <w:proofErr w:type="gramStart"/>
      <w:r w:rsidR="00A82DDD"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>отчёта</w:t>
      </w:r>
      <w:proofErr w:type="gramEnd"/>
      <w:r w:rsidR="00A82DDD"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</w:t>
      </w:r>
      <w:r w:rsidR="00B95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проведенной кандидатом в эксперты </w:t>
      </w:r>
      <w:r w:rsidR="00A82DDD"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>экспертизы локальных нормативных актов</w:t>
      </w:r>
      <w:r w:rsidR="00A82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других документов организации, осуществляющей образовательную деятельность, </w:t>
      </w:r>
      <w:r w:rsidR="00A82DDD"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об уровне </w:t>
      </w:r>
      <w:r w:rsidR="00A82DDD"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подготовки и ква</w:t>
      </w:r>
      <w:r w:rsidR="00A82DDD">
        <w:rPr>
          <w:rFonts w:ascii="Times New Roman" w:hAnsi="Times New Roman" w:cs="Times New Roman"/>
          <w:color w:val="000000" w:themeColor="text1"/>
          <w:sz w:val="28"/>
          <w:szCs w:val="28"/>
        </w:rPr>
        <w:t>лификации работников организации</w:t>
      </w:r>
      <w:r w:rsidR="00B0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</w:t>
      </w:r>
      <w:r w:rsidR="00A82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82DDD"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</w:t>
      </w:r>
      <w:r w:rsidR="00A82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</w:t>
      </w:r>
      <w:r w:rsidR="00A82DDD"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сайта </w:t>
      </w:r>
      <w:r w:rsidR="00A82D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 w:rsidR="00A82DDD" w:rsidRPr="00CA624E">
        <w:rPr>
          <w:rFonts w:ascii="Times New Roman" w:hAnsi="Times New Roman" w:cs="Times New Roman"/>
          <w:color w:val="000000" w:themeColor="text1"/>
          <w:sz w:val="28"/>
          <w:szCs w:val="28"/>
        </w:rPr>
        <w:t>в сети «Интернет»</w:t>
      </w:r>
      <w:r w:rsidR="00413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3E0" w:rsidRPr="003419B6">
        <w:rPr>
          <w:rFonts w:ascii="Times New Roman" w:hAnsi="Times New Roman" w:cs="Times New Roman"/>
          <w:color w:val="000000" w:themeColor="text1"/>
          <w:sz w:val="28"/>
          <w:szCs w:val="28"/>
        </w:rPr>
        <w:t>(в устной форме)</w:t>
      </w:r>
      <w:r w:rsidR="004133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3969" w:rsidRPr="00B03969" w:rsidRDefault="00B03969" w:rsidP="00B03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333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рабочих дня</w:t>
      </w:r>
      <w:r w:rsidRPr="00B0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квалификационного </w:t>
      </w:r>
      <w:r w:rsidRPr="00B0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экзамена в адрес заявителя по электронной почте (либо иным доступным способом) </w:t>
      </w:r>
      <w:r w:rsidR="0009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образования и науки Курской области </w:t>
      </w:r>
      <w:r w:rsidRPr="00B03969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информация и документы, необходимые для выполнения практической части задания.</w:t>
      </w:r>
    </w:p>
    <w:p w:rsidR="00B03969" w:rsidRDefault="00B03969" w:rsidP="00B039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333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рабочий день</w:t>
      </w:r>
      <w:r w:rsidRPr="00B0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проведения квалификационного экзамена заявитель высылает по электронной почте (либо осуществляет доставку иным доступным способом) отчёт о выполнении практической части </w:t>
      </w:r>
      <w:r w:rsidR="00094F5A" w:rsidRPr="00B0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экзамена </w:t>
      </w:r>
      <w:r w:rsidRPr="00B039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секретаря </w:t>
      </w:r>
      <w:r w:rsidR="0009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аттестационной </w:t>
      </w:r>
      <w:r w:rsidR="00094F5A" w:rsidRPr="00B03969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094F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95AA9" w:rsidRDefault="00094F5A" w:rsidP="00B95A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(кандидат в эксперты) </w:t>
      </w:r>
      <w:r w:rsidRPr="0009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явиться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квалификационный </w:t>
      </w:r>
      <w:r w:rsidRPr="00094F5A">
        <w:rPr>
          <w:rFonts w:ascii="Times New Roman" w:hAnsi="Times New Roman" w:cs="Times New Roman"/>
          <w:color w:val="000000" w:themeColor="text1"/>
          <w:sz w:val="28"/>
          <w:szCs w:val="28"/>
        </w:rPr>
        <w:t>экзамен</w:t>
      </w:r>
      <w:r w:rsidR="000E20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9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имея при себе документ, удостоверяющий личность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частности, </w:t>
      </w:r>
      <w:r w:rsidRPr="00094F5A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Российской Федерации)</w:t>
      </w:r>
      <w:r w:rsidR="000E20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206F" w:rsidRPr="000E2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206F" w:rsidRPr="00094F5A">
        <w:rPr>
          <w:rFonts w:ascii="Times New Roman" w:hAnsi="Times New Roman" w:cs="Times New Roman"/>
          <w:color w:val="000000" w:themeColor="text1"/>
          <w:sz w:val="28"/>
          <w:szCs w:val="28"/>
        </w:rPr>
        <w:t>ко времени, определенному в уведомлении о допуске,</w:t>
      </w:r>
      <w:r w:rsidR="000E2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пройти процедуру регистрации у </w:t>
      </w:r>
      <w:r w:rsidR="000E206F" w:rsidRPr="000E206F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секретаря аттестационной комиссии.</w:t>
      </w:r>
    </w:p>
    <w:p w:rsidR="00590F61" w:rsidRDefault="000E206F" w:rsidP="00B95A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Квалификационный </w:t>
      </w:r>
      <w:r w:rsidRPr="000E2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экзамен считается сданным, а заявитель признается соответствующим квалификационным требованиям, в случае </w:t>
      </w:r>
      <w:r w:rsidR="00590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из 20 тестовых вопросов </w:t>
      </w:r>
      <w:r w:rsidR="00590F61" w:rsidRPr="000E206F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отметил 16 (80</w:t>
      </w:r>
      <w:r w:rsidR="00590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F61" w:rsidRPr="000E206F">
        <w:rPr>
          <w:rFonts w:ascii="Times New Roman" w:hAnsi="Times New Roman" w:cs="Times New Roman"/>
          <w:color w:val="000000" w:themeColor="text1"/>
          <w:sz w:val="28"/>
          <w:szCs w:val="28"/>
        </w:rPr>
        <w:t>%) и более правильных ответов</w:t>
      </w:r>
      <w:r w:rsidR="00590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0F61" w:rsidRPr="000E206F">
        <w:rPr>
          <w:rFonts w:ascii="Times New Roman" w:hAnsi="Times New Roman" w:cs="Times New Roman"/>
          <w:color w:val="000000" w:themeColor="text1"/>
          <w:sz w:val="28"/>
          <w:szCs w:val="28"/>
        </w:rPr>
        <w:t>и выполнил практическое задание.</w:t>
      </w:r>
    </w:p>
    <w:p w:rsidR="00590F61" w:rsidRPr="00590F61" w:rsidRDefault="00590F61" w:rsidP="00590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F6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Копия приказа об аттестации (отказе в аттестации) </w:t>
      </w:r>
      <w:r w:rsidRPr="00590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Pr="00590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рабочих дней</w:t>
      </w:r>
      <w:r w:rsidRPr="00590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принятия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такого решения </w:t>
      </w:r>
      <w:r w:rsidRPr="00590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(вручается)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(кандидату в эксперты) </w:t>
      </w:r>
      <w:r w:rsidRPr="00590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заказного почтового отправления с уведомлением о вручении либо в виде электронного документа, подписанного простой электронной подписью, через сеть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90F61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90F6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посредством Единого портала.</w:t>
      </w:r>
    </w:p>
    <w:p w:rsidR="000E206F" w:rsidRDefault="00590F61" w:rsidP="00590F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и действия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аттестационной </w:t>
      </w:r>
      <w:r w:rsidRPr="00590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 образования и науки Курской области </w:t>
      </w:r>
      <w:r w:rsidRPr="00590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быть обжалованы в судебном, а также в досудебном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(административном) </w:t>
      </w:r>
      <w:r w:rsidRPr="00590F61">
        <w:rPr>
          <w:rFonts w:ascii="Times New Roman" w:hAnsi="Times New Roman" w:cs="Times New Roman"/>
          <w:color w:val="000000" w:themeColor="text1"/>
          <w:sz w:val="28"/>
          <w:szCs w:val="28"/>
        </w:rPr>
        <w:t>порядке в соответствии с законодательством Российской Федерации об организации предоставления государственных и муниципальных услуг</w:t>
      </w:r>
      <w:r w:rsidR="00311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1986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Pr="00590F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1986" w:rsidRDefault="00311986" w:rsidP="00B95A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Аттестованные эксперты, привлекаемые</w:t>
      </w:r>
      <w:r w:rsidRPr="00311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 образования и науки Курской области, к проведению мероприятий по лицензионному </w:t>
      </w:r>
      <w:proofErr w:type="gramStart"/>
      <w:r w:rsidRPr="00311986">
        <w:rPr>
          <w:rFonts w:ascii="Times New Roman" w:hAnsi="Times New Roman" w:cs="Times New Roman"/>
          <w:color w:val="000000" w:themeColor="text1"/>
          <w:sz w:val="28"/>
          <w:szCs w:val="28"/>
        </w:rPr>
        <w:t>контролю за</w:t>
      </w:r>
      <w:proofErr w:type="gramEnd"/>
      <w:r w:rsidRPr="00311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11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подлежат </w:t>
      </w:r>
      <w:r w:rsidRPr="003119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переаттестации </w:t>
      </w:r>
      <w:r w:rsidRPr="00311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комитетом образования и науки Курской области </w:t>
      </w:r>
      <w:r w:rsidRPr="0031198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каждые 5 лет</w:t>
      </w:r>
      <w:r w:rsidRPr="00311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выше Постановлении</w:t>
      </w:r>
      <w:r w:rsidRPr="00311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10.07.2014 г. № 636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11986" w:rsidRDefault="00311986" w:rsidP="00B95A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1986">
        <w:rPr>
          <w:rFonts w:ascii="Times New Roman" w:hAnsi="Times New Roman" w:cs="Times New Roman"/>
          <w:color w:val="000000" w:themeColor="text1"/>
          <w:sz w:val="28"/>
          <w:szCs w:val="28"/>
        </w:rPr>
        <w:t>Эксперт, в отношении которого комитетом образования и науки Курской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1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решение о прекращении действия аттестации по </w:t>
      </w:r>
      <w:r w:rsidR="00B26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311986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CF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33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</w:t>
      </w:r>
      <w:r w:rsidR="00B26CF6" w:rsidRPr="00B26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подтверждения органом </w:t>
      </w:r>
      <w:r w:rsidR="00B26CF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государственного </w:t>
      </w:r>
      <w:r w:rsidR="00B26CF6" w:rsidRPr="00B26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(надзора) </w:t>
      </w:r>
      <w:r w:rsidR="00D5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образования </w:t>
      </w:r>
      <w:r w:rsidR="00B26CF6" w:rsidRPr="00B26CF6">
        <w:rPr>
          <w:rFonts w:ascii="Times New Roman" w:hAnsi="Times New Roman" w:cs="Times New Roman"/>
          <w:color w:val="000000" w:themeColor="text1"/>
          <w:sz w:val="28"/>
          <w:szCs w:val="28"/>
        </w:rPr>
        <w:t>факта недостоверности или необъективности результатов деятельности эксперта;</w:t>
      </w:r>
      <w:r w:rsidR="00F56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34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случае </w:t>
      </w:r>
      <w:proofErr w:type="spellStart"/>
      <w:r w:rsidR="00B26CF6" w:rsidRPr="00B26CF6">
        <w:rPr>
          <w:rFonts w:ascii="Times New Roman" w:hAnsi="Times New Roman" w:cs="Times New Roman"/>
          <w:color w:val="000000" w:themeColor="text1"/>
          <w:sz w:val="28"/>
          <w:szCs w:val="28"/>
        </w:rPr>
        <w:t>непрохождения</w:t>
      </w:r>
      <w:proofErr w:type="spellEnd"/>
      <w:r w:rsidR="00B26CF6" w:rsidRPr="00B26C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экспертом пер</w:t>
      </w:r>
      <w:r w:rsidR="00F56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еаттестации в установленный срок) </w:t>
      </w:r>
      <w:r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311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вправе подать заявление об аттестации </w:t>
      </w:r>
      <w:r w:rsidRPr="0040312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не ранее чем </w:t>
      </w:r>
      <w:r w:rsidRPr="004031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по истечении </w:t>
      </w:r>
      <w:r w:rsidR="003334E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                </w:t>
      </w:r>
      <w:r w:rsidR="00F566C7" w:rsidRPr="004031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1-</w:t>
      </w:r>
      <w:r w:rsidRPr="0040312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го года</w:t>
      </w:r>
      <w:r w:rsidRPr="0040312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со дня принятия такого решения</w:t>
      </w:r>
      <w:r w:rsidRPr="003119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2DDD" w:rsidRDefault="00A82DDD" w:rsidP="00B95A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34EA" w:rsidRDefault="003334EA" w:rsidP="00C73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DBC" w:rsidRDefault="00BE4B87" w:rsidP="00C73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E2CC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57456" w:rsidRPr="00B12D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263F" w:rsidRPr="00B12DA1">
        <w:rPr>
          <w:rFonts w:ascii="Times New Roman" w:hAnsi="Times New Roman" w:cs="Times New Roman"/>
          <w:b/>
          <w:sz w:val="28"/>
          <w:szCs w:val="28"/>
        </w:rPr>
        <w:t xml:space="preserve">Лицензионные требования </w:t>
      </w:r>
    </w:p>
    <w:p w:rsidR="00EA7A17" w:rsidRPr="00B12DA1" w:rsidRDefault="00934E79" w:rsidP="00C73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 образовательной деятельности</w:t>
      </w:r>
      <w:r w:rsidR="0002263F" w:rsidRPr="00B12DA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34E79" w:rsidRDefault="0002263F" w:rsidP="00C73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t>установленные законодате</w:t>
      </w:r>
      <w:r w:rsidR="00934E79">
        <w:rPr>
          <w:rFonts w:ascii="Times New Roman" w:hAnsi="Times New Roman" w:cs="Times New Roman"/>
          <w:b/>
          <w:sz w:val="28"/>
          <w:szCs w:val="28"/>
        </w:rPr>
        <w:t>льством Российской Федерации</w:t>
      </w:r>
    </w:p>
    <w:p w:rsidR="00BE4B87" w:rsidRPr="00B12DA1" w:rsidRDefault="00C23D46" w:rsidP="00C73B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t>в сфере образования</w:t>
      </w:r>
    </w:p>
    <w:p w:rsidR="00BE4B87" w:rsidRPr="00B12DA1" w:rsidRDefault="00BE4B87" w:rsidP="00094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EA8" w:rsidRPr="00B12DA1" w:rsidRDefault="000D7EA8" w:rsidP="000944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2DA1">
        <w:rPr>
          <w:rFonts w:ascii="Times New Roman" w:hAnsi="Times New Roman" w:cs="Times New Roman"/>
          <w:b/>
          <w:sz w:val="28"/>
          <w:szCs w:val="28"/>
        </w:rPr>
        <w:t>Лицензиат</w:t>
      </w:r>
      <w:r w:rsidRPr="00B12DA1">
        <w:rPr>
          <w:rFonts w:ascii="Times New Roman" w:hAnsi="Times New Roman" w:cs="Times New Roman"/>
          <w:sz w:val="28"/>
          <w:szCs w:val="28"/>
        </w:rPr>
        <w:t xml:space="preserve"> – юридическое лицо (</w:t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организация, осуществляющая образовательную деятельность</w:t>
      </w:r>
      <w:r w:rsidRPr="00B12DA1">
        <w:rPr>
          <w:rFonts w:ascii="Times New Roman" w:hAnsi="Times New Roman" w:cs="Times New Roman"/>
          <w:sz w:val="28"/>
          <w:szCs w:val="28"/>
        </w:rPr>
        <w:t xml:space="preserve">) или индивидуальный предприниматель, имеющие лицензию </w:t>
      </w:r>
      <w:r w:rsidR="00F91ED1" w:rsidRPr="00B12DA1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</w:t>
      </w:r>
      <w:r w:rsidR="00F91ED1" w:rsidRPr="00B12DA1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Pr="00B12DA1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B12D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7D3E" w:rsidRPr="00B12DA1" w:rsidRDefault="00857D3E" w:rsidP="000944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Pr="00B12DA1">
        <w:rPr>
          <w:rFonts w:ascii="Times New Roman" w:hAnsi="Times New Roman" w:cs="Times New Roman"/>
          <w:b/>
          <w:sz w:val="28"/>
          <w:szCs w:val="28"/>
        </w:rPr>
        <w:t>лицензионного контроля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="0010190F" w:rsidRPr="00B12DA1">
        <w:rPr>
          <w:rFonts w:ascii="Times New Roman" w:hAnsi="Times New Roman" w:cs="Times New Roman"/>
          <w:sz w:val="28"/>
          <w:szCs w:val="28"/>
        </w:rPr>
        <w:t xml:space="preserve">за образовательной деятельностью </w:t>
      </w:r>
      <w:r w:rsidRPr="00B12DA1">
        <w:rPr>
          <w:rFonts w:ascii="Times New Roman" w:hAnsi="Times New Roman" w:cs="Times New Roman"/>
          <w:sz w:val="28"/>
          <w:szCs w:val="28"/>
        </w:rPr>
        <w:t xml:space="preserve">является соблюдение </w:t>
      </w:r>
      <w:r w:rsidR="002043C0" w:rsidRPr="00B12DA1">
        <w:rPr>
          <w:rFonts w:ascii="Times New Roman" w:hAnsi="Times New Roman" w:cs="Times New Roman"/>
          <w:sz w:val="28"/>
          <w:szCs w:val="28"/>
        </w:rPr>
        <w:t>организациями, осуществляющими образовательную деятельность,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="00140890" w:rsidRPr="00B12DA1">
        <w:rPr>
          <w:rFonts w:ascii="Times New Roman" w:hAnsi="Times New Roman" w:cs="Times New Roman"/>
          <w:sz w:val="28"/>
          <w:szCs w:val="28"/>
        </w:rPr>
        <w:t xml:space="preserve">и индивидуальными предпринимателями </w:t>
      </w:r>
      <w:r w:rsidRPr="00B12DA1">
        <w:rPr>
          <w:rFonts w:ascii="Times New Roman" w:hAnsi="Times New Roman" w:cs="Times New Roman"/>
          <w:sz w:val="28"/>
          <w:szCs w:val="28"/>
        </w:rPr>
        <w:t>лицензионных требований</w:t>
      </w:r>
      <w:r w:rsidR="002043C0"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="0010190F" w:rsidRPr="00B12DA1">
        <w:rPr>
          <w:rFonts w:ascii="Times New Roman" w:hAnsi="Times New Roman" w:cs="Times New Roman"/>
          <w:sz w:val="28"/>
          <w:szCs w:val="28"/>
        </w:rPr>
        <w:t>осуществления образовательной деятельности</w:t>
      </w:r>
      <w:r w:rsidRPr="00B12DA1">
        <w:rPr>
          <w:rFonts w:ascii="Times New Roman" w:hAnsi="Times New Roman" w:cs="Times New Roman"/>
          <w:sz w:val="28"/>
          <w:szCs w:val="28"/>
        </w:rPr>
        <w:t xml:space="preserve">, </w:t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ус</w:t>
      </w:r>
      <w:r w:rsidR="002B1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тановленных законодательством </w:t>
      </w:r>
      <w:proofErr w:type="gramStart"/>
      <w:r w:rsidR="002B1BD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</w:t>
      </w:r>
      <w:proofErr w:type="gramEnd"/>
      <w:r w:rsidR="002B1B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образования</w:t>
      </w:r>
      <w:r w:rsidR="0010190F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190F" w:rsidRPr="00B12DA1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7978" w:rsidRPr="00B12DA1" w:rsidRDefault="00467978" w:rsidP="0046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t>Лицензионные требования</w:t>
      </w:r>
      <w:r w:rsidR="00821F53" w:rsidRPr="00B12DA1">
        <w:rPr>
          <w:rFonts w:ascii="Times New Roman" w:hAnsi="Times New Roman" w:cs="Times New Roman"/>
          <w:sz w:val="28"/>
          <w:szCs w:val="28"/>
        </w:rPr>
        <w:t xml:space="preserve"> представляют собой </w:t>
      </w:r>
      <w:r w:rsidRPr="00B12DA1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="002043C0" w:rsidRPr="00B12DA1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B12DA1">
        <w:rPr>
          <w:rFonts w:ascii="Times New Roman" w:hAnsi="Times New Roman" w:cs="Times New Roman"/>
          <w:sz w:val="28"/>
          <w:szCs w:val="28"/>
        </w:rPr>
        <w:t xml:space="preserve">требований, которые </w:t>
      </w:r>
    </w:p>
    <w:p w:rsidR="00467978" w:rsidRPr="00B12DA1" w:rsidRDefault="00467978" w:rsidP="0046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- установлены Положением о лицензировании образовательной деятельности </w:t>
      </w:r>
      <w:r w:rsidRPr="00B12DA1">
        <w:rPr>
          <w:rStyle w:val="aa"/>
          <w:rFonts w:ascii="Times New Roman" w:hAnsi="Times New Roman" w:cs="Times New Roman"/>
          <w:sz w:val="28"/>
          <w:szCs w:val="28"/>
        </w:rPr>
        <w:footnoteReference w:id="7"/>
      </w:r>
      <w:r w:rsidR="002043C0" w:rsidRPr="00B12DA1">
        <w:rPr>
          <w:rFonts w:ascii="Times New Roman" w:hAnsi="Times New Roman" w:cs="Times New Roman"/>
          <w:sz w:val="28"/>
          <w:szCs w:val="28"/>
        </w:rPr>
        <w:t>;</w:t>
      </w:r>
    </w:p>
    <w:p w:rsidR="00467978" w:rsidRPr="00B12DA1" w:rsidRDefault="00467978" w:rsidP="0046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- основаны на соответствующих требованиях законодательства Российской Федерации в сфере образования</w:t>
      </w:r>
      <w:r w:rsidR="002043C0" w:rsidRPr="00B12DA1">
        <w:rPr>
          <w:rFonts w:ascii="Times New Roman" w:hAnsi="Times New Roman" w:cs="Times New Roman"/>
          <w:sz w:val="28"/>
          <w:szCs w:val="28"/>
        </w:rPr>
        <w:t>;</w:t>
      </w:r>
    </w:p>
    <w:p w:rsidR="00467978" w:rsidRPr="00B12DA1" w:rsidRDefault="00467978" w:rsidP="0046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- направлены на обеспечение достижения целей лицензирования</w:t>
      </w:r>
      <w:r w:rsidR="0011349B"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="0011349B" w:rsidRPr="00B12DA1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B12DA1">
        <w:rPr>
          <w:rFonts w:ascii="Times New Roman" w:hAnsi="Times New Roman" w:cs="Times New Roman"/>
          <w:sz w:val="28"/>
          <w:szCs w:val="28"/>
        </w:rPr>
        <w:t>.</w:t>
      </w:r>
    </w:p>
    <w:p w:rsidR="00DD0457" w:rsidRPr="00B12DA1" w:rsidRDefault="00DD0457" w:rsidP="00DD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lastRenderedPageBreak/>
        <w:t>Предметом проверок</w:t>
      </w:r>
      <w:r w:rsidRPr="00B12DA1">
        <w:rPr>
          <w:rFonts w:ascii="Times New Roman" w:hAnsi="Times New Roman" w:cs="Times New Roman"/>
          <w:sz w:val="28"/>
          <w:szCs w:val="28"/>
        </w:rPr>
        <w:t xml:space="preserve"> по лицензионному контролю по общему правилу выступают:</w:t>
      </w:r>
    </w:p>
    <w:p w:rsidR="00DD0457" w:rsidRPr="00B12DA1" w:rsidRDefault="00DD0457" w:rsidP="00DD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1. содержащиеся в документах лицензиата сведения о: </w:t>
      </w:r>
    </w:p>
    <w:p w:rsidR="00DD0457" w:rsidRPr="00B12DA1" w:rsidRDefault="00DD0457" w:rsidP="00DD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1.1. деятельности</w:t>
      </w:r>
      <w:r w:rsidR="004034EC">
        <w:rPr>
          <w:rFonts w:ascii="Times New Roman" w:hAnsi="Times New Roman" w:cs="Times New Roman"/>
          <w:sz w:val="28"/>
          <w:szCs w:val="28"/>
        </w:rPr>
        <w:t xml:space="preserve"> лицензиата</w:t>
      </w:r>
      <w:r w:rsidRPr="00B12DA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0457" w:rsidRPr="00B12DA1" w:rsidRDefault="00DD0457" w:rsidP="00DD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12DA1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B12DA1">
        <w:rPr>
          <w:rFonts w:ascii="Times New Roman" w:hAnsi="Times New Roman" w:cs="Times New Roman"/>
          <w:sz w:val="28"/>
          <w:szCs w:val="28"/>
        </w:rPr>
        <w:t xml:space="preserve"> используемых при осуществлении лицензируемого вида деятельности </w:t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(образовательной деятельности) </w:t>
      </w:r>
      <w:r w:rsidRPr="00B12DA1">
        <w:rPr>
          <w:rFonts w:ascii="Times New Roman" w:hAnsi="Times New Roman" w:cs="Times New Roman"/>
          <w:sz w:val="28"/>
          <w:szCs w:val="28"/>
        </w:rPr>
        <w:t xml:space="preserve">помещений, зданий, сооружений, технических средств, оборудования, иных объектов; </w:t>
      </w:r>
    </w:p>
    <w:p w:rsidR="00DD0457" w:rsidRPr="00B12DA1" w:rsidRDefault="00DD0457" w:rsidP="00DD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2. соответствие работников лицензиата лицензионным требованиям; </w:t>
      </w:r>
    </w:p>
    <w:p w:rsidR="00DD0457" w:rsidRDefault="00DD0457" w:rsidP="00DD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3. выполня</w:t>
      </w:r>
      <w:r w:rsidR="004034EC">
        <w:rPr>
          <w:rFonts w:ascii="Times New Roman" w:hAnsi="Times New Roman" w:cs="Times New Roman"/>
          <w:sz w:val="28"/>
          <w:szCs w:val="28"/>
        </w:rPr>
        <w:t>емые работы, оказываемые услуги (образовательные);</w:t>
      </w:r>
    </w:p>
    <w:p w:rsidR="00DD0457" w:rsidRDefault="00DD0457" w:rsidP="00DD0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4. принимаемые лицензиатом меры по соблюдению лицензионных требований;</w:t>
      </w:r>
    </w:p>
    <w:p w:rsidR="00A27621" w:rsidRDefault="00DD0457" w:rsidP="00D7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5. принимаемые лицензиатом меры по исполнению предписаний об устранении выявленных нарушений лицензионных требований </w:t>
      </w:r>
      <w:r w:rsidRPr="00B12DA1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  <w:r w:rsidRPr="00B12DA1">
        <w:rPr>
          <w:rFonts w:ascii="Times New Roman" w:hAnsi="Times New Roman" w:cs="Times New Roman"/>
          <w:sz w:val="28"/>
          <w:szCs w:val="28"/>
        </w:rPr>
        <w:t>.</w:t>
      </w:r>
    </w:p>
    <w:p w:rsidR="00A27621" w:rsidRDefault="00A27621" w:rsidP="00A2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621">
        <w:rPr>
          <w:rFonts w:ascii="Times New Roman" w:hAnsi="Times New Roman" w:cs="Times New Roman"/>
          <w:sz w:val="28"/>
          <w:szCs w:val="28"/>
        </w:rPr>
        <w:t xml:space="preserve">Лицензионные требования осуществления образовательной деятельности, </w:t>
      </w:r>
      <w:r>
        <w:rPr>
          <w:rFonts w:ascii="Times New Roman" w:hAnsi="Times New Roman" w:cs="Times New Roman"/>
          <w:sz w:val="28"/>
          <w:szCs w:val="28"/>
        </w:rPr>
        <w:t>которые установлены законодательством Российской Федерации в сфере образования для соблюдения индивидуальными предпринимателями и организациями, осуществляющими</w:t>
      </w:r>
      <w:r w:rsidRPr="00A27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деятельность, и </w:t>
      </w:r>
      <w:r w:rsidR="003334EA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подлежат</w:t>
      </w:r>
      <w:r w:rsidRPr="00A27621">
        <w:rPr>
          <w:rFonts w:ascii="Times New Roman" w:hAnsi="Times New Roman" w:cs="Times New Roman"/>
          <w:sz w:val="28"/>
          <w:szCs w:val="28"/>
        </w:rPr>
        <w:t xml:space="preserve"> проверке в рамках лицензионного контроля, </w:t>
      </w:r>
      <w:r>
        <w:rPr>
          <w:rFonts w:ascii="Times New Roman" w:hAnsi="Times New Roman" w:cs="Times New Roman"/>
          <w:sz w:val="28"/>
          <w:szCs w:val="28"/>
        </w:rPr>
        <w:t>а также конкретные виды нарушений данных лицензионных требований представлены в таблице 1.</w:t>
      </w:r>
    </w:p>
    <w:p w:rsidR="001C7E5C" w:rsidRPr="00B12DA1" w:rsidRDefault="001C7E5C" w:rsidP="00D71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br w:type="page"/>
      </w:r>
    </w:p>
    <w:p w:rsidR="00E05B33" w:rsidRPr="00B12DA1" w:rsidRDefault="00E05B33" w:rsidP="000A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05B33" w:rsidRPr="00B12DA1" w:rsidSect="009A77FE">
          <w:footerReference w:type="default" r:id="rId13"/>
          <w:footnotePr>
            <w:numRestart w:val="eachPage"/>
          </w:footnotePr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D114B4" w:rsidRPr="00B12DA1" w:rsidRDefault="00D114B4" w:rsidP="00D114B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Таблица </w:t>
      </w:r>
      <w:r w:rsidR="00FF7AFF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FC02C9" w:rsidRPr="00B12DA1" w:rsidRDefault="002F5AAA" w:rsidP="00D114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t>Лицензионные требования</w:t>
      </w:r>
      <w:r w:rsidR="00FF7AFF" w:rsidRPr="00B12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2C9" w:rsidRPr="00B12DA1">
        <w:rPr>
          <w:rFonts w:ascii="Times New Roman" w:hAnsi="Times New Roman" w:cs="Times New Roman"/>
          <w:b/>
          <w:sz w:val="28"/>
          <w:szCs w:val="28"/>
        </w:rPr>
        <w:t>осуществления образовательной деятельности</w:t>
      </w:r>
      <w:r w:rsidRPr="00B12DA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0A356F" w:rsidRPr="00B12DA1" w:rsidRDefault="002F5AAA" w:rsidP="00D114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t>подлежащие проверке в рамках лицензионного контроля, и их нарушения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20"/>
        <w:gridCol w:w="2091"/>
        <w:gridCol w:w="3724"/>
        <w:gridCol w:w="3446"/>
        <w:gridCol w:w="2605"/>
      </w:tblGrid>
      <w:tr w:rsidR="00842395" w:rsidRPr="00B12DA1" w:rsidTr="007620DA">
        <w:trPr>
          <w:trHeight w:val="968"/>
        </w:trPr>
        <w:tc>
          <w:tcPr>
            <w:tcW w:w="534" w:type="dxa"/>
            <w:vMerge w:val="restart"/>
          </w:tcPr>
          <w:p w:rsidR="00842395" w:rsidRPr="00B12DA1" w:rsidRDefault="00842395" w:rsidP="00B5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2395" w:rsidRPr="00B12DA1" w:rsidRDefault="00842395" w:rsidP="00B5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12DA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2DA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20" w:type="dxa"/>
            <w:vMerge w:val="restart"/>
          </w:tcPr>
          <w:p w:rsidR="003334EA" w:rsidRDefault="00842395" w:rsidP="003334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Лицензионные требования к лицензиату </w:t>
            </w:r>
          </w:p>
          <w:p w:rsidR="00842395" w:rsidRPr="00B12DA1" w:rsidRDefault="00842395" w:rsidP="00333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D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при осуществлении образовательной деятельности</w:t>
            </w:r>
          </w:p>
        </w:tc>
        <w:tc>
          <w:tcPr>
            <w:tcW w:w="2091" w:type="dxa"/>
            <w:vMerge w:val="restart"/>
          </w:tcPr>
          <w:p w:rsidR="00842395" w:rsidRPr="00AB3BE2" w:rsidRDefault="00842395" w:rsidP="003334EA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B3BE2">
              <w:rPr>
                <w:rFonts w:ascii="Times New Roman" w:hAnsi="Times New Roman" w:cs="Times New Roman"/>
                <w:b/>
                <w:sz w:val="25"/>
                <w:szCs w:val="25"/>
              </w:rPr>
              <w:t>Нормат</w:t>
            </w:r>
            <w:r w:rsidR="003334EA">
              <w:rPr>
                <w:rFonts w:ascii="Times New Roman" w:hAnsi="Times New Roman" w:cs="Times New Roman"/>
                <w:b/>
                <w:sz w:val="25"/>
                <w:szCs w:val="25"/>
              </w:rPr>
              <w:t>ивный правовой акт, установивший</w:t>
            </w:r>
            <w:r w:rsidRPr="00AB3BE2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лицензионные требования </w:t>
            </w:r>
          </w:p>
        </w:tc>
        <w:tc>
          <w:tcPr>
            <w:tcW w:w="3724" w:type="dxa"/>
          </w:tcPr>
          <w:p w:rsidR="00842395" w:rsidRPr="00B12DA1" w:rsidRDefault="00842395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Документы и материалы, проверяемые при лицензионном контроле</w:t>
            </w:r>
          </w:p>
          <w:p w:rsidR="00842395" w:rsidRPr="00B12DA1" w:rsidRDefault="00842395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(проверке)</w:t>
            </w:r>
          </w:p>
        </w:tc>
        <w:tc>
          <w:tcPr>
            <w:tcW w:w="3446" w:type="dxa"/>
            <w:vMerge w:val="restart"/>
          </w:tcPr>
          <w:p w:rsidR="00842395" w:rsidRPr="00B12DA1" w:rsidRDefault="00842395" w:rsidP="00334B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Нарушения лицензионных требований, выявляемые при осуществлении лицензионного контроля</w:t>
            </w:r>
          </w:p>
        </w:tc>
        <w:tc>
          <w:tcPr>
            <w:tcW w:w="2605" w:type="dxa"/>
            <w:vMerge w:val="restart"/>
          </w:tcPr>
          <w:p w:rsidR="00842395" w:rsidRDefault="00AB3BE2" w:rsidP="0084239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Состав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правонарушения</w:t>
            </w:r>
          </w:p>
          <w:p w:rsidR="00AB3BE2" w:rsidRPr="00B12DA1" w:rsidRDefault="00AB3BE2" w:rsidP="00842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395" w:rsidRPr="00B12DA1" w:rsidTr="00AB3BE2">
        <w:trPr>
          <w:trHeight w:val="505"/>
        </w:trPr>
        <w:tc>
          <w:tcPr>
            <w:tcW w:w="534" w:type="dxa"/>
            <w:vMerge/>
          </w:tcPr>
          <w:p w:rsidR="00842395" w:rsidRPr="00B12DA1" w:rsidRDefault="00842395" w:rsidP="00B5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:rsidR="00842395" w:rsidRPr="00B12DA1" w:rsidRDefault="00842395" w:rsidP="00B5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842395" w:rsidRPr="00B12DA1" w:rsidRDefault="00842395" w:rsidP="00B5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4" w:type="dxa"/>
          </w:tcPr>
          <w:p w:rsidR="00842395" w:rsidRPr="00B12DA1" w:rsidRDefault="00842395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</w:tc>
        <w:tc>
          <w:tcPr>
            <w:tcW w:w="3446" w:type="dxa"/>
            <w:vMerge/>
          </w:tcPr>
          <w:p w:rsidR="00842395" w:rsidRPr="00B12DA1" w:rsidRDefault="00842395" w:rsidP="00B5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5" w:type="dxa"/>
            <w:vMerge/>
          </w:tcPr>
          <w:p w:rsidR="00842395" w:rsidRPr="00B12DA1" w:rsidRDefault="00842395" w:rsidP="00B55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895" w:rsidRPr="00B12DA1" w:rsidTr="007620DA">
        <w:trPr>
          <w:trHeight w:val="4421"/>
        </w:trPr>
        <w:tc>
          <w:tcPr>
            <w:tcW w:w="534" w:type="dxa"/>
          </w:tcPr>
          <w:p w:rsidR="00CF3895" w:rsidRPr="00B12DA1" w:rsidRDefault="00EB42A8" w:rsidP="00EB42A8">
            <w:pPr>
              <w:pStyle w:val="a6"/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20" w:type="dxa"/>
          </w:tcPr>
          <w:p w:rsidR="00D16991" w:rsidRPr="00B12DA1" w:rsidRDefault="00CF3895" w:rsidP="00D16991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* Подлежат проверке в рамках лицензионного контроля</w:t>
            </w:r>
          </w:p>
        </w:tc>
        <w:tc>
          <w:tcPr>
            <w:tcW w:w="2091" w:type="dxa"/>
          </w:tcPr>
          <w:p w:rsidR="00CF3895" w:rsidRPr="00B12DA1" w:rsidRDefault="00CF3895" w:rsidP="00E83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D16991" w:rsidRPr="00B12DA1" w:rsidRDefault="00CF3895" w:rsidP="002F5A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="00810023" w:rsidRPr="00B12DA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110EA9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редоставляются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лицензиатом </w:t>
            </w:r>
          </w:p>
          <w:p w:rsidR="00842395" w:rsidRPr="00B12DA1" w:rsidRDefault="00D16991" w:rsidP="00DF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(организацией, осуществляющей образовательную деятельность)</w:t>
            </w:r>
          </w:p>
        </w:tc>
        <w:tc>
          <w:tcPr>
            <w:tcW w:w="3446" w:type="dxa"/>
          </w:tcPr>
          <w:p w:rsidR="00EB42A8" w:rsidRPr="00B12DA1" w:rsidRDefault="00CF3895" w:rsidP="008423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* В случае выяв</w:t>
            </w:r>
            <w:r w:rsidR="003334EA">
              <w:rPr>
                <w:rFonts w:ascii="Times New Roman" w:hAnsi="Times New Roman" w:cs="Times New Roman"/>
                <w:sz w:val="26"/>
                <w:szCs w:val="26"/>
              </w:rPr>
              <w:t>ления по результатам проведенной проверки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по лицензионному контролю нарушений лицензионных требований комитет образования и науки Курской области выдает образовательной организации, допустившей нарушения,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предписание</w:t>
            </w:r>
            <w:r w:rsidRPr="00B12DA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об устранении нарушений с указанием срока </w:t>
            </w:r>
            <w:r w:rsidR="00EB42A8" w:rsidRPr="00B12DA1"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</w:p>
          <w:p w:rsidR="00BD229D" w:rsidRPr="00B12DA1" w:rsidRDefault="00CF3895" w:rsidP="00842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устранения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10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05" w:type="dxa"/>
          </w:tcPr>
          <w:p w:rsidR="00EB42A8" w:rsidRPr="00B12DA1" w:rsidRDefault="00EB42A8" w:rsidP="0084239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* В случае выявления нарушений, в </w:t>
            </w:r>
            <w:proofErr w:type="spellStart"/>
            <w:r w:rsidRPr="00B12DA1">
              <w:rPr>
                <w:rFonts w:ascii="Times New Roman" w:hAnsi="Times New Roman" w:cs="Times New Roman"/>
                <w:sz w:val="25"/>
                <w:szCs w:val="25"/>
              </w:rPr>
              <w:t>т.ч</w:t>
            </w:r>
            <w:proofErr w:type="spellEnd"/>
            <w:r w:rsidRPr="00B12DA1">
              <w:rPr>
                <w:rFonts w:ascii="Times New Roman" w:hAnsi="Times New Roman" w:cs="Times New Roman"/>
                <w:sz w:val="25"/>
                <w:szCs w:val="25"/>
              </w:rPr>
              <w:t>. грубых, - составление</w:t>
            </w:r>
          </w:p>
          <w:p w:rsidR="00EB42A8" w:rsidRPr="00B12DA1" w:rsidRDefault="00EB42A8" w:rsidP="0084239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b/>
                <w:sz w:val="25"/>
                <w:szCs w:val="25"/>
              </w:rPr>
              <w:t>протокола об административном правонарушении</w:t>
            </w:r>
          </w:p>
          <w:p w:rsidR="00CF3895" w:rsidRPr="00B12DA1" w:rsidRDefault="00EB42A8" w:rsidP="0084239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комитет образования и науки Курской области) с </w:t>
            </w:r>
            <w:r w:rsidR="00D0315F" w:rsidRPr="00B12DA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последующим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направлением в суд</w:t>
            </w:r>
            <w:r w:rsidR="00B15098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.</w:t>
            </w:r>
            <w:r w:rsidR="00BD229D" w:rsidRPr="00B12DA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BD229D" w:rsidRPr="00B12DA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sym w:font="Symbol" w:char="F0AE"/>
            </w:r>
          </w:p>
          <w:p w:rsidR="00CF3895" w:rsidRPr="00B12DA1" w:rsidRDefault="00EB42A8" w:rsidP="00842395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b/>
                <w:sz w:val="25"/>
                <w:szCs w:val="25"/>
              </w:rPr>
              <w:t>Административные наказания</w:t>
            </w:r>
          </w:p>
          <w:p w:rsidR="005202FE" w:rsidRPr="00B12DA1" w:rsidRDefault="005202FE" w:rsidP="0084239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>(по решению суда)</w:t>
            </w:r>
            <w:r w:rsidR="00B15098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D0315F" w:rsidRPr="00B12DA1" w:rsidRDefault="00EB42A8" w:rsidP="0084239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- вынесение </w:t>
            </w:r>
            <w:r w:rsidRPr="00B12DA1">
              <w:rPr>
                <w:rFonts w:ascii="Times New Roman" w:hAnsi="Times New Roman" w:cs="Times New Roman"/>
                <w:b/>
                <w:sz w:val="25"/>
                <w:szCs w:val="25"/>
              </w:rPr>
              <w:t>предупреждений</w:t>
            </w:r>
            <w:r w:rsidR="005202FE" w:rsidRPr="00B12DA1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CF3895" w:rsidRPr="00B12DA1" w:rsidRDefault="00EB42A8" w:rsidP="00842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- наложение </w:t>
            </w:r>
            <w:r w:rsidRPr="00B12DA1">
              <w:rPr>
                <w:rFonts w:ascii="Times New Roman" w:hAnsi="Times New Roman" w:cs="Times New Roman"/>
                <w:b/>
                <w:sz w:val="25"/>
                <w:szCs w:val="25"/>
              </w:rPr>
              <w:t>административного штрафа</w:t>
            </w: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202FE" w:rsidRPr="00B12DA1">
              <w:rPr>
                <w:rStyle w:val="aa"/>
                <w:rFonts w:ascii="Times New Roman" w:hAnsi="Times New Roman" w:cs="Times New Roman"/>
                <w:sz w:val="25"/>
                <w:szCs w:val="25"/>
              </w:rPr>
              <w:footnoteReference w:id="11"/>
            </w:r>
          </w:p>
        </w:tc>
      </w:tr>
      <w:tr w:rsidR="00E83FFD" w:rsidRPr="00B12DA1" w:rsidTr="007620DA">
        <w:trPr>
          <w:trHeight w:val="4421"/>
        </w:trPr>
        <w:tc>
          <w:tcPr>
            <w:tcW w:w="534" w:type="dxa"/>
          </w:tcPr>
          <w:p w:rsidR="00E83FFD" w:rsidRPr="00B12DA1" w:rsidRDefault="00E83FFD" w:rsidP="00EB42A8">
            <w:pPr>
              <w:pStyle w:val="a6"/>
              <w:ind w:left="-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520" w:type="dxa"/>
          </w:tcPr>
          <w:p w:rsidR="00D16991" w:rsidRPr="00B12DA1" w:rsidRDefault="00E83FFD" w:rsidP="00E83FFD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лицензиатом законного предписания органа, осуществляющего лицензионный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 организаций, осуществляющих образовательную деятельность, на территории Курской области, </w:t>
            </w:r>
          </w:p>
          <w:p w:rsidR="00E83FFD" w:rsidRPr="00B12DA1" w:rsidRDefault="00E83FFD" w:rsidP="00E83FFD">
            <w:pPr>
              <w:pStyle w:val="a6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 устранении выявленных нарушений лицензионных требований</w:t>
            </w:r>
          </w:p>
        </w:tc>
        <w:tc>
          <w:tcPr>
            <w:tcW w:w="2091" w:type="dxa"/>
          </w:tcPr>
          <w:p w:rsidR="004E1DF0" w:rsidRPr="00B12DA1" w:rsidRDefault="00E83FFD" w:rsidP="004E1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Части 6 - 8 статьи 93 ФЗ </w:t>
            </w:r>
            <w:r w:rsidR="004E1DF0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от 29.12.2012 г. </w:t>
            </w:r>
          </w:p>
          <w:p w:rsidR="00E83FFD" w:rsidRPr="00B12DA1" w:rsidRDefault="004E1DF0" w:rsidP="004E1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№ 273-ФЗ </w:t>
            </w:r>
            <w:r w:rsidR="00E83FFD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«Об образовании в Российской Федерации» </w:t>
            </w:r>
          </w:p>
          <w:p w:rsidR="00E83FFD" w:rsidRPr="00B12DA1" w:rsidRDefault="00E83FFD" w:rsidP="00E83F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</w:tcPr>
          <w:p w:rsidR="00E83FFD" w:rsidRPr="00B12DA1" w:rsidRDefault="00E83FFD" w:rsidP="00842395"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Отчет лицензиата об исполнении законного предписания об устранении нарушений лицензионных требований, выявленных в ходе проверки по лицензионному контролю</w:t>
            </w:r>
          </w:p>
        </w:tc>
        <w:tc>
          <w:tcPr>
            <w:tcW w:w="3446" w:type="dxa"/>
          </w:tcPr>
          <w:p w:rsidR="00E83FFD" w:rsidRPr="00B12DA1" w:rsidRDefault="00E83FFD" w:rsidP="00E83FF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>Неисполнение законного предписания:</w:t>
            </w:r>
          </w:p>
          <w:p w:rsidR="00E83FFD" w:rsidRPr="00B12DA1" w:rsidRDefault="00E83FFD" w:rsidP="00E83FF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>- если отчет лицензиата об исполнении указанного  предписания не представлен до истечения срока, устано</w:t>
            </w:r>
            <w:r w:rsidR="00F53B6C" w:rsidRPr="00B12DA1">
              <w:rPr>
                <w:rFonts w:ascii="Times New Roman" w:hAnsi="Times New Roman" w:cs="Times New Roman"/>
                <w:sz w:val="25"/>
                <w:szCs w:val="25"/>
              </w:rPr>
              <w:t>вленного указанным предписанием;</w:t>
            </w:r>
          </w:p>
          <w:p w:rsidR="00E83FFD" w:rsidRPr="00B12DA1" w:rsidRDefault="00E83FFD" w:rsidP="00E83FF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- если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представленный </w:t>
            </w: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>отчет не подтверждает исполнение в установленный срок указанного предписания</w:t>
            </w:r>
          </w:p>
          <w:p w:rsidR="00E83FFD" w:rsidRPr="00B12DA1" w:rsidRDefault="00E83FFD" w:rsidP="00E83FF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sym w:font="Symbol" w:char="F0AF"/>
            </w:r>
          </w:p>
          <w:p w:rsidR="00E83FFD" w:rsidRPr="00B12DA1" w:rsidRDefault="00E83FFD" w:rsidP="00CD232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выдача </w:t>
            </w:r>
            <w:r w:rsidRPr="00B12DA1">
              <w:rPr>
                <w:rFonts w:ascii="Times New Roman" w:hAnsi="Times New Roman" w:cs="Times New Roman"/>
                <w:b/>
                <w:sz w:val="25"/>
                <w:szCs w:val="25"/>
              </w:rPr>
              <w:t>повторного предписания</w:t>
            </w: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 об устранении ранее не устраненного нарушения </w:t>
            </w:r>
            <w:r w:rsidRPr="00B12DA1">
              <w:rPr>
                <w:rStyle w:val="aa"/>
                <w:rFonts w:ascii="Times New Roman" w:hAnsi="Times New Roman" w:cs="Times New Roman"/>
                <w:sz w:val="25"/>
                <w:szCs w:val="25"/>
              </w:rPr>
              <w:footnoteReference w:id="12"/>
            </w: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B12DA1">
              <w:rPr>
                <w:rFonts w:ascii="Times New Roman" w:hAnsi="Times New Roman" w:cs="Times New Roman"/>
                <w:sz w:val="25"/>
                <w:szCs w:val="25"/>
              </w:rPr>
              <w:sym w:font="Symbol" w:char="F0AE"/>
            </w:r>
          </w:p>
          <w:p w:rsidR="00CD232D" w:rsidRPr="00B12DA1" w:rsidRDefault="00CD232D" w:rsidP="007620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>(комитет образования и науки Курской области)</w:t>
            </w:r>
          </w:p>
        </w:tc>
        <w:tc>
          <w:tcPr>
            <w:tcW w:w="2605" w:type="dxa"/>
          </w:tcPr>
          <w:p w:rsidR="00E83FFD" w:rsidRPr="00B12DA1" w:rsidRDefault="00E83FFD" w:rsidP="008423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          об устранении нарушений законодательства</w:t>
            </w:r>
          </w:p>
          <w:p w:rsidR="00E83FFD" w:rsidRPr="00B12DA1" w:rsidRDefault="00E83FFD" w:rsidP="008423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1 статьи 19.5 КоАП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10FD7" w:rsidRPr="00B12DA1" w:rsidTr="002859B6">
        <w:trPr>
          <w:trHeight w:val="1410"/>
        </w:trPr>
        <w:tc>
          <w:tcPr>
            <w:tcW w:w="534" w:type="dxa"/>
          </w:tcPr>
          <w:p w:rsidR="00710FD7" w:rsidRPr="00B12DA1" w:rsidRDefault="00E83FFD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520" w:type="dxa"/>
          </w:tcPr>
          <w:p w:rsidR="00B122FC" w:rsidRPr="00B12DA1" w:rsidRDefault="0014062F" w:rsidP="0003099E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по образовательным программам, указанным в приложении к лицензии</w:t>
            </w:r>
            <w:r w:rsidR="00B122FC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232D" w:rsidRPr="00B12DA1" w:rsidRDefault="00B122FC" w:rsidP="0003099E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(по </w:t>
            </w:r>
            <w:r w:rsidR="00CD232D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видам образования, </w:t>
            </w:r>
            <w:proofErr w:type="gramEnd"/>
          </w:p>
          <w:p w:rsidR="00CD232D" w:rsidRPr="00B12DA1" w:rsidRDefault="00CD232D" w:rsidP="0003099E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B122FC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уровням образования, </w:t>
            </w:r>
          </w:p>
          <w:p w:rsidR="00CD232D" w:rsidRPr="00B12DA1" w:rsidRDefault="00CD232D" w:rsidP="0003099E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по профессиям</w:t>
            </w:r>
            <w:r w:rsidR="00B122FC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специальностям, направлениям подготовки, </w:t>
            </w:r>
          </w:p>
          <w:p w:rsidR="00B122FC" w:rsidRPr="00B12DA1" w:rsidRDefault="00CD232D" w:rsidP="0003099E">
            <w:pPr>
              <w:ind w:firstLin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подвидам дополнительного образования)</w:t>
            </w:r>
          </w:p>
        </w:tc>
        <w:tc>
          <w:tcPr>
            <w:tcW w:w="2091" w:type="dxa"/>
          </w:tcPr>
          <w:p w:rsidR="0014062F" w:rsidRPr="00B12DA1" w:rsidRDefault="003D65A8" w:rsidP="00E83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1 статьи</w:t>
            </w:r>
            <w:r w:rsidR="0014062F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91 ФЗ «Об образовании в Российской Федерации» </w:t>
            </w:r>
          </w:p>
          <w:p w:rsidR="0014062F" w:rsidRPr="00B12DA1" w:rsidRDefault="0014062F" w:rsidP="00E83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от 29.12.2012 г. </w:t>
            </w:r>
          </w:p>
          <w:p w:rsidR="00710FD7" w:rsidRPr="00B12DA1" w:rsidRDefault="0014062F" w:rsidP="00E83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№ 273-ФЗ;</w:t>
            </w:r>
          </w:p>
          <w:p w:rsidR="0014062F" w:rsidRPr="00B12DA1" w:rsidRDefault="0014062F" w:rsidP="00E83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пункт 40 статьи 12 ФЗ «О лицензировании отдельных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видов деятельности»</w:t>
            </w:r>
          </w:p>
          <w:p w:rsidR="003D65A8" w:rsidRPr="00B12DA1" w:rsidRDefault="0014062F" w:rsidP="00E83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от 04.05.2011 г. </w:t>
            </w:r>
          </w:p>
          <w:p w:rsidR="0014062F" w:rsidRPr="00B12DA1" w:rsidRDefault="0014062F" w:rsidP="00E83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№ 99-ФЗ</w:t>
            </w:r>
          </w:p>
        </w:tc>
        <w:tc>
          <w:tcPr>
            <w:tcW w:w="3724" w:type="dxa"/>
          </w:tcPr>
          <w:p w:rsidR="00710FD7" w:rsidRPr="00B12DA1" w:rsidRDefault="00710FD7" w:rsidP="00E83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Лицензия на </w:t>
            </w:r>
            <w:r w:rsidR="0014062F"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деятельности с приложениями</w:t>
            </w:r>
          </w:p>
        </w:tc>
        <w:tc>
          <w:tcPr>
            <w:tcW w:w="3446" w:type="dxa"/>
          </w:tcPr>
          <w:p w:rsidR="00710FD7" w:rsidRPr="00B12DA1" w:rsidRDefault="00710FD7" w:rsidP="00115B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образовательной деятельности по </w:t>
            </w:r>
            <w:r w:rsidR="0014062F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образовательным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программам, не указанным в приложении к лицензии (например, реализация дополнительных общеобразовательных программ без наличия лицензии на осуществление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образовательной деятельности по дополнительным программам)</w:t>
            </w:r>
          </w:p>
        </w:tc>
        <w:tc>
          <w:tcPr>
            <w:tcW w:w="2605" w:type="dxa"/>
          </w:tcPr>
          <w:p w:rsidR="00710FD7" w:rsidRPr="00B12DA1" w:rsidRDefault="00710FD7" w:rsidP="00593F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 образовательной деятельности без лицензии на право осуществления образовательной деятельности</w:t>
            </w:r>
          </w:p>
          <w:p w:rsidR="00710FD7" w:rsidRPr="00B12DA1" w:rsidRDefault="00710FD7" w:rsidP="00593F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1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620DA" w:rsidRPr="00B12DA1" w:rsidTr="007620DA">
        <w:trPr>
          <w:trHeight w:val="1102"/>
        </w:trPr>
        <w:tc>
          <w:tcPr>
            <w:tcW w:w="534" w:type="dxa"/>
          </w:tcPr>
          <w:p w:rsidR="007620DA" w:rsidRPr="00B12DA1" w:rsidRDefault="007620DA" w:rsidP="00AB0D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3520" w:type="dxa"/>
          </w:tcPr>
          <w:p w:rsidR="007620DA" w:rsidRPr="00B12DA1" w:rsidRDefault="007620DA" w:rsidP="00F53B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по адресам, указанным в приложении к лицензии</w:t>
            </w:r>
          </w:p>
        </w:tc>
        <w:tc>
          <w:tcPr>
            <w:tcW w:w="2091" w:type="dxa"/>
          </w:tcPr>
          <w:p w:rsidR="007620DA" w:rsidRPr="00B12DA1" w:rsidRDefault="007620DA" w:rsidP="00AB0D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Часть 4 статьи 91 ФЗ «Об образовании в Российской Федерации» </w:t>
            </w:r>
          </w:p>
          <w:p w:rsidR="007620DA" w:rsidRPr="00B12DA1" w:rsidRDefault="007620DA" w:rsidP="00AB0D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от 29.12.2012 г. </w:t>
            </w:r>
          </w:p>
          <w:p w:rsidR="007620DA" w:rsidRPr="00B12DA1" w:rsidRDefault="007620DA" w:rsidP="00AB0D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№ 273-ФЗ;</w:t>
            </w:r>
          </w:p>
          <w:p w:rsidR="007620DA" w:rsidRPr="00B12DA1" w:rsidRDefault="00CF26F8" w:rsidP="00AB0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пункты 15, 20</w:t>
            </w:r>
            <w:r w:rsidR="007620DA" w:rsidRPr="00B12DA1">
              <w:rPr>
                <w:rFonts w:ascii="Times New Roman" w:hAnsi="Times New Roman" w:cs="Times New Roman"/>
                <w:sz w:val="26"/>
                <w:szCs w:val="26"/>
              </w:rPr>
              <w:t>(1) Положения о лицензировании образовательной деятельности, утвержденного постановлением Правительства Российской Федерации</w:t>
            </w:r>
          </w:p>
          <w:p w:rsidR="007620DA" w:rsidRPr="00B12DA1" w:rsidRDefault="007620DA" w:rsidP="00AB0D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от 28.10.2013 г. </w:t>
            </w:r>
          </w:p>
          <w:p w:rsidR="007620DA" w:rsidRPr="00B12DA1" w:rsidRDefault="007620DA" w:rsidP="00AB0D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№ 966</w:t>
            </w:r>
          </w:p>
        </w:tc>
        <w:tc>
          <w:tcPr>
            <w:tcW w:w="3724" w:type="dxa"/>
          </w:tcPr>
          <w:p w:rsidR="007620DA" w:rsidRPr="00B12DA1" w:rsidRDefault="007620DA" w:rsidP="00AB0D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Лицензия на осуществление образовательной деятельности с приложениями</w:t>
            </w:r>
          </w:p>
        </w:tc>
        <w:tc>
          <w:tcPr>
            <w:tcW w:w="3446" w:type="dxa"/>
          </w:tcPr>
          <w:p w:rsidR="007620DA" w:rsidRPr="00B12DA1" w:rsidRDefault="007620DA" w:rsidP="0003099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Отсутствие адресов мест осуществления образовательной деятельности в приложении к лицензии</w:t>
            </w:r>
          </w:p>
          <w:p w:rsidR="00F53B6C" w:rsidRPr="00B12DA1" w:rsidRDefault="00F53B6C" w:rsidP="00030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(осуществление образовательной деятельности по адресам, не указанным в приложении к лицензии)</w:t>
            </w:r>
          </w:p>
        </w:tc>
        <w:tc>
          <w:tcPr>
            <w:tcW w:w="2605" w:type="dxa"/>
          </w:tcPr>
          <w:p w:rsidR="007620DA" w:rsidRPr="00B12DA1" w:rsidRDefault="007620DA" w:rsidP="00593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с нарушением требований и условий, предусмотренных лицензией</w:t>
            </w:r>
          </w:p>
          <w:p w:rsidR="007620DA" w:rsidRPr="00B12DA1" w:rsidRDefault="007620DA" w:rsidP="00593F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2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620DA" w:rsidRPr="00B12DA1" w:rsidTr="006E5A4A">
        <w:trPr>
          <w:trHeight w:val="1102"/>
        </w:trPr>
        <w:tc>
          <w:tcPr>
            <w:tcW w:w="534" w:type="dxa"/>
            <w:tcBorders>
              <w:bottom w:val="single" w:sz="4" w:space="0" w:color="auto"/>
            </w:tcBorders>
          </w:tcPr>
          <w:p w:rsidR="007620DA" w:rsidRPr="00B12DA1" w:rsidRDefault="007620DA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7620DA" w:rsidRPr="00B12DA1" w:rsidRDefault="007620DA" w:rsidP="00A4159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Наличие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лицензированию образовательным программам</w:t>
            </w:r>
          </w:p>
          <w:p w:rsidR="007620DA" w:rsidRPr="00B12DA1" w:rsidRDefault="007620DA" w:rsidP="00A4159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620DA" w:rsidRPr="00B12DA1" w:rsidRDefault="007620DA" w:rsidP="00A415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r w:rsidRPr="00B12DA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грубое нарушение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7620DA" w:rsidRPr="00B12DA1" w:rsidRDefault="007620DA" w:rsidP="00762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Подпункт "а" пункта 6 Положения о лицензировании образовательной деятельности, утвержденного постановлением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Правительства Российской Федерации</w:t>
            </w:r>
          </w:p>
          <w:p w:rsidR="007620DA" w:rsidRPr="00B12DA1" w:rsidRDefault="007620DA" w:rsidP="007620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от 28.10.2013 г. </w:t>
            </w:r>
          </w:p>
          <w:p w:rsidR="007620DA" w:rsidRPr="00B12DA1" w:rsidRDefault="007620DA" w:rsidP="007620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№ 966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7620DA" w:rsidRPr="00B12DA1" w:rsidRDefault="007620DA" w:rsidP="003A1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Документы, подтверждающие наличие у организации, осуществляющей образовательную деятельность,</w:t>
            </w:r>
          </w:p>
          <w:p w:rsidR="007620DA" w:rsidRPr="00B12DA1" w:rsidRDefault="007620DA" w:rsidP="003A1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зданий, строений, сооружений, помещений и территорий, необходимых для </w:t>
            </w: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осуществления образовательной деятельности по заявленным к лицензированию образовательным программам,</w:t>
            </w:r>
          </w:p>
          <w:p w:rsidR="007620DA" w:rsidRPr="00B12DA1" w:rsidRDefault="007620DA" w:rsidP="003A19C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 праве собственности </w:t>
            </w:r>
          </w:p>
          <w:p w:rsidR="007620DA" w:rsidRPr="00B12DA1" w:rsidRDefault="007620DA" w:rsidP="003A19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или </w:t>
            </w:r>
            <w:proofErr w:type="gramStart"/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ином</w:t>
            </w:r>
            <w:proofErr w:type="gramEnd"/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законном основании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:rsidR="0003099E" w:rsidRPr="00B12DA1" w:rsidRDefault="007620DA" w:rsidP="000309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Отсутствие документа, подтверждающего наличие на праве собственности или ином законном основании </w:t>
            </w:r>
          </w:p>
          <w:p w:rsidR="007620DA" w:rsidRPr="00B12DA1" w:rsidRDefault="007620DA" w:rsidP="000309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у организации, осуществляющей образовательную деятельность, зданий,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строений, сооружений, помещений и территорий, необходимых для осуществления образовательной деятельности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7620DA" w:rsidRPr="00B12DA1" w:rsidRDefault="007620DA" w:rsidP="0003099E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  <w:p w:rsidR="007620DA" w:rsidRPr="00B12DA1" w:rsidRDefault="007620DA" w:rsidP="0003099E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3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6E5A4A" w:rsidRPr="00B12DA1" w:rsidTr="006E5A4A">
        <w:trPr>
          <w:trHeight w:val="1745"/>
        </w:trPr>
        <w:tc>
          <w:tcPr>
            <w:tcW w:w="534" w:type="dxa"/>
            <w:vMerge w:val="restart"/>
            <w:tcBorders>
              <w:right w:val="nil"/>
            </w:tcBorders>
          </w:tcPr>
          <w:p w:rsidR="006E5A4A" w:rsidRPr="00B12DA1" w:rsidRDefault="006E5A4A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1" w:type="dxa"/>
            <w:gridSpan w:val="2"/>
            <w:tcBorders>
              <w:left w:val="nil"/>
              <w:bottom w:val="nil"/>
            </w:tcBorders>
          </w:tcPr>
          <w:p w:rsidR="006E5A4A" w:rsidRPr="00B12DA1" w:rsidRDefault="006E5A4A" w:rsidP="007620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Примечания</w:t>
            </w:r>
          </w:p>
          <w:p w:rsidR="006E5A4A" w:rsidRPr="00B12DA1" w:rsidRDefault="008105BE" w:rsidP="007620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Регламентировано</w:t>
            </w:r>
            <w:r w:rsidR="006E5A4A"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</w:p>
          <w:p w:rsidR="006E5A4A" w:rsidRPr="00B12DA1" w:rsidRDefault="006E5A4A" w:rsidP="006E5A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5" w:type="dxa"/>
            <w:gridSpan w:val="3"/>
            <w:tcBorders>
              <w:bottom w:val="nil"/>
            </w:tcBorders>
          </w:tcPr>
          <w:p w:rsidR="006E5A4A" w:rsidRDefault="006E5A4A" w:rsidP="007620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Примечания</w:t>
            </w:r>
          </w:p>
          <w:p w:rsidR="00F15319" w:rsidRPr="00B12DA1" w:rsidRDefault="00F15319" w:rsidP="00F1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531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Подтверждающие правоустанавливающие документы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15319" w:rsidRPr="00B12DA1" w:rsidRDefault="00F15319" w:rsidP="00F15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свидетельство о государственной регистрации права (в случаях, когда согласно законодательству имущественное право подлежит государственной регистрации);</w:t>
            </w:r>
          </w:p>
          <w:p w:rsidR="00F15319" w:rsidRPr="00B12DA1" w:rsidRDefault="00F15319" w:rsidP="00F15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договор;</w:t>
            </w:r>
          </w:p>
          <w:p w:rsidR="00F15319" w:rsidRPr="00B12DA1" w:rsidRDefault="00F15319" w:rsidP="00F153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постановление государственного (муниципального) органа (иные решения правообладателей, наделяющих лицензиата имуществом)</w:t>
            </w:r>
          </w:p>
          <w:p w:rsidR="00F15319" w:rsidRDefault="006E5A4A" w:rsidP="00F1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Законные основания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наличия у лицензиата </w:t>
            </w:r>
          </w:p>
          <w:p w:rsidR="006E5A4A" w:rsidRPr="00B12DA1" w:rsidRDefault="006E5A4A" w:rsidP="00F153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зданий, строений и сооружений, помещений и территории</w:t>
            </w:r>
            <w:r w:rsidR="00F1531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6E5A4A" w:rsidRPr="00B12DA1" w:rsidTr="008A1791">
        <w:trPr>
          <w:trHeight w:val="640"/>
        </w:trPr>
        <w:tc>
          <w:tcPr>
            <w:tcW w:w="534" w:type="dxa"/>
            <w:vMerge/>
            <w:tcBorders>
              <w:right w:val="nil"/>
            </w:tcBorders>
          </w:tcPr>
          <w:p w:rsidR="006E5A4A" w:rsidRPr="00B12DA1" w:rsidRDefault="006E5A4A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1" w:type="dxa"/>
            <w:gridSpan w:val="2"/>
            <w:tcBorders>
              <w:top w:val="nil"/>
              <w:left w:val="nil"/>
              <w:bottom w:val="nil"/>
            </w:tcBorders>
          </w:tcPr>
          <w:p w:rsidR="006E5A4A" w:rsidRPr="00B12DA1" w:rsidRDefault="006E5A4A" w:rsidP="006E5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Статьи 209-215 Гражданского кодекса Российской Федерации (далее – ГК РФ)</w:t>
            </w:r>
          </w:p>
        </w:tc>
        <w:tc>
          <w:tcPr>
            <w:tcW w:w="9775" w:type="dxa"/>
            <w:gridSpan w:val="3"/>
            <w:tcBorders>
              <w:top w:val="nil"/>
              <w:bottom w:val="nil"/>
            </w:tcBorders>
          </w:tcPr>
          <w:p w:rsidR="006E5A4A" w:rsidRPr="00B12DA1" w:rsidRDefault="006E5A4A" w:rsidP="006E5A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собственность</w:t>
            </w:r>
          </w:p>
          <w:p w:rsidR="006E5A4A" w:rsidRPr="00B12DA1" w:rsidRDefault="006E5A4A" w:rsidP="006E5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(свидетельство о государственной регистрации права собственности); </w:t>
            </w:r>
          </w:p>
        </w:tc>
      </w:tr>
      <w:tr w:rsidR="006E5A4A" w:rsidRPr="00B12DA1" w:rsidTr="002859B6">
        <w:trPr>
          <w:trHeight w:val="564"/>
        </w:trPr>
        <w:tc>
          <w:tcPr>
            <w:tcW w:w="534" w:type="dxa"/>
            <w:vMerge/>
            <w:tcBorders>
              <w:right w:val="nil"/>
            </w:tcBorders>
          </w:tcPr>
          <w:p w:rsidR="006E5A4A" w:rsidRPr="00B12DA1" w:rsidRDefault="006E5A4A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1" w:type="dxa"/>
            <w:gridSpan w:val="2"/>
            <w:tcBorders>
              <w:top w:val="nil"/>
              <w:left w:val="nil"/>
              <w:bottom w:val="nil"/>
            </w:tcBorders>
          </w:tcPr>
          <w:p w:rsidR="006E5A4A" w:rsidRPr="00B12DA1" w:rsidRDefault="006E5A4A" w:rsidP="006E5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Статья 296 ГК РФ</w:t>
            </w:r>
          </w:p>
        </w:tc>
        <w:tc>
          <w:tcPr>
            <w:tcW w:w="9775" w:type="dxa"/>
            <w:gridSpan w:val="3"/>
            <w:tcBorders>
              <w:top w:val="nil"/>
              <w:bottom w:val="nil"/>
            </w:tcBorders>
          </w:tcPr>
          <w:p w:rsidR="006E5A4A" w:rsidRPr="00B12DA1" w:rsidRDefault="006E5A4A" w:rsidP="006E5A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оперативное управление</w:t>
            </w:r>
          </w:p>
          <w:p w:rsidR="006E5A4A" w:rsidRPr="00B12DA1" w:rsidRDefault="006E5A4A" w:rsidP="006E5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B12D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свидетельство о государственной регистрации права оперативного управления</w:t>
            </w: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);</w:t>
            </w:r>
          </w:p>
        </w:tc>
      </w:tr>
      <w:tr w:rsidR="006E5A4A" w:rsidRPr="00B12DA1" w:rsidTr="002859B6">
        <w:trPr>
          <w:trHeight w:val="1225"/>
        </w:trPr>
        <w:tc>
          <w:tcPr>
            <w:tcW w:w="534" w:type="dxa"/>
            <w:vMerge/>
            <w:tcBorders>
              <w:right w:val="nil"/>
            </w:tcBorders>
          </w:tcPr>
          <w:p w:rsidR="006E5A4A" w:rsidRPr="00B12DA1" w:rsidRDefault="006E5A4A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1" w:type="dxa"/>
            <w:gridSpan w:val="2"/>
            <w:tcBorders>
              <w:top w:val="nil"/>
              <w:left w:val="nil"/>
              <w:bottom w:val="nil"/>
            </w:tcBorders>
          </w:tcPr>
          <w:p w:rsidR="006E5A4A" w:rsidRPr="00B12DA1" w:rsidRDefault="006E5A4A" w:rsidP="006E5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Статьи 606-607, 615 ГК РФ</w:t>
            </w:r>
          </w:p>
          <w:p w:rsidR="006E5A4A" w:rsidRPr="00B12DA1" w:rsidRDefault="006E5A4A" w:rsidP="006E5A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5A4A" w:rsidRPr="00B12DA1" w:rsidRDefault="006E5A4A" w:rsidP="006E5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Статья 655 ГК РФ</w:t>
            </w:r>
          </w:p>
        </w:tc>
        <w:tc>
          <w:tcPr>
            <w:tcW w:w="9775" w:type="dxa"/>
            <w:gridSpan w:val="3"/>
            <w:tcBorders>
              <w:top w:val="nil"/>
              <w:bottom w:val="nil"/>
            </w:tcBorders>
          </w:tcPr>
          <w:p w:rsidR="006E5A4A" w:rsidRPr="00B12DA1" w:rsidRDefault="006E5A4A" w:rsidP="006E5A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аренда, субаренда</w:t>
            </w:r>
          </w:p>
          <w:p w:rsidR="006E5A4A" w:rsidRPr="00B12DA1" w:rsidRDefault="006E5A4A" w:rsidP="006E5A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(договор аренды, </w:t>
            </w:r>
            <w:r w:rsidRPr="00B12D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договор субаренды</w:t>
            </w: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gramEnd"/>
          </w:p>
          <w:p w:rsidR="006E5A4A" w:rsidRPr="00B12DA1" w:rsidRDefault="006E5A4A" w:rsidP="006E5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передаточный акт на имущество (необходим при передаче здания или сооружения арендодателем и принятие его арендатором));</w:t>
            </w:r>
          </w:p>
        </w:tc>
      </w:tr>
      <w:tr w:rsidR="006E5A4A" w:rsidRPr="00B12DA1" w:rsidTr="006E5A4A">
        <w:trPr>
          <w:trHeight w:val="562"/>
        </w:trPr>
        <w:tc>
          <w:tcPr>
            <w:tcW w:w="534" w:type="dxa"/>
            <w:vMerge/>
            <w:tcBorders>
              <w:right w:val="nil"/>
            </w:tcBorders>
          </w:tcPr>
          <w:p w:rsidR="006E5A4A" w:rsidRPr="00B12DA1" w:rsidRDefault="006E5A4A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1" w:type="dxa"/>
            <w:gridSpan w:val="2"/>
            <w:tcBorders>
              <w:top w:val="nil"/>
              <w:left w:val="nil"/>
              <w:bottom w:val="nil"/>
            </w:tcBorders>
          </w:tcPr>
          <w:p w:rsidR="006E5A4A" w:rsidRPr="00B12DA1" w:rsidRDefault="006E5A4A" w:rsidP="006E5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Статья 689 ГК РФ</w:t>
            </w:r>
          </w:p>
        </w:tc>
        <w:tc>
          <w:tcPr>
            <w:tcW w:w="9775" w:type="dxa"/>
            <w:gridSpan w:val="3"/>
            <w:tcBorders>
              <w:top w:val="nil"/>
              <w:bottom w:val="nil"/>
            </w:tcBorders>
          </w:tcPr>
          <w:p w:rsidR="006E5A4A" w:rsidRPr="00B12DA1" w:rsidRDefault="006E5A4A" w:rsidP="006E5A4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безвозмездное пользование</w:t>
            </w:r>
          </w:p>
          <w:p w:rsidR="006E5A4A" w:rsidRPr="00B12DA1" w:rsidRDefault="006E5A4A" w:rsidP="006E5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(договор безвозмездного пользования);</w:t>
            </w:r>
          </w:p>
        </w:tc>
      </w:tr>
      <w:tr w:rsidR="006E5A4A" w:rsidRPr="00B12DA1" w:rsidTr="002859B6">
        <w:trPr>
          <w:trHeight w:val="870"/>
        </w:trPr>
        <w:tc>
          <w:tcPr>
            <w:tcW w:w="534" w:type="dxa"/>
            <w:vMerge/>
            <w:tcBorders>
              <w:right w:val="nil"/>
            </w:tcBorders>
          </w:tcPr>
          <w:p w:rsidR="006E5A4A" w:rsidRPr="00B12DA1" w:rsidRDefault="006E5A4A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1" w:type="dxa"/>
            <w:gridSpan w:val="2"/>
            <w:tcBorders>
              <w:top w:val="nil"/>
              <w:left w:val="nil"/>
              <w:bottom w:val="nil"/>
            </w:tcBorders>
          </w:tcPr>
          <w:p w:rsidR="006E5A4A" w:rsidRPr="00B12DA1" w:rsidRDefault="006E5A4A" w:rsidP="006E5A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Статья 269 ГК РФ</w:t>
            </w:r>
          </w:p>
        </w:tc>
        <w:tc>
          <w:tcPr>
            <w:tcW w:w="9775" w:type="dxa"/>
            <w:gridSpan w:val="3"/>
            <w:tcBorders>
              <w:top w:val="nil"/>
              <w:bottom w:val="nil"/>
            </w:tcBorders>
          </w:tcPr>
          <w:p w:rsidR="006E5A4A" w:rsidRPr="00B12DA1" w:rsidRDefault="006E5A4A" w:rsidP="006E5A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постоянное (бессрочное) пользование (земельным участком)</w:t>
            </w:r>
          </w:p>
          <w:p w:rsidR="006E5A4A" w:rsidRPr="00B12DA1" w:rsidRDefault="006E5A4A" w:rsidP="006E5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B12D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свидетельство о государственной регистрации права постоянного бессрочного пользования земельными участками),</w:t>
            </w:r>
          </w:p>
        </w:tc>
      </w:tr>
      <w:tr w:rsidR="006E5A4A" w:rsidRPr="00B12DA1" w:rsidTr="002859B6">
        <w:trPr>
          <w:trHeight w:val="309"/>
        </w:trPr>
        <w:tc>
          <w:tcPr>
            <w:tcW w:w="534" w:type="dxa"/>
            <w:vMerge/>
            <w:tcBorders>
              <w:right w:val="nil"/>
            </w:tcBorders>
          </w:tcPr>
          <w:p w:rsidR="006E5A4A" w:rsidRPr="00B12DA1" w:rsidRDefault="006E5A4A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6E5A4A" w:rsidRPr="00B12DA1" w:rsidRDefault="006E5A4A" w:rsidP="006E5A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5" w:type="dxa"/>
            <w:gridSpan w:val="3"/>
            <w:tcBorders>
              <w:top w:val="nil"/>
              <w:bottom w:val="single" w:sz="4" w:space="0" w:color="auto"/>
            </w:tcBorders>
          </w:tcPr>
          <w:p w:rsidR="006E5A4A" w:rsidRPr="00B12DA1" w:rsidRDefault="006E5A4A" w:rsidP="006E5A4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6) другое.</w:t>
            </w:r>
          </w:p>
        </w:tc>
      </w:tr>
      <w:tr w:rsidR="006E5A4A" w:rsidRPr="00B12DA1" w:rsidTr="002859B6">
        <w:trPr>
          <w:trHeight w:val="435"/>
        </w:trPr>
        <w:tc>
          <w:tcPr>
            <w:tcW w:w="534" w:type="dxa"/>
            <w:vMerge/>
            <w:tcBorders>
              <w:right w:val="nil"/>
            </w:tcBorders>
          </w:tcPr>
          <w:p w:rsidR="006E5A4A" w:rsidRPr="00B12DA1" w:rsidRDefault="006E5A4A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</w:tcBorders>
          </w:tcPr>
          <w:p w:rsidR="006E5A4A" w:rsidRPr="00B12DA1" w:rsidRDefault="006E5A4A" w:rsidP="006E5A4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75" w:type="dxa"/>
            <w:gridSpan w:val="3"/>
            <w:tcBorders>
              <w:top w:val="single" w:sz="4" w:space="0" w:color="auto"/>
            </w:tcBorders>
          </w:tcPr>
          <w:p w:rsidR="006E5A4A" w:rsidRPr="00B12DA1" w:rsidRDefault="006E5A4A" w:rsidP="00586A71">
            <w:pPr>
              <w:ind w:firstLine="2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наличии территорий, используемых </w:t>
            </w:r>
            <w:r w:rsidR="006940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образовательном процессе </w:t>
            </w: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не зарегистрированных в качестве самостоятельных сооружений (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спортивные площадки, стадионы, автодромы, учебные хозяйства и др.), у лицензиата также должны быть документы, подтверждающие законные основания права пользования соответствующими </w:t>
            </w:r>
            <w:r w:rsidR="006940C1">
              <w:rPr>
                <w:rFonts w:ascii="Times New Roman" w:hAnsi="Times New Roman" w:cs="Times New Roman"/>
                <w:sz w:val="26"/>
                <w:szCs w:val="26"/>
              </w:rPr>
              <w:t>территориями (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земельными участками</w:t>
            </w:r>
            <w:r w:rsidR="006940C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24B03" w:rsidRPr="00B12DA1" w:rsidTr="00A24B03">
        <w:trPr>
          <w:trHeight w:val="3575"/>
        </w:trPr>
        <w:tc>
          <w:tcPr>
            <w:tcW w:w="534" w:type="dxa"/>
            <w:vMerge w:val="restart"/>
          </w:tcPr>
          <w:p w:rsidR="00A24B03" w:rsidRPr="00B12DA1" w:rsidRDefault="00A24B03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520" w:type="dxa"/>
            <w:vMerge w:val="restart"/>
          </w:tcPr>
          <w:p w:rsidR="00A24B03" w:rsidRPr="00B12DA1" w:rsidRDefault="00A24B03" w:rsidP="000A3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Наличие 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 (далее – ФГОС), федеральными государственными требованиями и (или) образовательными стандартами</w:t>
            </w:r>
          </w:p>
          <w:p w:rsidR="00A24B03" w:rsidRPr="00B12DA1" w:rsidRDefault="00A24B03" w:rsidP="000A3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B03" w:rsidRPr="00B12DA1" w:rsidRDefault="00A24B03" w:rsidP="000A3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r w:rsidRPr="00B12DA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грубое нарушение</w:t>
            </w:r>
          </w:p>
        </w:tc>
        <w:tc>
          <w:tcPr>
            <w:tcW w:w="2091" w:type="dxa"/>
            <w:vMerge w:val="restart"/>
          </w:tcPr>
          <w:p w:rsidR="00A24B03" w:rsidRPr="00B12DA1" w:rsidRDefault="00A24B03" w:rsidP="0073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Подпункт "б" пункта 6 Положения о лицензировании образовательной деятельности, утвержденного постановлением Правительства Российской Федерации</w:t>
            </w:r>
          </w:p>
          <w:p w:rsidR="00A24B03" w:rsidRPr="00B12DA1" w:rsidRDefault="00A24B03" w:rsidP="0073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от 28.10.2013 г. </w:t>
            </w:r>
          </w:p>
          <w:p w:rsidR="00A24B03" w:rsidRPr="00B12DA1" w:rsidRDefault="00A24B03" w:rsidP="00737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№ 966</w:t>
            </w:r>
          </w:p>
        </w:tc>
        <w:tc>
          <w:tcPr>
            <w:tcW w:w="3724" w:type="dxa"/>
            <w:tcBorders>
              <w:bottom w:val="nil"/>
            </w:tcBorders>
          </w:tcPr>
          <w:p w:rsidR="00A24B03" w:rsidRPr="00B12DA1" w:rsidRDefault="00A24B03" w:rsidP="00A24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1. Оборудование, оснащение в соответствии с требованиями ФГОС, образовательных программ.</w:t>
            </w:r>
          </w:p>
        </w:tc>
        <w:tc>
          <w:tcPr>
            <w:tcW w:w="3446" w:type="dxa"/>
            <w:tcBorders>
              <w:bottom w:val="nil"/>
            </w:tcBorders>
          </w:tcPr>
          <w:p w:rsidR="00A24B03" w:rsidRPr="00B12DA1" w:rsidRDefault="00A24B03" w:rsidP="00A24B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1. Отсутствие материально-технического обеспечения образовательной деятельности, оборудованных помещений в соответствии с требованиями ФГОС, образовательных программ (например, отсутствует читальный зал, спортивный зал, актовый зал, стрелковый тир и т.п.).</w:t>
            </w:r>
          </w:p>
        </w:tc>
        <w:tc>
          <w:tcPr>
            <w:tcW w:w="2605" w:type="dxa"/>
            <w:vMerge w:val="restart"/>
          </w:tcPr>
          <w:p w:rsidR="00A24B03" w:rsidRPr="00B12DA1" w:rsidRDefault="00A24B03" w:rsidP="00A4159B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  <w:p w:rsidR="00A24B03" w:rsidRPr="00B12DA1" w:rsidRDefault="00A24B03" w:rsidP="00A4159B">
            <w:pPr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3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24B03" w:rsidRPr="00B12DA1" w:rsidTr="00E85EF2">
        <w:trPr>
          <w:trHeight w:val="333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A24B03" w:rsidRPr="00B12DA1" w:rsidRDefault="00A24B03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</w:tcBorders>
          </w:tcPr>
          <w:p w:rsidR="00A24B03" w:rsidRPr="00B12DA1" w:rsidRDefault="00A24B03" w:rsidP="000A3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A24B03" w:rsidRPr="00B12DA1" w:rsidRDefault="00A24B03" w:rsidP="00737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  <w:tcBorders>
              <w:top w:val="nil"/>
              <w:bottom w:val="single" w:sz="4" w:space="0" w:color="auto"/>
            </w:tcBorders>
          </w:tcPr>
          <w:p w:rsidR="003A3D23" w:rsidRPr="00B12DA1" w:rsidRDefault="003A3D23" w:rsidP="00B534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B03" w:rsidRPr="00B12DA1" w:rsidRDefault="00A24B03" w:rsidP="00B534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2. Документы, подтверждающие наличие материально-технического обеспечения образовательной деятельности, оборудованных помещений в соответствии с требованиями, установленными ФГОС, образовательными программами</w:t>
            </w:r>
          </w:p>
        </w:tc>
        <w:tc>
          <w:tcPr>
            <w:tcW w:w="3446" w:type="dxa"/>
            <w:tcBorders>
              <w:top w:val="nil"/>
              <w:bottom w:val="single" w:sz="4" w:space="0" w:color="auto"/>
            </w:tcBorders>
          </w:tcPr>
          <w:p w:rsidR="003A3D23" w:rsidRPr="00B12DA1" w:rsidRDefault="003A3D23" w:rsidP="00D54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B03" w:rsidRPr="00B12DA1" w:rsidRDefault="00A24B03" w:rsidP="00D543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2. Отсутствие документов, подтверждающих наличие материально-технического обеспечения образовате</w:t>
            </w:r>
            <w:r w:rsidR="001F07FF">
              <w:rPr>
                <w:rFonts w:ascii="Times New Roman" w:hAnsi="Times New Roman" w:cs="Times New Roman"/>
                <w:sz w:val="26"/>
                <w:szCs w:val="26"/>
              </w:rPr>
              <w:t>льной деятельности, оборудования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помещений в соответствии с требованиями ФГОС, образовательных программ</w:t>
            </w:r>
          </w:p>
        </w:tc>
        <w:tc>
          <w:tcPr>
            <w:tcW w:w="2605" w:type="dxa"/>
            <w:vMerge/>
            <w:tcBorders>
              <w:bottom w:val="single" w:sz="4" w:space="0" w:color="auto"/>
            </w:tcBorders>
          </w:tcPr>
          <w:p w:rsidR="00A24B03" w:rsidRPr="00B12DA1" w:rsidRDefault="00A24B03" w:rsidP="00A4159B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20A6" w:rsidRPr="00B12DA1" w:rsidTr="004B3B0D">
        <w:trPr>
          <w:trHeight w:val="3885"/>
        </w:trPr>
        <w:tc>
          <w:tcPr>
            <w:tcW w:w="534" w:type="dxa"/>
            <w:tcBorders>
              <w:bottom w:val="single" w:sz="4" w:space="0" w:color="auto"/>
              <w:right w:val="nil"/>
            </w:tcBorders>
          </w:tcPr>
          <w:p w:rsidR="00F520A6" w:rsidRPr="00B12DA1" w:rsidRDefault="00F520A6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tcBorders>
              <w:left w:val="nil"/>
              <w:bottom w:val="single" w:sz="4" w:space="0" w:color="auto"/>
            </w:tcBorders>
          </w:tcPr>
          <w:p w:rsidR="00F520A6" w:rsidRPr="00B12DA1" w:rsidRDefault="00F520A6" w:rsidP="00F520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Примечания</w:t>
            </w:r>
          </w:p>
          <w:p w:rsidR="00F520A6" w:rsidRPr="00B12DA1" w:rsidRDefault="00F520A6" w:rsidP="00F520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Регламентировано:</w:t>
            </w:r>
          </w:p>
          <w:p w:rsidR="00F520A6" w:rsidRPr="00B12DA1" w:rsidRDefault="00F520A6" w:rsidP="00F52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Часть 3 статьи 28, пункт «и» пункта 1 части 2 статьи 29 ФЗ от 29.12.2012 г. № 273-ФЗ «Об образовании в Российской Федерации».</w:t>
            </w:r>
          </w:p>
          <w:p w:rsidR="00F520A6" w:rsidRPr="00B12DA1" w:rsidRDefault="00F520A6" w:rsidP="00F52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ФГОС. </w:t>
            </w:r>
          </w:p>
          <w:p w:rsidR="00F520A6" w:rsidRPr="00B12DA1" w:rsidRDefault="00F520A6" w:rsidP="00F52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20A6" w:rsidRPr="00B12DA1" w:rsidRDefault="00F520A6" w:rsidP="00F52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20A6" w:rsidRPr="00B12DA1" w:rsidRDefault="00F520A6" w:rsidP="00F52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20A6" w:rsidRPr="00B12DA1" w:rsidRDefault="00F520A6" w:rsidP="00F52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20A6" w:rsidRPr="00B12DA1" w:rsidRDefault="00F520A6" w:rsidP="00F52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20A6" w:rsidRPr="00B12DA1" w:rsidRDefault="00F520A6" w:rsidP="00F52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7E5B" w:rsidRPr="00B12DA1" w:rsidRDefault="00167E5B" w:rsidP="00F52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7E5B" w:rsidRPr="00B12DA1" w:rsidRDefault="00167E5B" w:rsidP="00F52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7E5B" w:rsidRPr="00B12DA1" w:rsidRDefault="00167E5B" w:rsidP="00F52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3CA5" w:rsidRPr="00B12DA1" w:rsidRDefault="00933CA5" w:rsidP="00F52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7E5B" w:rsidRPr="00B12DA1" w:rsidRDefault="00F520A6" w:rsidP="00F52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09.11.2015 г. № 1309</w:t>
            </w:r>
            <w:r w:rsidR="00167E5B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520A6" w:rsidRPr="00B12DA1" w:rsidRDefault="00167E5B" w:rsidP="00F520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  <w:r w:rsidR="001F07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  <w:tc>
          <w:tcPr>
            <w:tcW w:w="11866" w:type="dxa"/>
            <w:gridSpan w:val="4"/>
            <w:tcBorders>
              <w:bottom w:val="single" w:sz="4" w:space="0" w:color="auto"/>
            </w:tcBorders>
          </w:tcPr>
          <w:p w:rsidR="00F520A6" w:rsidRPr="00B12DA1" w:rsidRDefault="00F707E0" w:rsidP="00F520A6">
            <w:pPr>
              <w:ind w:firstLine="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F520A6" w:rsidRPr="00B12DA1" w:rsidRDefault="00F520A6" w:rsidP="00F520A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Материально-техническое обеспечение образовательной деятельности </w:t>
            </w:r>
          </w:p>
          <w:p w:rsidR="00F520A6" w:rsidRPr="00B12DA1" w:rsidRDefault="00F520A6" w:rsidP="00F520A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необходимо для качественного осуществления образовательной, воспитательной, педагогической, научной или исследовательской деятельности в организациях, осуществляющих образовательну</w:t>
            </w:r>
            <w:r w:rsidR="00933CA5" w:rsidRPr="00B12DA1">
              <w:rPr>
                <w:rFonts w:ascii="Times New Roman" w:hAnsi="Times New Roman" w:cs="Times New Roman"/>
                <w:sz w:val="26"/>
                <w:szCs w:val="26"/>
              </w:rPr>
              <w:t>ю деятельность;</w:t>
            </w:r>
          </w:p>
          <w:p w:rsidR="00F520A6" w:rsidRPr="00B12DA1" w:rsidRDefault="00F520A6" w:rsidP="00F520A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является обязательным условием реализации образовательной программы (т.к. обеспечивает возможность достижения обучающимися установленных ФГОС и (или) образовательной программой требований  к  результатам  освоения  образовательной программы).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Организация, осуществляющая образовательную деятельность, с учетом уровня и направле</w:t>
            </w:r>
            <w:r w:rsidR="001F07FF">
              <w:rPr>
                <w:rFonts w:ascii="Times New Roman" w:hAnsi="Times New Roman" w:cs="Times New Roman"/>
                <w:sz w:val="26"/>
                <w:szCs w:val="26"/>
              </w:rPr>
              <w:t>нности образовательных программ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должна располагать материально-технической базой, обеспечивающей проведение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всех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видов учебных занятий (включая лабораторные работы, практические занятия), дисциплинарной, междисциплинарной и модульной подготовки, практики, предусмотренных учебным планом организации.</w:t>
            </w:r>
            <w:proofErr w:type="gramEnd"/>
          </w:p>
          <w:p w:rsidR="00427521" w:rsidRDefault="00A04671" w:rsidP="00F520A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46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общему правилу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</w:t>
            </w:r>
            <w:r w:rsidR="00F520A6"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окументы, подтверждающие наличие материально-технического обеспечения и оснащенн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ости образовательного процесса, </w:t>
            </w:r>
            <w:r w:rsidR="00F520A6"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должны содержать сведения</w:t>
            </w:r>
            <w:r w:rsidR="00F520A6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F520A6" w:rsidRPr="00B12DA1" w:rsidRDefault="00F520A6" w:rsidP="00F520A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о наличии оборудованных учебных кабинетов, в том числе приспособленных для использования инвалидами и лицами с ограниченными возможностями здоровья (далее – лицами с ОВЗ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13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F520A6" w:rsidRPr="00B12DA1" w:rsidRDefault="00F520A6" w:rsidP="00F520A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о наличии объектов для проведения практических занятий (мастерских и лабораторий, обеспеченных лабораторным и демонстрационным оборудованием, автодромов, учебных участков и др.), в том числе приспособленных для использования инвалидами и лицами с ОВЗ;</w:t>
            </w:r>
          </w:p>
          <w:p w:rsidR="00F520A6" w:rsidRPr="00B12DA1" w:rsidRDefault="00F520A6" w:rsidP="00F520A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о наличии библиотек (читального зала – при наличии), в том числе приспособленных для использования инвалидами и лицами с ОВЗ;</w:t>
            </w:r>
          </w:p>
          <w:p w:rsidR="00F520A6" w:rsidRPr="00B12DA1" w:rsidRDefault="00F520A6" w:rsidP="00F520A6">
            <w:pPr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о наличии объектов спорта (оборудованных спортивных залов, спортивных площадок (стадионов), тренажерных залов, бассейнов и т.д.), в том числе приспособленных для использования инвалидами и лицами с ОВЗ;</w:t>
            </w:r>
          </w:p>
          <w:p w:rsidR="00F520A6" w:rsidRPr="00B12DA1" w:rsidRDefault="00F520A6" w:rsidP="001F07FF">
            <w:pPr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о наличии средств обучения и воспитания, в том числе приспособленных для использования инвалидами и лицами с ОВЗ (</w:t>
            </w:r>
            <w:r w:rsidR="001F07FF">
              <w:rPr>
                <w:rFonts w:ascii="Times New Roman" w:hAnsi="Times New Roman" w:cs="Times New Roman"/>
                <w:sz w:val="26"/>
                <w:szCs w:val="26"/>
              </w:rPr>
              <w:t xml:space="preserve">включая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наличии специальных технических средств обучения коллективного и индивидуального пользования для инвалидов и лиц с ОВЗ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14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</w:tc>
      </w:tr>
      <w:tr w:rsidR="00F520A6" w:rsidRPr="00B12DA1" w:rsidTr="005878AA">
        <w:trPr>
          <w:trHeight w:val="2119"/>
        </w:trPr>
        <w:tc>
          <w:tcPr>
            <w:tcW w:w="534" w:type="dxa"/>
            <w:tcBorders>
              <w:bottom w:val="nil"/>
              <w:right w:val="nil"/>
            </w:tcBorders>
          </w:tcPr>
          <w:p w:rsidR="00F520A6" w:rsidRPr="00B12DA1" w:rsidRDefault="00F520A6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tcBorders>
              <w:left w:val="nil"/>
              <w:bottom w:val="nil"/>
            </w:tcBorders>
          </w:tcPr>
          <w:p w:rsidR="00F520A6" w:rsidRPr="00B12DA1" w:rsidRDefault="003A19C7" w:rsidP="00F520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="00F520A6" w:rsidRPr="00B12DA1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="00F520A6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12.02.2016 г. </w:t>
            </w:r>
          </w:p>
          <w:p w:rsidR="00F520A6" w:rsidRPr="00B12DA1" w:rsidRDefault="00F520A6" w:rsidP="00F520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№ ВК-270/07 «Об обеспечении условий доступности для инвалидов объектов и услуг в сфере образования»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15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66" w:type="dxa"/>
            <w:gridSpan w:val="4"/>
            <w:tcBorders>
              <w:bottom w:val="nil"/>
            </w:tcBorders>
          </w:tcPr>
          <w:p w:rsidR="00F520A6" w:rsidRPr="00B12DA1" w:rsidRDefault="00F520A6" w:rsidP="00F520A6">
            <w:pPr>
              <w:ind w:firstLine="1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об обеспечении доступа в здания организации, осуществляющей образовательную деятельность, инвалидов и лиц с ОВЗ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16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F520A6" w:rsidRPr="00B12DA1" w:rsidTr="005878AA">
        <w:trPr>
          <w:trHeight w:val="1552"/>
        </w:trPr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</w:tcPr>
          <w:p w:rsidR="00F520A6" w:rsidRPr="00B12DA1" w:rsidRDefault="00F520A6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</w:tcBorders>
          </w:tcPr>
          <w:p w:rsidR="00F520A6" w:rsidRPr="00B12DA1" w:rsidRDefault="00F520A6" w:rsidP="00F520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6" w:type="dxa"/>
            <w:gridSpan w:val="4"/>
            <w:tcBorders>
              <w:top w:val="nil"/>
              <w:bottom w:val="single" w:sz="4" w:space="0" w:color="auto"/>
            </w:tcBorders>
          </w:tcPr>
          <w:p w:rsidR="00F520A6" w:rsidRPr="00B12DA1" w:rsidRDefault="00F520A6" w:rsidP="00F520A6">
            <w:pPr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о доступе организации, осуществляющей образовательную деятельность, к информационным системам и информационно-телекоммуникационным системам (наличии программ для ЭВМ, обеспечении выхода в информационно-телекоммуникационную сеть «Интернет» со стационарных и </w:t>
            </w:r>
            <w:r w:rsidR="002859B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 w:rsidR="002859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переносных компьютеров), в том числе приспособленным для использования инвалидами и лицами с ОВЗ;</w:t>
            </w:r>
          </w:p>
          <w:p w:rsidR="00F520A6" w:rsidRPr="00B12DA1" w:rsidRDefault="00F520A6" w:rsidP="00F520A6">
            <w:pPr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об электронных образовательных ресурсах (далее – ЭОР)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17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к которым обеспечивается доступ обучающихся, в том числе приспособленных для использования инвалидами и лицами с ОВЗ;</w:t>
            </w:r>
          </w:p>
        </w:tc>
      </w:tr>
      <w:tr w:rsidR="00F520A6" w:rsidRPr="00B12DA1" w:rsidTr="004B3B0D">
        <w:trPr>
          <w:trHeight w:val="971"/>
        </w:trPr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</w:tcPr>
          <w:p w:rsidR="00F520A6" w:rsidRPr="00B12DA1" w:rsidRDefault="00F520A6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F520A6" w:rsidRPr="00B12DA1" w:rsidRDefault="00F520A6" w:rsidP="00F520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СанПиН 2.4.5.2409-08, </w:t>
            </w:r>
          </w:p>
          <w:p w:rsidR="00F520A6" w:rsidRPr="00B12DA1" w:rsidRDefault="00F520A6" w:rsidP="00F520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СанПиН 2.4.1.3049-13.</w:t>
            </w:r>
          </w:p>
          <w:p w:rsidR="00F520A6" w:rsidRPr="00B12DA1" w:rsidRDefault="00F520A6" w:rsidP="00F520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Минздравсоцразвития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России № 213н,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России № 178 от 11.03.2012 г. «Об утверждении методических рекомендаций по организации питания обучающихся и воспитанников образовательных учреждений».</w:t>
            </w:r>
          </w:p>
        </w:tc>
        <w:tc>
          <w:tcPr>
            <w:tcW w:w="9775" w:type="dxa"/>
            <w:gridSpan w:val="3"/>
            <w:tcBorders>
              <w:top w:val="single" w:sz="4" w:space="0" w:color="auto"/>
              <w:bottom w:val="nil"/>
            </w:tcBorders>
          </w:tcPr>
          <w:p w:rsidR="00F520A6" w:rsidRPr="00B12DA1" w:rsidRDefault="00F520A6" w:rsidP="003468FA">
            <w:pPr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об условиях питания обучающихся, в том числе инвалидов и лиц с ОВЗ (наличии помещений для питания обучающихся (столовой или пищеблока на территории организации, осуществляющей образовательную деятельность), а также помещений для хранения и приготовления пищи</w:t>
            </w:r>
            <w:r w:rsidR="001F07FF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proofErr w:type="gramStart"/>
            <w:r w:rsidR="001F07FF">
              <w:rPr>
                <w:rFonts w:ascii="Times New Roman" w:hAnsi="Times New Roman" w:cs="Times New Roman"/>
                <w:sz w:val="26"/>
                <w:szCs w:val="26"/>
              </w:rPr>
              <w:t>обеспечивающих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возможность организации качественного горячего питания)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18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F85969" w:rsidRPr="00B12DA1" w:rsidTr="00C400D9">
        <w:trPr>
          <w:trHeight w:val="971"/>
        </w:trPr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</w:tcPr>
          <w:p w:rsidR="00F85969" w:rsidRPr="00B12DA1" w:rsidRDefault="00F85969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1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85969" w:rsidRPr="00B12DA1" w:rsidRDefault="00F85969" w:rsidP="00F859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5969" w:rsidRPr="00B12DA1" w:rsidRDefault="00F85969" w:rsidP="00F859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СанПиН 2.4.1.3049-13,</w:t>
            </w:r>
          </w:p>
          <w:p w:rsidR="00F85969" w:rsidRPr="00B12DA1" w:rsidRDefault="00F85969" w:rsidP="00F859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СанПиН 2.4.2.2821-10,</w:t>
            </w:r>
          </w:p>
          <w:p w:rsidR="00F85969" w:rsidRPr="00B12DA1" w:rsidRDefault="00F85969" w:rsidP="00F859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СанПиН 2.4.4.3172-14,</w:t>
            </w:r>
          </w:p>
          <w:p w:rsidR="00F85969" w:rsidRPr="00B12DA1" w:rsidRDefault="00F85969" w:rsidP="00F859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СанПиН 2.4.4.3155-13,</w:t>
            </w:r>
          </w:p>
          <w:p w:rsidR="00F85969" w:rsidRPr="00B12DA1" w:rsidRDefault="00F85969" w:rsidP="00F859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СанПиН 2.4.2.2842-11,</w:t>
            </w:r>
          </w:p>
          <w:p w:rsidR="00F85969" w:rsidRPr="00B12DA1" w:rsidRDefault="00F85969" w:rsidP="00F859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СанПиН 2.4.4.2599-10 и др.</w:t>
            </w:r>
          </w:p>
        </w:tc>
        <w:tc>
          <w:tcPr>
            <w:tcW w:w="9775" w:type="dxa"/>
            <w:gridSpan w:val="3"/>
            <w:tcBorders>
              <w:top w:val="nil"/>
            </w:tcBorders>
          </w:tcPr>
          <w:p w:rsidR="00F85969" w:rsidRPr="00B12DA1" w:rsidRDefault="00F85969" w:rsidP="003468FA">
            <w:pPr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об условиях охраны здоровья обучающихся, в том числе инвалидов и лиц с ОВЗ, включая сведения о:</w:t>
            </w:r>
          </w:p>
          <w:p w:rsidR="00F85969" w:rsidRPr="00B12DA1" w:rsidRDefault="00F85969" w:rsidP="00F859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соблюдении санитарно-гигиенических норм образовательной деятельнос</w:t>
            </w:r>
            <w:r w:rsidR="001F07FF">
              <w:rPr>
                <w:rFonts w:ascii="Times New Roman" w:hAnsi="Times New Roman" w:cs="Times New Roman"/>
                <w:sz w:val="26"/>
                <w:szCs w:val="26"/>
              </w:rPr>
              <w:t>ти (требований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к водоснабжению, канализации, освещению, воздушно-тепловому режиму и т.д.); санитарно-бытовых условий (наличие оборудованных гардеробов, санузлов, мест личной гигиены и т.д.); социально-бытовых условий (наличие оборудованного рабочего места, учительской, комнаты психологической разгрузки и т.д.); пожарной и электробезопасности, требований охраны труда; своевременных сроков и необходимых объемов текущего и капитального ремонта и др.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19"/>
            </w:r>
            <w:proofErr w:type="gramEnd"/>
          </w:p>
        </w:tc>
      </w:tr>
      <w:tr w:rsidR="00D16991" w:rsidRPr="00B12DA1" w:rsidTr="003A3D23">
        <w:tc>
          <w:tcPr>
            <w:tcW w:w="534" w:type="dxa"/>
            <w:tcBorders>
              <w:bottom w:val="single" w:sz="4" w:space="0" w:color="auto"/>
            </w:tcBorders>
          </w:tcPr>
          <w:p w:rsidR="00D16991" w:rsidRPr="00B12DA1" w:rsidRDefault="00C042E1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D16991" w:rsidRPr="00B12DA1" w:rsidRDefault="00AF7D9A" w:rsidP="004B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Наличие разработанных и утвержденных организацией, осуществляющей образовательную деятельность, образовательных программ (далее – ОП) в соответствии со статьей</w:t>
            </w:r>
            <w:r w:rsidR="001A65BB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12 </w:t>
            </w:r>
            <w:r w:rsidR="004B3B0D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ФЗ </w:t>
            </w:r>
            <w:r w:rsidR="001A65BB" w:rsidRPr="00B12D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 образовании в Российской Федерации</w:t>
            </w:r>
            <w:r w:rsidR="001A65BB" w:rsidRPr="00B12D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F7D9A" w:rsidRPr="00B12DA1" w:rsidRDefault="00AF7D9A" w:rsidP="004B3B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7D9A" w:rsidRPr="00B12DA1" w:rsidRDefault="00AF7D9A" w:rsidP="004B3B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r w:rsidRPr="00B12DA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грубое нарушение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AF7D9A" w:rsidRPr="00B12DA1" w:rsidRDefault="00AF7D9A" w:rsidP="00AF7D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Подпункт "г" пункта 6 Положения о лицензировании образовательной деятельности, утвержденного постановлением Правительства Российской Федерации</w:t>
            </w:r>
          </w:p>
          <w:p w:rsidR="00AF7D9A" w:rsidRPr="00B12DA1" w:rsidRDefault="00AF7D9A" w:rsidP="00AF7D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от 28.10.2013 г. </w:t>
            </w:r>
          </w:p>
          <w:p w:rsidR="00D16991" w:rsidRPr="00B12DA1" w:rsidRDefault="00AF7D9A" w:rsidP="00AF7D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№ 966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D706A7" w:rsidRPr="00B12DA1" w:rsidRDefault="00334CA2" w:rsidP="00D706A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 разработанные </w:t>
            </w:r>
            <w:r w:rsidR="00AF7D9A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и утвержденные организацией, осуществляющей образовательную </w:t>
            </w:r>
            <w:r w:rsidR="00AF7D9A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деятельность, образовательные программы</w:t>
            </w:r>
            <w:r w:rsidR="00D706A7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2C4C1D" w:rsidRPr="008D0CA9" w:rsidRDefault="00D706A7" w:rsidP="00F30F7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(при этом речь идет не только о</w:t>
            </w:r>
            <w:r w:rsidR="0062082C"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</w:t>
            </w:r>
            <w:r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2082C"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ОП, </w:t>
            </w:r>
            <w:r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реализуемых лицензиатом </w:t>
            </w:r>
            <w:r w:rsidR="0062082C"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момент проведения проверки по лицензионному контролю</w:t>
            </w:r>
            <w:r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gramEnd"/>
          </w:p>
          <w:p w:rsidR="00D706A7" w:rsidRPr="00B12DA1" w:rsidRDefault="00D706A7" w:rsidP="00F30F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но </w:t>
            </w:r>
            <w:r w:rsidR="00F30F71"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9D0AEF"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</w:t>
            </w:r>
            <w:r w:rsidR="00F30F71"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30F71" w:rsidRPr="008D0C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всех</w:t>
            </w:r>
            <w:r w:rsidR="00F30F71"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ОП, указанных</w:t>
            </w:r>
            <w:r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в приложении к лицензии</w:t>
            </w:r>
            <w:r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:rsidR="00AF7D9A" w:rsidRPr="00D53E12" w:rsidRDefault="00AF7D9A" w:rsidP="00BC02C0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D53E12">
              <w:rPr>
                <w:rFonts w:ascii="Times New Roman" w:hAnsi="Times New Roman" w:cs="Times New Roman"/>
                <w:sz w:val="25"/>
                <w:szCs w:val="25"/>
              </w:rPr>
              <w:t xml:space="preserve">Отсутствие утвержденной организацией, осуществляющей образовательную деятельность, </w:t>
            </w:r>
            <w:r w:rsidR="00D53E12" w:rsidRPr="00D53E12">
              <w:rPr>
                <w:rFonts w:ascii="Times New Roman" w:hAnsi="Times New Roman" w:cs="Times New Roman"/>
                <w:sz w:val="25"/>
                <w:szCs w:val="25"/>
              </w:rPr>
              <w:t>ОП</w:t>
            </w:r>
            <w:r w:rsidR="00BC02C0" w:rsidRPr="00D53E1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D53E12" w:rsidRPr="00D53E12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53E12">
              <w:rPr>
                <w:rFonts w:ascii="Times New Roman" w:hAnsi="Times New Roman" w:cs="Times New Roman"/>
                <w:sz w:val="25"/>
                <w:szCs w:val="25"/>
              </w:rPr>
              <w:t xml:space="preserve">в том числе </w:t>
            </w:r>
          </w:p>
          <w:p w:rsidR="000D6600" w:rsidRPr="00D53E12" w:rsidRDefault="00AF7D9A" w:rsidP="00BC02C0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53E1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- </w:t>
            </w:r>
            <w:r w:rsidR="000D6600" w:rsidRPr="00D53E1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отсутствие сведений о рассмотрении </w:t>
            </w:r>
            <w:r w:rsidR="00BC02C0" w:rsidRPr="00D53E1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и / или утверждении ОП </w:t>
            </w:r>
            <w:r w:rsidR="000D6600" w:rsidRPr="00D53E1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уполномоченным органом (согласно соответствующему локальному акту</w:t>
            </w:r>
            <w:r w:rsidR="00BC02C0" w:rsidRPr="00D53E1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организации)</w:t>
            </w:r>
            <w:r w:rsidR="002211BE" w:rsidRPr="00D53E1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2211BE" w:rsidRPr="00D53E12">
              <w:rPr>
                <w:rStyle w:val="aa"/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footnoteReference w:id="20"/>
            </w:r>
            <w:r w:rsidR="00D53E12" w:rsidRPr="00D53E1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;</w:t>
            </w:r>
          </w:p>
          <w:p w:rsidR="00AF7D9A" w:rsidRPr="00D53E12" w:rsidRDefault="00BC02C0" w:rsidP="00311A21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D53E1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- отсутствие </w:t>
            </w:r>
            <w:proofErr w:type="gramStart"/>
            <w:r w:rsidR="00311A21" w:rsidRPr="00D53E1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</w:t>
            </w:r>
            <w:proofErr w:type="gramEnd"/>
            <w:r w:rsidR="00311A21" w:rsidRPr="00D53E1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ОП соответствующих подписей и печатей</w:t>
            </w:r>
            <w:r w:rsidR="00D53E12" w:rsidRPr="00D53E12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;</w:t>
            </w:r>
          </w:p>
          <w:p w:rsidR="002106C9" w:rsidRPr="00B12DA1" w:rsidRDefault="00D53E12" w:rsidP="00311A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53E12">
              <w:rPr>
                <w:rFonts w:ascii="Times New Roman" w:hAnsi="Times New Roman" w:cs="Times New Roman"/>
                <w:sz w:val="25"/>
                <w:szCs w:val="25"/>
              </w:rPr>
              <w:t>- несоответствие структуры ОП требованиям к структуре ОП, предусмотренным ФГОС, федеральными государственными требованиями (далее – ФГТ)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AF7D9A" w:rsidRPr="00B12DA1" w:rsidRDefault="00AF7D9A" w:rsidP="00A4159B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  <w:p w:rsidR="00D16991" w:rsidRPr="00B12DA1" w:rsidRDefault="00AF7D9A" w:rsidP="00A4159B">
            <w:pPr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3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A04671" w:rsidRPr="00B12DA1" w:rsidTr="008C35CB">
        <w:trPr>
          <w:trHeight w:val="5214"/>
        </w:trPr>
        <w:tc>
          <w:tcPr>
            <w:tcW w:w="534" w:type="dxa"/>
            <w:vMerge w:val="restart"/>
            <w:tcBorders>
              <w:top w:val="single" w:sz="4" w:space="0" w:color="auto"/>
              <w:right w:val="nil"/>
            </w:tcBorders>
          </w:tcPr>
          <w:p w:rsidR="00A04671" w:rsidRPr="00B12DA1" w:rsidRDefault="00A04671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left w:val="nil"/>
            </w:tcBorders>
          </w:tcPr>
          <w:p w:rsidR="00A04671" w:rsidRPr="00B12DA1" w:rsidRDefault="00A04671" w:rsidP="00311A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A04671" w:rsidRPr="00B12DA1" w:rsidRDefault="00A04671" w:rsidP="00914137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Регламентировано:</w:t>
            </w:r>
          </w:p>
          <w:p w:rsidR="00A04671" w:rsidRPr="00B12DA1" w:rsidRDefault="00A04671" w:rsidP="004E1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Часть 9 статьи 2, статья 12 ФЗ от 29.12.2012 г. № 273-ФЗ «Об образовании в Российской Федерации».</w:t>
            </w:r>
          </w:p>
        </w:tc>
        <w:tc>
          <w:tcPr>
            <w:tcW w:w="11866" w:type="dxa"/>
            <w:gridSpan w:val="4"/>
          </w:tcPr>
          <w:p w:rsidR="00A04671" w:rsidRPr="00B12DA1" w:rsidRDefault="00A04671" w:rsidP="00311A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A04671" w:rsidRPr="00B12DA1" w:rsidRDefault="00A04671" w:rsidP="002211BE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Следует учесть, что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программа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определяет основные характеристики образования (объем, содержание, планируемые результаты), организационно-педагогические условия и в случаях, предусмотренных Ф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от 29.12.2012 г. № 273-ФЗ «Об образовании в Российской Федерации», формы аттестации, в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связи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 чем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ОП включает в себя комплекс учебно-методической документации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которая подлежит проверке в рамках лицензионного контроля, а именно:</w:t>
            </w:r>
          </w:p>
          <w:p w:rsidR="00A04671" w:rsidRPr="00B12DA1" w:rsidRDefault="00A04671" w:rsidP="003A3D23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учебный план;</w:t>
            </w:r>
          </w:p>
          <w:p w:rsidR="00A04671" w:rsidRPr="00B12DA1" w:rsidRDefault="00A04671" w:rsidP="003A3D23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календарный учебный график;</w:t>
            </w:r>
          </w:p>
          <w:p w:rsidR="00A04671" w:rsidRPr="00B12DA1" w:rsidRDefault="00A04671" w:rsidP="003A3D23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рабочие программы учебных предметов, курсов, дисциплин (модулей), иные компоненты (обеспечивающие воспитание и обучение обучающихся);</w:t>
            </w:r>
          </w:p>
          <w:p w:rsidR="00A04671" w:rsidRPr="00B12DA1" w:rsidRDefault="00A04671" w:rsidP="003A3D23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оценочные и методические материалы (фонды оценочных средств, оценочные материалы, контрольно-измерительные материалы, комплексные оценочные средства и др.).</w:t>
            </w:r>
          </w:p>
          <w:p w:rsidR="00A04671" w:rsidRPr="008D0CA9" w:rsidRDefault="00A04671" w:rsidP="003A3D23">
            <w:pPr>
              <w:ind w:firstLine="19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При предоставлении лицензиатом ОП на проверку по лицензионному контролю ОП должна содержать </w:t>
            </w:r>
            <w:r w:rsidRPr="008D0C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 xml:space="preserve">все </w:t>
            </w:r>
            <w:r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перечисленные компоненты</w:t>
            </w:r>
            <w:r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A04671" w:rsidRPr="00B12DA1" w:rsidRDefault="00A04671" w:rsidP="003A3D23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структуре и объему ОП содержатся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соответствующих ФГОС (при наличии) * с учетом примерных образовательных программ (при наличии)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21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04671" w:rsidRPr="00B12DA1" w:rsidRDefault="00A04671" w:rsidP="003A3D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* В настоящий момент не приняты Ф</w:t>
            </w:r>
            <w:r w:rsidR="009E53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ГОС дополнительного образования, профессионального обучения.</w:t>
            </w:r>
          </w:p>
        </w:tc>
      </w:tr>
      <w:tr w:rsidR="003A3D23" w:rsidRPr="00B12DA1" w:rsidTr="00EA6A43">
        <w:trPr>
          <w:trHeight w:val="1124"/>
        </w:trPr>
        <w:tc>
          <w:tcPr>
            <w:tcW w:w="534" w:type="dxa"/>
            <w:vMerge/>
            <w:tcBorders>
              <w:right w:val="nil"/>
            </w:tcBorders>
          </w:tcPr>
          <w:p w:rsidR="003A3D23" w:rsidRPr="00B12DA1" w:rsidRDefault="003A3D23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</w:tcBorders>
          </w:tcPr>
          <w:p w:rsidR="003A3D23" w:rsidRPr="00B12DA1" w:rsidRDefault="003A3D23" w:rsidP="004E1D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Часть 4 статьи 75 ФЗ от 29.12.2012 г. № 273-ФЗ </w:t>
            </w:r>
          </w:p>
          <w:p w:rsidR="003A3D23" w:rsidRPr="00B12DA1" w:rsidRDefault="003A3D23" w:rsidP="00F672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Федерации».</w:t>
            </w:r>
          </w:p>
        </w:tc>
        <w:tc>
          <w:tcPr>
            <w:tcW w:w="11866" w:type="dxa"/>
            <w:gridSpan w:val="4"/>
            <w:tcBorders>
              <w:top w:val="single" w:sz="4" w:space="0" w:color="auto"/>
              <w:bottom w:val="nil"/>
            </w:tcBorders>
          </w:tcPr>
          <w:p w:rsidR="003A3D23" w:rsidRPr="00B12DA1" w:rsidRDefault="003A3D23" w:rsidP="00A24B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Между тем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федеральными государственными требованиями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EA6A43" w:rsidRPr="00B12DA1" w:rsidTr="00EA6A43">
        <w:trPr>
          <w:trHeight w:val="1124"/>
        </w:trPr>
        <w:tc>
          <w:tcPr>
            <w:tcW w:w="534" w:type="dxa"/>
            <w:vMerge/>
            <w:tcBorders>
              <w:right w:val="nil"/>
            </w:tcBorders>
          </w:tcPr>
          <w:p w:rsidR="00EA6A43" w:rsidRPr="00B12DA1" w:rsidRDefault="00EA6A43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</w:tcBorders>
          </w:tcPr>
          <w:p w:rsidR="00EA6A43" w:rsidRPr="00EA6A43" w:rsidRDefault="00EA6A43" w:rsidP="00EA6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A43">
              <w:rPr>
                <w:rFonts w:ascii="Times New Roman" w:hAnsi="Times New Roman" w:cs="Times New Roman"/>
                <w:sz w:val="26"/>
                <w:szCs w:val="26"/>
              </w:rPr>
              <w:t xml:space="preserve">Часть 28 статьи 2 ФЗ </w:t>
            </w:r>
          </w:p>
          <w:p w:rsidR="00EA6A43" w:rsidRPr="00EA6A43" w:rsidRDefault="00EA6A43" w:rsidP="00EA6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A43">
              <w:rPr>
                <w:rFonts w:ascii="Times New Roman" w:hAnsi="Times New Roman" w:cs="Times New Roman"/>
                <w:sz w:val="26"/>
                <w:szCs w:val="26"/>
              </w:rPr>
              <w:t xml:space="preserve">от 29.12.2012 г. № 273-ФЗ </w:t>
            </w:r>
          </w:p>
          <w:p w:rsidR="00EA6A43" w:rsidRPr="00B12DA1" w:rsidRDefault="00EA6A43" w:rsidP="00EA6A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A43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Федерации».</w:t>
            </w:r>
          </w:p>
        </w:tc>
        <w:tc>
          <w:tcPr>
            <w:tcW w:w="11866" w:type="dxa"/>
            <w:gridSpan w:val="4"/>
            <w:tcBorders>
              <w:top w:val="nil"/>
              <w:bottom w:val="single" w:sz="4" w:space="0" w:color="auto"/>
            </w:tcBorders>
          </w:tcPr>
          <w:p w:rsidR="00EA6A43" w:rsidRDefault="00EA6A43" w:rsidP="00EA6A43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Адаптированная образовательная программа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АОП) -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      </w:r>
          </w:p>
          <w:p w:rsidR="00EA6A43" w:rsidRDefault="00EA6A43" w:rsidP="00EA6A43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E2BF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Требования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к структуре и объему АОП содержатся в соответствующих ФГОС (при наличии), в том числе с учетом примерных адаптирова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нных образовательных программ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(при наличии)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22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EA6A43" w:rsidRPr="00B12DA1" w:rsidRDefault="00EA6A43" w:rsidP="00EA6A43">
            <w:pPr>
              <w:ind w:firstLine="19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 инвалидностью также необходимо учитывать индивидуальную программу реабилитации инвалида.</w:t>
            </w:r>
          </w:p>
        </w:tc>
      </w:tr>
      <w:tr w:rsidR="00EA6A43" w:rsidRPr="00B12DA1" w:rsidTr="00EA6A43">
        <w:trPr>
          <w:trHeight w:val="1552"/>
        </w:trPr>
        <w:tc>
          <w:tcPr>
            <w:tcW w:w="534" w:type="dxa"/>
            <w:vMerge/>
            <w:tcBorders>
              <w:right w:val="nil"/>
            </w:tcBorders>
          </w:tcPr>
          <w:p w:rsidR="00EA6A43" w:rsidRPr="00B12DA1" w:rsidRDefault="00EA6A43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</w:tcBorders>
          </w:tcPr>
          <w:p w:rsidR="00EA6A43" w:rsidRPr="00B12DA1" w:rsidRDefault="00EA6A43" w:rsidP="00A24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22.04.2015 г. </w:t>
            </w:r>
          </w:p>
          <w:p w:rsidR="00EA6A43" w:rsidRPr="00B12DA1" w:rsidRDefault="00EA6A43" w:rsidP="00A24B0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№ 06-443 «О направл</w:t>
            </w:r>
            <w:r w:rsidR="00A04671">
              <w:rPr>
                <w:rFonts w:ascii="Times New Roman" w:hAnsi="Times New Roman" w:cs="Times New Roman"/>
                <w:sz w:val="26"/>
                <w:szCs w:val="26"/>
              </w:rPr>
              <w:t>ении Методических рекомендаций»</w:t>
            </w:r>
          </w:p>
        </w:tc>
        <w:tc>
          <w:tcPr>
            <w:tcW w:w="11866" w:type="dxa"/>
            <w:gridSpan w:val="4"/>
            <w:tcBorders>
              <w:top w:val="single" w:sz="4" w:space="0" w:color="auto"/>
            </w:tcBorders>
          </w:tcPr>
          <w:p w:rsidR="00EA6A43" w:rsidRPr="00B12DA1" w:rsidRDefault="00EA6A43" w:rsidP="00A24B03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АОП может быть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разработана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A6A43" w:rsidRPr="00B12DA1" w:rsidRDefault="00EA6A43" w:rsidP="00A24B03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как в отношении учебной группы инвалидов и лиц с ОВЗ, так и индивидуально для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конкретного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обучающегося;</w:t>
            </w:r>
          </w:p>
          <w:p w:rsidR="00EA6A43" w:rsidRPr="00B12DA1" w:rsidRDefault="00EA6A43" w:rsidP="00A24B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в отношении обучающихся с конкретными видами ограничений здоровья (нарушения слуха (глухие), нарушения зрения (слепые, слабовидящие), нарушения опорно-двигательного аппарата и др.).</w:t>
            </w:r>
          </w:p>
        </w:tc>
      </w:tr>
      <w:tr w:rsidR="00D16991" w:rsidRPr="00B12DA1" w:rsidTr="00192C2A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6991" w:rsidRPr="00B12DA1" w:rsidRDefault="00D01D34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BC12D3" w:rsidRPr="00B12DA1" w:rsidRDefault="00A4159B" w:rsidP="006A36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="00850F3E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в штате лицензиата или привлечение им на ином законном основании педагогических работников, имеющих профессиональное образование, </w:t>
            </w:r>
          </w:p>
          <w:p w:rsidR="00BC12D3" w:rsidRPr="00B12DA1" w:rsidRDefault="00850F3E" w:rsidP="006A36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обладающих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соответствующей квалификацией, </w:t>
            </w:r>
          </w:p>
          <w:p w:rsidR="00BC12D3" w:rsidRPr="00B12DA1" w:rsidRDefault="00850F3E" w:rsidP="006A36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имеющих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стаж работы, необходимый для осуществления образовательной деятельности по реализуемым образовательным программам, </w:t>
            </w:r>
          </w:p>
          <w:p w:rsidR="0062280D" w:rsidRPr="00B12DA1" w:rsidRDefault="00850F3E" w:rsidP="006A36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соответствующих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 статьи 46 </w:t>
            </w:r>
          </w:p>
          <w:p w:rsidR="0003099E" w:rsidRPr="00B12DA1" w:rsidRDefault="0062280D" w:rsidP="006A36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ФЗ </w:t>
            </w:r>
            <w:r w:rsidR="0003099E" w:rsidRPr="00B12DA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50F3E" w:rsidRPr="00B12DA1">
              <w:rPr>
                <w:rFonts w:ascii="Times New Roman" w:hAnsi="Times New Roman" w:cs="Times New Roman"/>
                <w:sz w:val="26"/>
                <w:szCs w:val="26"/>
              </w:rPr>
              <w:t>Об обр</w:t>
            </w:r>
            <w:r w:rsidR="0003099E" w:rsidRPr="00B12DA1">
              <w:rPr>
                <w:rFonts w:ascii="Times New Roman" w:hAnsi="Times New Roman" w:cs="Times New Roman"/>
                <w:sz w:val="26"/>
                <w:szCs w:val="26"/>
              </w:rPr>
              <w:t>азовании в Российской Федерации»</w:t>
            </w:r>
            <w:r w:rsidR="00850F3E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16991" w:rsidRPr="00B12DA1" w:rsidRDefault="00850F3E" w:rsidP="006A36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а также требованиям </w:t>
            </w:r>
            <w:r w:rsidR="006A36C8" w:rsidRPr="00B12DA1">
              <w:rPr>
                <w:rFonts w:ascii="Times New Roman" w:hAnsi="Times New Roman" w:cs="Times New Roman"/>
                <w:sz w:val="26"/>
                <w:szCs w:val="26"/>
              </w:rPr>
              <w:t>ФГОС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F07FF">
              <w:rPr>
                <w:rFonts w:ascii="Times New Roman" w:hAnsi="Times New Roman" w:cs="Times New Roman"/>
                <w:sz w:val="26"/>
                <w:szCs w:val="26"/>
              </w:rPr>
              <w:t xml:space="preserve">ФГТ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и (или) о</w:t>
            </w:r>
            <w:r w:rsidR="0003099E" w:rsidRPr="00B12DA1">
              <w:rPr>
                <w:rFonts w:ascii="Times New Roman" w:hAnsi="Times New Roman" w:cs="Times New Roman"/>
                <w:sz w:val="26"/>
                <w:szCs w:val="26"/>
              </w:rPr>
              <w:t>бразовательным стандартам</w:t>
            </w:r>
          </w:p>
          <w:p w:rsidR="00A4159B" w:rsidRPr="00B12DA1" w:rsidRDefault="00A4159B" w:rsidP="006A36C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59B" w:rsidRPr="00B12DA1" w:rsidRDefault="00A4159B" w:rsidP="006A36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* </w:t>
            </w:r>
            <w:r w:rsidRPr="00B12DA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грубое нарушение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6A36C8" w:rsidRPr="00B12DA1" w:rsidRDefault="006A36C8" w:rsidP="006A36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Подпункт "д" пункта 6 Положения о лицензировании образовательной деятельности, утвержденного постановлением Правительства Российской Федерации</w:t>
            </w:r>
          </w:p>
          <w:p w:rsidR="00D16991" w:rsidRPr="00B12DA1" w:rsidRDefault="006A36C8" w:rsidP="006A36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28.10.2013 г. № 966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BF093E" w:rsidRPr="00B12DA1" w:rsidRDefault="00BF093E" w:rsidP="00BF0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Документы, подтверждающие наличие необходимого количества педагогических работников и соответствия их образования установленным требованиям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03099E" w:rsidRPr="00B12DA1" w:rsidRDefault="0003099E" w:rsidP="005D7C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BF093E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штатное </w:t>
            </w:r>
            <w:r w:rsidR="00BA1427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расписание (или выписка из</w:t>
            </w:r>
            <w:r w:rsidR="00BA63C6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него);</w:t>
            </w:r>
          </w:p>
          <w:p w:rsidR="0003099E" w:rsidRPr="00B12DA1" w:rsidRDefault="0003099E" w:rsidP="000309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копия </w:t>
            </w:r>
            <w:r w:rsidR="00BA1427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приказа о тарификации (или тарификационные сп</w:t>
            </w:r>
            <w:r w:rsidR="00BA63C6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иски педагогических работников);</w:t>
            </w:r>
          </w:p>
          <w:p w:rsidR="00BA1427" w:rsidRPr="00B12DA1" w:rsidRDefault="00BA1427" w:rsidP="000309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договоры, заключенные с педагогическими работниками (трудовые, гражданско-правовые) и </w:t>
            </w:r>
            <w:r w:rsidR="00BA63C6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дополнительные соглашения к ним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(или копии</w:t>
            </w:r>
            <w:r w:rsidR="00BA63C6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указанных документов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BA63C6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BA63C6" w:rsidRPr="00B12DA1" w:rsidRDefault="0003099E" w:rsidP="000309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BA63C6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документы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 образовании </w:t>
            </w:r>
            <w:r w:rsidR="00BA63C6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педагогических работников </w:t>
            </w:r>
          </w:p>
          <w:p w:rsidR="00BA63C6" w:rsidRPr="00B12DA1" w:rsidRDefault="00BA63C6" w:rsidP="000309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(или копии данных документов)</w:t>
            </w:r>
          </w:p>
          <w:p w:rsidR="0003099E" w:rsidRPr="00B12DA1" w:rsidRDefault="0003099E" w:rsidP="000309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 (или) </w:t>
            </w:r>
            <w:r w:rsidR="00BA63C6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документы о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квалификации</w:t>
            </w:r>
            <w:r w:rsidR="00BA63C6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педагогических работников (в том числе о дополнительном профессиональном образовании) (или копии </w:t>
            </w:r>
            <w:r w:rsidR="00BA63C6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данных документов);</w:t>
            </w:r>
          </w:p>
          <w:p w:rsidR="0003099E" w:rsidRPr="00B12DA1" w:rsidRDefault="0003099E" w:rsidP="000309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BA63C6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аттестационные листы педагогических работников (или их копии);</w:t>
            </w:r>
          </w:p>
          <w:p w:rsidR="007B30BA" w:rsidRPr="00B12DA1" w:rsidRDefault="0003099E" w:rsidP="000309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копии</w:t>
            </w:r>
            <w:r w:rsidR="005D7CC7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рекомендации </w:t>
            </w:r>
            <w:r w:rsidR="00BA63C6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(или протоколы заседаний) </w:t>
            </w:r>
            <w:r w:rsidR="005D7CC7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аттестационной комиссии о назначении педагогического работника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5D7CC7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несоответствующего квалификационным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5D7CC7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требованиям</w:t>
            </w:r>
            <w:r w:rsidR="00B2511E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5D7CC7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педагогическую должность </w:t>
            </w:r>
            <w:r w:rsidR="00B2511E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</w:t>
            </w:r>
            <w:r w:rsidR="005D7CC7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соответствии с пунктом 9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Приказа </w:t>
            </w:r>
            <w:proofErr w:type="spellStart"/>
            <w:r w:rsidR="005D7CC7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Минздравсоцразвития</w:t>
            </w:r>
            <w:proofErr w:type="spellEnd"/>
            <w:r w:rsidR="005D7CC7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ии от 26 августа 2010 г. </w:t>
            </w:r>
          </w:p>
          <w:p w:rsidR="0003099E" w:rsidRPr="00B12DA1" w:rsidRDefault="00B2511E" w:rsidP="000309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761н;</w:t>
            </w:r>
          </w:p>
          <w:p w:rsidR="00BF093E" w:rsidRPr="00B12DA1" w:rsidRDefault="0003099E" w:rsidP="00BF093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0467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иные документы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:rsidR="005D7CC7" w:rsidRPr="00B12DA1" w:rsidRDefault="005D7CC7" w:rsidP="005D7C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 Отсутствие педагогических работников, заключивших с образовательной организацией т</w:t>
            </w:r>
            <w:r w:rsidR="0003099E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рудовые договоры.</w:t>
            </w:r>
          </w:p>
          <w:p w:rsidR="0076136B" w:rsidRPr="00B12DA1" w:rsidRDefault="0076136B" w:rsidP="005D7C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D7CC7" w:rsidRPr="00B12DA1" w:rsidRDefault="005D7CC7" w:rsidP="005D7C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 Назначение педагогического работника</w:t>
            </w:r>
            <w:r w:rsidR="0003099E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несоответствующего квалификационным требованиям</w:t>
            </w:r>
            <w:r w:rsidR="0003099E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педагогическую должность без рекомендации аттестационной комиссии о назна</w:t>
            </w:r>
            <w:r w:rsidR="0003099E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чении педагогического работника.</w:t>
            </w:r>
          </w:p>
          <w:p w:rsidR="0076136B" w:rsidRPr="00B12DA1" w:rsidRDefault="0076136B" w:rsidP="005D7C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B3504" w:rsidRPr="00B12DA1" w:rsidRDefault="005D7CC7" w:rsidP="000309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</w:t>
            </w:r>
            <w:proofErr w:type="gramStart"/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Отсутствие </w:t>
            </w:r>
            <w:r w:rsidR="0003099E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отношении отдельных педагогических работников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документов, подтверждающих наличие профессионал</w:t>
            </w:r>
            <w:r w:rsidR="0003099E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ьного образования и соответствие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3099E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определенным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квалификационным требованиям</w:t>
            </w:r>
            <w:r w:rsidR="0003099E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необходимым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для осуществления образовательной деятельности по реализуемым образовательным программам </w:t>
            </w:r>
            <w:r w:rsidR="00CF4E6E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B3504"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педагогический работник не имеет профессиональное образование,</w:t>
            </w:r>
            <w:proofErr w:type="gramEnd"/>
          </w:p>
          <w:p w:rsidR="001B3504" w:rsidRPr="00B12DA1" w:rsidRDefault="001B3504" w:rsidP="0003099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 обладает соответствующей квалификацией, </w:t>
            </w:r>
          </w:p>
          <w:p w:rsidR="00D16991" w:rsidRPr="00B12DA1" w:rsidRDefault="001B3504" w:rsidP="001B350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 имеет необходимого стажа работы и т.п.)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5D7CC7" w:rsidRPr="00B12DA1" w:rsidRDefault="005D7CC7" w:rsidP="00A4159B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  <w:p w:rsidR="00D16991" w:rsidRPr="00B12DA1" w:rsidRDefault="005D7CC7" w:rsidP="00A4159B">
            <w:pPr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3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55060" w:rsidRPr="00B12DA1" w:rsidTr="00495EF1">
        <w:trPr>
          <w:trHeight w:val="1782"/>
        </w:trPr>
        <w:tc>
          <w:tcPr>
            <w:tcW w:w="4054" w:type="dxa"/>
            <w:gridSpan w:val="2"/>
            <w:tcBorders>
              <w:bottom w:val="nil"/>
            </w:tcBorders>
          </w:tcPr>
          <w:p w:rsidR="00555060" w:rsidRPr="00B12DA1" w:rsidRDefault="00555060" w:rsidP="00D17171">
            <w:pPr>
              <w:ind w:left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* Примечания</w:t>
            </w:r>
          </w:p>
          <w:p w:rsidR="00555060" w:rsidRPr="00B12DA1" w:rsidRDefault="00555060" w:rsidP="00143EAB">
            <w:pPr>
              <w:ind w:left="426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Регламентировано:</w:t>
            </w:r>
          </w:p>
          <w:p w:rsidR="00555060" w:rsidRPr="00B12DA1" w:rsidRDefault="00555060" w:rsidP="00143EA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6" w:type="dxa"/>
            <w:gridSpan w:val="4"/>
            <w:tcBorders>
              <w:bottom w:val="nil"/>
            </w:tcBorders>
          </w:tcPr>
          <w:p w:rsidR="00555060" w:rsidRPr="00B12DA1" w:rsidRDefault="00555060" w:rsidP="007B0A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555060" w:rsidRPr="00B12DA1" w:rsidRDefault="00555060" w:rsidP="00BA63C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Выполнение данного лицензионного требования предполагает:</w:t>
            </w:r>
          </w:p>
          <w:p w:rsidR="00555060" w:rsidRPr="00B12DA1" w:rsidRDefault="00555060" w:rsidP="00BA63C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наличие в штате лицензиата педагогических работников, работающих по трудовым договорам и (или)</w:t>
            </w:r>
          </w:p>
          <w:p w:rsidR="00555060" w:rsidRPr="00B12DA1" w:rsidRDefault="00555060" w:rsidP="00143EA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привлечение лицензиатом педагогических работник</w:t>
            </w:r>
            <w:r w:rsidR="001F07FF">
              <w:rPr>
                <w:rFonts w:ascii="Times New Roman" w:hAnsi="Times New Roman" w:cs="Times New Roman"/>
                <w:sz w:val="26"/>
                <w:szCs w:val="26"/>
              </w:rPr>
              <w:t xml:space="preserve">ов на ином законном основании, в частности,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на условиях совместительства. </w:t>
            </w:r>
          </w:p>
        </w:tc>
      </w:tr>
      <w:tr w:rsidR="00555060" w:rsidRPr="00B12DA1" w:rsidTr="00EA6A43">
        <w:trPr>
          <w:trHeight w:val="1706"/>
        </w:trPr>
        <w:tc>
          <w:tcPr>
            <w:tcW w:w="4054" w:type="dxa"/>
            <w:gridSpan w:val="2"/>
            <w:tcBorders>
              <w:top w:val="nil"/>
              <w:bottom w:val="nil"/>
            </w:tcBorders>
          </w:tcPr>
          <w:p w:rsidR="00555060" w:rsidRPr="00B12DA1" w:rsidRDefault="00555060" w:rsidP="00555060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Часть 1 статьи 46 ФЗ </w:t>
            </w:r>
          </w:p>
          <w:p w:rsidR="00555060" w:rsidRPr="00B12DA1" w:rsidRDefault="00555060" w:rsidP="00555060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от 29.12.2012 г. </w:t>
            </w:r>
          </w:p>
          <w:p w:rsidR="00555060" w:rsidRPr="00B12DA1" w:rsidRDefault="00555060" w:rsidP="00555060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№ 273-ФЗ</w:t>
            </w:r>
            <w:r w:rsidR="00161CB0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«Об образовании в Российской Федерации»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66" w:type="dxa"/>
            <w:gridSpan w:val="4"/>
            <w:tcBorders>
              <w:top w:val="nil"/>
              <w:bottom w:val="nil"/>
            </w:tcBorders>
          </w:tcPr>
          <w:p w:rsidR="00555060" w:rsidRPr="00B12DA1" w:rsidRDefault="00555060" w:rsidP="00143EA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Педагогический работник должен соответствовать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55060" w:rsidRPr="00B12DA1" w:rsidRDefault="00555060" w:rsidP="001F07FF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1)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требованиям, установленным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частью 1 статьи 46 </w:t>
            </w:r>
            <w:r w:rsidR="00C540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ФЗ </w:t>
            </w:r>
            <w:r w:rsidR="00C54013" w:rsidRPr="00C5401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от 29.12.2012 г. № 273-ФЗ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«Об образовании в Российской Федерации»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согласно которой право</w:t>
            </w:r>
            <w:r w:rsidR="001F07F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на занятие педагогической деятельностью </w:t>
            </w:r>
            <w:r w:rsidR="001F07FF">
              <w:rPr>
                <w:rFonts w:ascii="Times New Roman" w:hAnsi="Times New Roman" w:cs="Times New Roman"/>
                <w:sz w:val="26"/>
                <w:szCs w:val="26"/>
              </w:rPr>
              <w:t xml:space="preserve">обладают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лица, имеющие среднее профессиональное или высшее образование и отвечающие квалификационным требованиям, указанным в квалификационных справочниках,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и (или)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профессиональным стандартам;</w:t>
            </w:r>
            <w:proofErr w:type="gramEnd"/>
          </w:p>
        </w:tc>
      </w:tr>
      <w:tr w:rsidR="00555060" w:rsidRPr="00B12DA1" w:rsidTr="00EA6A43">
        <w:trPr>
          <w:trHeight w:val="724"/>
        </w:trPr>
        <w:tc>
          <w:tcPr>
            <w:tcW w:w="4054" w:type="dxa"/>
            <w:gridSpan w:val="2"/>
            <w:tcBorders>
              <w:top w:val="nil"/>
              <w:bottom w:val="single" w:sz="4" w:space="0" w:color="auto"/>
            </w:tcBorders>
          </w:tcPr>
          <w:p w:rsidR="00555060" w:rsidRPr="00B12DA1" w:rsidRDefault="00555060" w:rsidP="00555060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ФГОС, ФГТ, образовательные стандарты.</w:t>
            </w:r>
          </w:p>
        </w:tc>
        <w:tc>
          <w:tcPr>
            <w:tcW w:w="11866" w:type="dxa"/>
            <w:gridSpan w:val="4"/>
            <w:tcBorders>
              <w:top w:val="nil"/>
              <w:bottom w:val="single" w:sz="4" w:space="0" w:color="auto"/>
            </w:tcBorders>
          </w:tcPr>
          <w:p w:rsidR="00555060" w:rsidRPr="00B12DA1" w:rsidRDefault="00555060" w:rsidP="00CA1031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2)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требованиям соответствующих ФГОС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A1031">
              <w:rPr>
                <w:rFonts w:ascii="Times New Roman" w:hAnsi="Times New Roman" w:cs="Times New Roman"/>
                <w:sz w:val="26"/>
                <w:szCs w:val="26"/>
              </w:rPr>
              <w:t>ФГТ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и (или) требованиям образовательных стандартов;</w:t>
            </w:r>
          </w:p>
        </w:tc>
      </w:tr>
      <w:tr w:rsidR="00B72D9E" w:rsidRPr="00B12DA1" w:rsidTr="00987986">
        <w:trPr>
          <w:trHeight w:val="1552"/>
        </w:trPr>
        <w:tc>
          <w:tcPr>
            <w:tcW w:w="4054" w:type="dxa"/>
            <w:gridSpan w:val="2"/>
            <w:vMerge w:val="restart"/>
            <w:tcBorders>
              <w:top w:val="single" w:sz="4" w:space="0" w:color="auto"/>
            </w:tcBorders>
          </w:tcPr>
          <w:p w:rsidR="00B72D9E" w:rsidRPr="00B12DA1" w:rsidRDefault="00B72D9E" w:rsidP="00555060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Приказ Министерства здравоохранения и социального развития Российской Федерации от 26.08.2010 г. № 761н </w:t>
            </w:r>
          </w:p>
          <w:p w:rsidR="00495EF1" w:rsidRPr="00B12DA1" w:rsidRDefault="00B72D9E" w:rsidP="00555060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Единого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квалификационного </w:t>
            </w:r>
          </w:p>
          <w:p w:rsidR="00B72D9E" w:rsidRPr="00B12DA1" w:rsidRDefault="00B72D9E" w:rsidP="00555060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справочника должностей руководителей, специалистов и служащих» (раздел «Квалификационные характеристики долж</w:t>
            </w:r>
            <w:r w:rsidR="00161CB0" w:rsidRPr="00B12DA1">
              <w:rPr>
                <w:rFonts w:ascii="Times New Roman" w:hAnsi="Times New Roman" w:cs="Times New Roman"/>
                <w:sz w:val="26"/>
                <w:szCs w:val="26"/>
              </w:rPr>
              <w:t>ностей работников образования»).</w:t>
            </w:r>
          </w:p>
          <w:p w:rsidR="00B72D9E" w:rsidRPr="00B12DA1" w:rsidRDefault="00B72D9E" w:rsidP="00555060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ФГОС НОО, ФГОС ООО,              ФГОС СОО.</w:t>
            </w:r>
          </w:p>
        </w:tc>
        <w:tc>
          <w:tcPr>
            <w:tcW w:w="11866" w:type="dxa"/>
            <w:gridSpan w:val="4"/>
            <w:tcBorders>
              <w:top w:val="single" w:sz="4" w:space="0" w:color="auto"/>
              <w:bottom w:val="nil"/>
            </w:tcBorders>
          </w:tcPr>
          <w:p w:rsidR="00B72D9E" w:rsidRPr="00B12DA1" w:rsidRDefault="00B72D9E" w:rsidP="00B72D9E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3)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квалификационным характеристикам соответствующей должности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а именно требованиям к квалификации педагогических работников, которые наряду с требованиями к квалификации руководителей (заместителей руководителей) образовательных организаций установлены в квалификационном справочнике должностей руководителей, специал</w:t>
            </w:r>
            <w:r w:rsidR="00854005">
              <w:rPr>
                <w:rFonts w:ascii="Times New Roman" w:hAnsi="Times New Roman" w:cs="Times New Roman"/>
                <w:sz w:val="26"/>
                <w:szCs w:val="26"/>
              </w:rPr>
              <w:t>истов и служащих, утвержденном п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риказом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Минздравсоцразвития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26 августа 2010 г. № 761н *.</w:t>
            </w:r>
          </w:p>
        </w:tc>
      </w:tr>
      <w:tr w:rsidR="00B72D9E" w:rsidRPr="00B12DA1" w:rsidTr="00987986">
        <w:trPr>
          <w:trHeight w:val="2242"/>
        </w:trPr>
        <w:tc>
          <w:tcPr>
            <w:tcW w:w="4054" w:type="dxa"/>
            <w:gridSpan w:val="2"/>
            <w:vMerge/>
            <w:tcBorders>
              <w:bottom w:val="nil"/>
            </w:tcBorders>
          </w:tcPr>
          <w:p w:rsidR="00B72D9E" w:rsidRPr="00B12DA1" w:rsidRDefault="00B72D9E" w:rsidP="00555060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6" w:type="dxa"/>
            <w:gridSpan w:val="4"/>
            <w:tcBorders>
              <w:top w:val="nil"/>
              <w:bottom w:val="nil"/>
            </w:tcBorders>
          </w:tcPr>
          <w:p w:rsidR="00B72D9E" w:rsidRPr="00B12DA1" w:rsidRDefault="00B72D9E" w:rsidP="00143EAB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* К примеру, в требованиях к кадровому обеспечению реализации основных образовательных программ, установленных ФГОС общего образования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23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предусмотрено, что организация, осуществляющая образовательную де</w:t>
            </w:r>
            <w:r w:rsidR="001F07FF">
              <w:rPr>
                <w:rFonts w:ascii="Times New Roman" w:hAnsi="Times New Roman" w:cs="Times New Roman"/>
                <w:sz w:val="26"/>
                <w:szCs w:val="26"/>
              </w:rPr>
              <w:t>ятельность, реализующая основные образовательные программы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начального общего, основного общего и среднего общего образования, должна быть укомплектована квалифицированными кадрами. Уровень квалификации работников организации, осуществляющей образовательную деятельность, реализующей основную образовательную программу общего образования, для каждой занимаемой должности должен соответствовать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квалификационным характеристикам по соответствующей должности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а для педагогических работников государственной или муниципальной организации, осуществляющей образовательную деятельность, -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квалификационной категории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55060" w:rsidRPr="00B12DA1" w:rsidTr="001F2ABF">
        <w:trPr>
          <w:trHeight w:val="1245"/>
        </w:trPr>
        <w:tc>
          <w:tcPr>
            <w:tcW w:w="4054" w:type="dxa"/>
            <w:gridSpan w:val="2"/>
            <w:tcBorders>
              <w:top w:val="nil"/>
              <w:bottom w:val="nil"/>
            </w:tcBorders>
          </w:tcPr>
          <w:p w:rsidR="00555060" w:rsidRPr="00B12DA1" w:rsidRDefault="00555060" w:rsidP="00161CB0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Статья 49 ФЗ от 29.12.2012 г. № 273-ФЗ</w:t>
            </w:r>
            <w:r w:rsidR="00161CB0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«Об образовании в Российской Федерации»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66" w:type="dxa"/>
            <w:gridSpan w:val="4"/>
            <w:tcBorders>
              <w:top w:val="nil"/>
              <w:bottom w:val="nil"/>
            </w:tcBorders>
          </w:tcPr>
          <w:p w:rsidR="00555060" w:rsidRPr="00B12DA1" w:rsidRDefault="00555060" w:rsidP="00143EAB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уровня квалификации работников организации, осуществляющей образовательную деятельность (за исключением педагогических работников из числа профессорско-преподавательского состава), требованиям, предъявляемым к квалификационным категориям (первой или высшей), а также занимаемым ими должностям устанавливается при их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аттестации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24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87986" w:rsidRPr="00B12DA1" w:rsidTr="001F2ABF">
        <w:trPr>
          <w:trHeight w:val="1245"/>
        </w:trPr>
        <w:tc>
          <w:tcPr>
            <w:tcW w:w="4054" w:type="dxa"/>
            <w:gridSpan w:val="2"/>
            <w:tcBorders>
              <w:top w:val="nil"/>
              <w:bottom w:val="single" w:sz="4" w:space="0" w:color="auto"/>
            </w:tcBorders>
          </w:tcPr>
          <w:p w:rsidR="00987986" w:rsidRPr="00B12DA1" w:rsidRDefault="00987986" w:rsidP="00987986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ФГОС НОО, ФГОС ООО,              ФГОС СОО.</w:t>
            </w:r>
          </w:p>
          <w:p w:rsidR="00987986" w:rsidRPr="00B12DA1" w:rsidRDefault="00987986" w:rsidP="00987986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Пункт 2 части 5 статьи 47                    ФЗ от 29.12.2012 г. № 273-ФЗ «Об образовании в Российской Федерации».</w:t>
            </w:r>
          </w:p>
          <w:p w:rsidR="00987986" w:rsidRPr="00B12DA1" w:rsidRDefault="00987986" w:rsidP="00987986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6" w:type="dxa"/>
            <w:gridSpan w:val="4"/>
            <w:tcBorders>
              <w:top w:val="nil"/>
              <w:bottom w:val="single" w:sz="4" w:space="0" w:color="auto"/>
            </w:tcBorders>
          </w:tcPr>
          <w:p w:rsidR="00987986" w:rsidRPr="00B12DA1" w:rsidRDefault="001F2ABF" w:rsidP="008D0CA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Также следует учесть, что согласно требованиям соответствующих ФГОС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непрерывность профессионального развития работников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организации, осуществляющей образовательную деятельность, реализующей основные образовательные программы начального общего, основного общего и среднего общего образования, должна обеспечиваться освоением работниками организации, осуществляющей образовательную деятельность,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дополнительных профессиональных программ по профилю педагогической деятельности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F07FF">
              <w:rPr>
                <w:rFonts w:ascii="Times New Roman" w:hAnsi="Times New Roman" w:cs="Times New Roman"/>
                <w:b/>
                <w:sz w:val="26"/>
                <w:szCs w:val="26"/>
              </w:rPr>
              <w:t>не реже чем 1 раз в 3 года.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</w:tr>
      <w:tr w:rsidR="00555060" w:rsidRPr="00B12DA1" w:rsidTr="001F2ABF">
        <w:trPr>
          <w:trHeight w:val="1278"/>
        </w:trPr>
        <w:tc>
          <w:tcPr>
            <w:tcW w:w="4054" w:type="dxa"/>
            <w:gridSpan w:val="2"/>
            <w:tcBorders>
              <w:top w:val="single" w:sz="4" w:space="0" w:color="auto"/>
              <w:bottom w:val="nil"/>
            </w:tcBorders>
          </w:tcPr>
          <w:p w:rsidR="00555060" w:rsidRPr="00B12DA1" w:rsidRDefault="001F07FF" w:rsidP="00555060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ФГОС СПО.</w:t>
            </w:r>
          </w:p>
        </w:tc>
        <w:tc>
          <w:tcPr>
            <w:tcW w:w="11866" w:type="dxa"/>
            <w:gridSpan w:val="4"/>
            <w:tcBorders>
              <w:top w:val="single" w:sz="4" w:space="0" w:color="auto"/>
              <w:bottom w:val="nil"/>
            </w:tcBorders>
          </w:tcPr>
          <w:p w:rsidR="00555060" w:rsidRPr="00B12DA1" w:rsidRDefault="00555060" w:rsidP="00143EAB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свою очередь, преподаватели профессиональных образовательных организаций согласно требованиям ФГОС СПО также получают дополнительное профессиональное образование по программам повышения квалификации, в том числе в форме стажировки в профильных организациях </w:t>
            </w:r>
            <w:r w:rsidRPr="001F07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не реже 1 раза в 3 года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12DA1">
              <w:rPr>
                <w:rStyle w:val="aa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footnoteReference w:id="25"/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1F2ABF" w:rsidRPr="00B12DA1" w:rsidTr="001F2ABF">
        <w:trPr>
          <w:trHeight w:val="1278"/>
        </w:trPr>
        <w:tc>
          <w:tcPr>
            <w:tcW w:w="4054" w:type="dxa"/>
            <w:gridSpan w:val="2"/>
            <w:tcBorders>
              <w:top w:val="nil"/>
              <w:bottom w:val="single" w:sz="4" w:space="0" w:color="auto"/>
            </w:tcBorders>
          </w:tcPr>
          <w:p w:rsidR="000D3A62" w:rsidRDefault="000D3A62" w:rsidP="00555060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A62" w:rsidRDefault="000D3A62" w:rsidP="00555060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2ABF" w:rsidRPr="00B12DA1" w:rsidRDefault="001F2ABF" w:rsidP="00555060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Пункты 3.4.3 – 3.4.4                      ФГОС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866" w:type="dxa"/>
            <w:gridSpan w:val="4"/>
            <w:tcBorders>
              <w:top w:val="nil"/>
              <w:bottom w:val="single" w:sz="4" w:space="0" w:color="auto"/>
            </w:tcBorders>
          </w:tcPr>
          <w:p w:rsidR="001F2ABF" w:rsidRPr="008D0CA9" w:rsidRDefault="001F2ABF" w:rsidP="001F2ABF">
            <w:pPr>
              <w:ind w:firstLine="19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Кроме того, следует обратить внимание на требования </w:t>
            </w:r>
            <w:r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к кадровым условиям реализации АОП</w:t>
            </w:r>
            <w:r w:rsidRPr="008D0C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организациях, осуществляющих образовательную деятельность: </w:t>
            </w:r>
          </w:p>
          <w:p w:rsidR="001F2ABF" w:rsidRPr="00B12DA1" w:rsidRDefault="001F2ABF" w:rsidP="001F2ABF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а) при наличии в</w:t>
            </w:r>
            <w:r w:rsidRPr="00B12D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дошкольной образовательной организации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групп для детей с ОВЗ (группы компенсирующей направленности) или при включении в группу воспитанников детей с ОВЗ (группы комбинированной направленности, в которых организовано инклюзивное образование)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26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организации</w:t>
            </w:r>
          </w:p>
          <w:p w:rsidR="001F2ABF" w:rsidRDefault="001F2ABF" w:rsidP="001F2ABF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могут быть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детей, в том числе ассистентов (помощников).</w:t>
            </w:r>
          </w:p>
          <w:p w:rsidR="001F2ABF" w:rsidRPr="00B12DA1" w:rsidRDefault="001F2ABF" w:rsidP="001F2ABF">
            <w:pPr>
              <w:ind w:firstLine="19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При этом ФГОС дошкольного образования (далее – ФГОС ДО) рекомендует предусматривать должности соответствующих педагогических работников для каждой группы для детей с ОВЗ и каждой группы, в которой организовано инклюзивное образование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  <w:vertAlign w:val="baseline"/>
              </w:rPr>
              <w:t xml:space="preserve">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27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D3A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Помимо этого, при включении в группу иных категорий детей, имеющих специальные образовательные потребности, в том числе находящихся в трудной жизненной ситуации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28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дошкольными образовательными организациями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могут быть привлечены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дополнительные педагогические работники, имеющие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соответствующую квалификацию;</w:t>
            </w:r>
          </w:p>
        </w:tc>
      </w:tr>
      <w:tr w:rsidR="001F2ABF" w:rsidRPr="00B12DA1" w:rsidTr="001F2ABF">
        <w:trPr>
          <w:trHeight w:val="3737"/>
        </w:trPr>
        <w:tc>
          <w:tcPr>
            <w:tcW w:w="405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F2ABF" w:rsidRPr="00B12DA1" w:rsidRDefault="001F2ABF" w:rsidP="00495EF1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Статья 32 Порядка организации и осуществления образовательной деятельности </w:t>
            </w:r>
            <w:proofErr w:type="gramStart"/>
            <w:r w:rsidRPr="00B12DA1">
              <w:rPr>
                <w:rFonts w:ascii="Times New Roman" w:hAnsi="Times New Roman" w:cs="Times New Roman"/>
                <w:sz w:val="25"/>
                <w:szCs w:val="25"/>
              </w:rPr>
              <w:t>по</w:t>
            </w:r>
            <w:proofErr w:type="gramEnd"/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 основным </w:t>
            </w:r>
          </w:p>
          <w:p w:rsidR="001F2ABF" w:rsidRPr="00B12DA1" w:rsidRDefault="001F2ABF" w:rsidP="00495EF1">
            <w:pPr>
              <w:ind w:left="426"/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</w:t>
            </w:r>
          </w:p>
          <w:p w:rsidR="001F2ABF" w:rsidRPr="00B12DA1" w:rsidRDefault="001F2ABF" w:rsidP="00495EF1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>от 30.08.2013 г. № 1015.</w:t>
            </w:r>
          </w:p>
        </w:tc>
        <w:tc>
          <w:tcPr>
            <w:tcW w:w="118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2ABF" w:rsidRPr="00B12DA1" w:rsidRDefault="001F2ABF" w:rsidP="001F2ABF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б) при организации образовательной деятельности по адаптированным общеобразовательным программам начального общего, основного общего и среднего общего образования </w:t>
            </w:r>
            <w:r w:rsidRPr="00B12DA1">
              <w:rPr>
                <w:rFonts w:ascii="Times New Roman" w:hAnsi="Times New Roman" w:cs="Times New Roman"/>
                <w:i/>
                <w:sz w:val="26"/>
                <w:szCs w:val="26"/>
              </w:rPr>
              <w:t>общеобразовательная организация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 учетом особенностей обучающихся с ОВЗ должна предусмотреть наличие: учителя-дефектолога (сурдопедагога, тифлопедагога), учителя-логопеда, педагога-психолога,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тьютора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ассистента (помощника) (из расчета по одной штатной единице - на определенное количество обучающихся с ОВЗ);</w:t>
            </w:r>
          </w:p>
        </w:tc>
      </w:tr>
      <w:tr w:rsidR="00555060" w:rsidRPr="00B12DA1" w:rsidTr="001F2ABF">
        <w:trPr>
          <w:trHeight w:val="1977"/>
        </w:trPr>
        <w:tc>
          <w:tcPr>
            <w:tcW w:w="4054" w:type="dxa"/>
            <w:gridSpan w:val="2"/>
            <w:tcBorders>
              <w:top w:val="nil"/>
              <w:bottom w:val="single" w:sz="4" w:space="0" w:color="auto"/>
            </w:tcBorders>
          </w:tcPr>
          <w:p w:rsidR="00CC2191" w:rsidRPr="00B12DA1" w:rsidRDefault="00CC2191" w:rsidP="00143EA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5060" w:rsidRPr="00B12DA1" w:rsidRDefault="00143EAB" w:rsidP="00143EA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ФГОС СОО.</w:t>
            </w:r>
          </w:p>
        </w:tc>
        <w:tc>
          <w:tcPr>
            <w:tcW w:w="11866" w:type="dxa"/>
            <w:gridSpan w:val="4"/>
            <w:tcBorders>
              <w:top w:val="nil"/>
              <w:bottom w:val="single" w:sz="4" w:space="0" w:color="auto"/>
            </w:tcBorders>
          </w:tcPr>
          <w:p w:rsidR="00555060" w:rsidRPr="00B12DA1" w:rsidRDefault="00143EAB" w:rsidP="00143EAB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в) при последующем переходе </w:t>
            </w:r>
            <w:r w:rsidRPr="00B12DA1">
              <w:rPr>
                <w:rFonts w:ascii="Times New Roman" w:hAnsi="Times New Roman" w:cs="Times New Roman"/>
                <w:i/>
                <w:sz w:val="26"/>
                <w:szCs w:val="26"/>
              </w:rPr>
              <w:t>общеобразовательных организаций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на ФГОС среднего общего образования от 17 мая 2012 г.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29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образовательным организациям общего образования необходимо будет соблюдать следующее требование ФГОС: «организация, осуществляющая образовательную деятельность и реализующая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адаптированную основную образовательную программу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должна быть укомплектована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педагогическими работниками, владеющими специальными педагогическими подходами и методами обучения и воспитания обучающихся с ОВЗ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30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</w:tc>
      </w:tr>
      <w:tr w:rsidR="00555060" w:rsidRPr="00B12DA1" w:rsidTr="001F2ABF">
        <w:trPr>
          <w:trHeight w:val="2682"/>
        </w:trPr>
        <w:tc>
          <w:tcPr>
            <w:tcW w:w="4054" w:type="dxa"/>
            <w:gridSpan w:val="2"/>
            <w:tcBorders>
              <w:top w:val="single" w:sz="4" w:space="0" w:color="auto"/>
              <w:bottom w:val="nil"/>
            </w:tcBorders>
          </w:tcPr>
          <w:p w:rsidR="00555060" w:rsidRPr="00B12DA1" w:rsidRDefault="00143EAB" w:rsidP="00143EA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Пункт 5.1, раздел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Методических рекомендаций по разработке и реализации адаптированных образовательных программ среднего профессионального образования, утвержденных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20.04.2015 г. № 06-830вн.</w:t>
            </w:r>
          </w:p>
        </w:tc>
        <w:tc>
          <w:tcPr>
            <w:tcW w:w="11866" w:type="dxa"/>
            <w:gridSpan w:val="4"/>
            <w:tcBorders>
              <w:top w:val="single" w:sz="4" w:space="0" w:color="auto"/>
              <w:bottom w:val="nil"/>
            </w:tcBorders>
          </w:tcPr>
          <w:p w:rsidR="00555060" w:rsidRPr="00B12DA1" w:rsidRDefault="00143EAB" w:rsidP="00143EAB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г) к реализации АОП СПО в </w:t>
            </w:r>
            <w:r w:rsidRPr="00B12DA1">
              <w:rPr>
                <w:rFonts w:ascii="Times New Roman" w:hAnsi="Times New Roman" w:cs="Times New Roman"/>
                <w:i/>
                <w:sz w:val="26"/>
                <w:szCs w:val="26"/>
              </w:rPr>
              <w:t>профессиональных образовательных организациях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рекомендуется привлекать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тьюторов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психологов (педагогов-психологов, специальных пси</w:t>
            </w:r>
            <w:r w:rsidR="000D3A62">
              <w:rPr>
                <w:rFonts w:ascii="Times New Roman" w:hAnsi="Times New Roman" w:cs="Times New Roman"/>
                <w:sz w:val="26"/>
                <w:szCs w:val="26"/>
              </w:rPr>
              <w:t>хологов), социальных педагогов, социальных работников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специалистов по специальным техническим и программным средствам обучения, а также при необходимости – сурдопедагогов,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сурдопереводчиков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тифлопедагогов,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тифл</w:t>
            </w:r>
            <w:r w:rsidR="00A31AAB">
              <w:rPr>
                <w:rFonts w:ascii="Times New Roman" w:hAnsi="Times New Roman" w:cs="Times New Roman"/>
                <w:sz w:val="26"/>
                <w:szCs w:val="26"/>
              </w:rPr>
              <w:t>осурдопереводчиков</w:t>
            </w:r>
            <w:proofErr w:type="spellEnd"/>
            <w:r w:rsidR="00A31AAB">
              <w:rPr>
                <w:rFonts w:ascii="Times New Roman" w:hAnsi="Times New Roman" w:cs="Times New Roman"/>
                <w:sz w:val="26"/>
                <w:szCs w:val="26"/>
              </w:rPr>
              <w:t>. При этом в п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исьме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22.04.2015 г.      № 06-443 «О направлении Методических рекомендаций» подчеркивается необходимость предусмотреть для педагогических работников, участвующих в реализации АОП, «обязательное прохождение профессиональной переподготовки или повышение квалификации в области технологий инклюзивного образования, специальной педагогики или специальной психологии»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31"/>
            </w:r>
            <w:r w:rsidR="00DE71B9" w:rsidRPr="00B12DA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555060" w:rsidRPr="00B12DA1" w:rsidTr="001F2ABF">
        <w:trPr>
          <w:trHeight w:val="2891"/>
        </w:trPr>
        <w:tc>
          <w:tcPr>
            <w:tcW w:w="4054" w:type="dxa"/>
            <w:gridSpan w:val="2"/>
            <w:tcBorders>
              <w:top w:val="nil"/>
              <w:bottom w:val="single" w:sz="4" w:space="0" w:color="auto"/>
            </w:tcBorders>
          </w:tcPr>
          <w:p w:rsidR="001F2ABF" w:rsidRDefault="001F2ABF" w:rsidP="00143EA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3EAB" w:rsidRPr="00B12DA1" w:rsidRDefault="00143EAB" w:rsidP="00143EA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труда и социальной защиты</w:t>
            </w:r>
          </w:p>
          <w:p w:rsidR="00143EAB" w:rsidRPr="00B12DA1" w:rsidRDefault="00143EAB" w:rsidP="00143EAB">
            <w:pPr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от 18.10.2013 г. № 554 н </w:t>
            </w:r>
          </w:p>
          <w:p w:rsidR="0062280D" w:rsidRPr="00B12DA1" w:rsidRDefault="00143EAB" w:rsidP="001F2ABF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 др.</w:t>
            </w:r>
          </w:p>
        </w:tc>
        <w:tc>
          <w:tcPr>
            <w:tcW w:w="11866" w:type="dxa"/>
            <w:gridSpan w:val="4"/>
            <w:tcBorders>
              <w:top w:val="nil"/>
              <w:bottom w:val="single" w:sz="4" w:space="0" w:color="auto"/>
            </w:tcBorders>
          </w:tcPr>
          <w:p w:rsidR="001F2ABF" w:rsidRDefault="001F2ABF" w:rsidP="00143EAB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43EAB" w:rsidRPr="00B12DA1" w:rsidRDefault="00143EAB" w:rsidP="00143EA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4)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требованиям профессиональных стандартов </w:t>
            </w:r>
            <w:r w:rsidR="00821B02">
              <w:rPr>
                <w:rFonts w:ascii="Times New Roman" w:hAnsi="Times New Roman" w:cs="Times New Roman"/>
                <w:sz w:val="26"/>
                <w:szCs w:val="26"/>
              </w:rPr>
              <w:t>(например, п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риказа Минтруда России от 18</w:t>
            </w:r>
            <w:r w:rsidR="00E54285" w:rsidRPr="00B12DA1">
              <w:rPr>
                <w:rFonts w:ascii="Times New Roman" w:hAnsi="Times New Roman" w:cs="Times New Roman"/>
                <w:sz w:val="26"/>
                <w:szCs w:val="26"/>
              </w:rPr>
              <w:t>.10.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2013 г. № 554 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*.</w:t>
            </w:r>
          </w:p>
          <w:p w:rsidR="00555060" w:rsidRPr="00B12DA1" w:rsidRDefault="00143EAB" w:rsidP="00143EAB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* Следует учесть, что исходя из положения указанной части 1 статьи 46 ФЗ </w:t>
            </w:r>
            <w:r w:rsidR="005521D5" w:rsidRPr="005521D5">
              <w:rPr>
                <w:rFonts w:ascii="Times New Roman" w:hAnsi="Times New Roman" w:cs="Times New Roman"/>
                <w:sz w:val="26"/>
                <w:szCs w:val="26"/>
              </w:rPr>
              <w:t xml:space="preserve">от 29.12.2012 г. № 273-ФЗ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«Об образовании в Российской Федерации»,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обязательность применения профессиональных стандартов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для определения конкретных должностных обязанностей педагогических работников, наименований их должностей в зависимости от реализуемых образовательных программ,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законодательством не установлена.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Работодатели правомочны при определении должностных обязанностей педагогических работников применять как профессиональные стандарты, так и квалификационный справочник Единого квалификационного справочника должностей руководителей, специалистов и служащих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32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55060" w:rsidRPr="00B12DA1" w:rsidTr="00655353">
        <w:trPr>
          <w:trHeight w:val="2891"/>
        </w:trPr>
        <w:tc>
          <w:tcPr>
            <w:tcW w:w="4054" w:type="dxa"/>
            <w:gridSpan w:val="2"/>
            <w:tcBorders>
              <w:top w:val="single" w:sz="4" w:space="0" w:color="auto"/>
              <w:bottom w:val="nil"/>
            </w:tcBorders>
          </w:tcPr>
          <w:p w:rsidR="00143EAB" w:rsidRPr="00B12DA1" w:rsidRDefault="00821B02" w:rsidP="00143EAB">
            <w:pPr>
              <w:ind w:left="426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Пункт 9 п</w:t>
            </w:r>
            <w:r w:rsidR="00143EAB" w:rsidRPr="00B12DA1">
              <w:rPr>
                <w:rFonts w:ascii="Times New Roman" w:hAnsi="Times New Roman" w:cs="Times New Roman"/>
                <w:sz w:val="25"/>
                <w:szCs w:val="25"/>
              </w:rPr>
              <w:t>риказа Министерства здравоохранения и социального развития Российской Федерации от 26.08.2010 г. № 761</w:t>
            </w:r>
            <w:r w:rsidR="00E54285"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43EAB"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н </w:t>
            </w:r>
          </w:p>
          <w:p w:rsidR="00555060" w:rsidRDefault="00143EAB" w:rsidP="00143EAB">
            <w:pPr>
              <w:ind w:left="426"/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>«Об утверждении Единого квалификационного справочника должностей руководителей, специалистов и служащих» (раздел «Квалификационные характеристики должностей работников образования»).</w:t>
            </w:r>
          </w:p>
          <w:p w:rsidR="00655353" w:rsidRPr="00B12DA1" w:rsidRDefault="00655353" w:rsidP="00143EAB">
            <w:pPr>
              <w:ind w:left="426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66" w:type="dxa"/>
            <w:gridSpan w:val="4"/>
            <w:tcBorders>
              <w:top w:val="single" w:sz="4" w:space="0" w:color="auto"/>
              <w:bottom w:val="nil"/>
            </w:tcBorders>
          </w:tcPr>
          <w:p w:rsidR="00655353" w:rsidRDefault="00143EAB" w:rsidP="008D0CA9">
            <w:pPr>
              <w:ind w:firstLine="19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Особое внимание </w:t>
            </w:r>
            <w:r w:rsidR="000D3A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необходимо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обратить на </w:t>
            </w:r>
            <w:r w:rsidR="006553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следующие моменты:</w:t>
            </w:r>
          </w:p>
          <w:p w:rsidR="00555060" w:rsidRPr="00B12DA1" w:rsidRDefault="00655353" w:rsidP="008D0CA9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1) </w:t>
            </w:r>
            <w:r w:rsidR="00143EAB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в организации, осуществляющей образовательную деятельность, </w:t>
            </w:r>
            <w:r w:rsidR="00143EAB"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педагогического работника</w:t>
            </w:r>
            <w:r w:rsidR="00143EAB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43EAB"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 соответствующего квалификационным требованиям</w:t>
            </w:r>
            <w:r w:rsidR="00143EAB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установленным в разделе «Требования к квалификации» Единого квалификационного справочника должностей руководителей, специалистов и служащих, в частности, не имеющего стажа работы или специальной подготовки, организация, осуществляющая образовательную деятельность, обязана предоставить в рамках проверки по лицензионному контролю </w:t>
            </w:r>
            <w:r w:rsidR="00143EAB"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копию протокола (выписку из протокола) аттестационной комиссии</w:t>
            </w:r>
            <w:r w:rsidR="00143EAB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 рекомендации работодателю назначить</w:t>
            </w:r>
            <w:proofErr w:type="gramEnd"/>
            <w:r w:rsidR="00143EAB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данного педагогического работника на соответствующую должность в порядке исключения согласно пункту 9 приказа </w:t>
            </w:r>
            <w:proofErr w:type="spellStart"/>
            <w:r w:rsidR="00143EAB" w:rsidRPr="00B12DA1">
              <w:rPr>
                <w:rFonts w:ascii="Times New Roman" w:hAnsi="Times New Roman" w:cs="Times New Roman"/>
                <w:sz w:val="26"/>
                <w:szCs w:val="26"/>
              </w:rPr>
              <w:t>Минздравс</w:t>
            </w:r>
            <w:r w:rsidR="00E54285" w:rsidRPr="00B12DA1">
              <w:rPr>
                <w:rFonts w:ascii="Times New Roman" w:hAnsi="Times New Roman" w:cs="Times New Roman"/>
                <w:sz w:val="26"/>
                <w:szCs w:val="26"/>
              </w:rPr>
              <w:t>оцразвития</w:t>
            </w:r>
            <w:proofErr w:type="spellEnd"/>
            <w:r w:rsidR="00E54285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26.08.</w:t>
            </w:r>
            <w:r w:rsidR="00143EAB" w:rsidRPr="00B12DA1">
              <w:rPr>
                <w:rFonts w:ascii="Times New Roman" w:hAnsi="Times New Roman" w:cs="Times New Roman"/>
                <w:sz w:val="26"/>
                <w:szCs w:val="26"/>
              </w:rPr>
              <w:t>2010 г. № 761</w:t>
            </w:r>
            <w:r w:rsidR="00E54285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3A62">
              <w:rPr>
                <w:rFonts w:ascii="Times New Roman" w:hAnsi="Times New Roman" w:cs="Times New Roman"/>
                <w:sz w:val="26"/>
                <w:szCs w:val="26"/>
              </w:rPr>
              <w:t>н;</w:t>
            </w:r>
          </w:p>
        </w:tc>
      </w:tr>
      <w:tr w:rsidR="00655353" w:rsidRPr="00B12DA1" w:rsidTr="00655353">
        <w:trPr>
          <w:trHeight w:val="2891"/>
        </w:trPr>
        <w:tc>
          <w:tcPr>
            <w:tcW w:w="4054" w:type="dxa"/>
            <w:gridSpan w:val="2"/>
            <w:tcBorders>
              <w:top w:val="nil"/>
            </w:tcBorders>
          </w:tcPr>
          <w:p w:rsidR="00655353" w:rsidRDefault="00655353" w:rsidP="00655353">
            <w:pPr>
              <w:ind w:left="426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Там же;</w:t>
            </w:r>
          </w:p>
          <w:p w:rsidR="00655353" w:rsidRPr="00655353" w:rsidRDefault="00655353" w:rsidP="00655353">
            <w:pPr>
              <w:ind w:left="426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Пункт 15 </w:t>
            </w:r>
            <w:r w:rsidRPr="00655353">
              <w:rPr>
                <w:rFonts w:ascii="Times New Roman" w:hAnsi="Times New Roman" w:cs="Times New Roman"/>
                <w:sz w:val="25"/>
                <w:szCs w:val="25"/>
              </w:rPr>
              <w:t>приказ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65535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655353">
              <w:rPr>
                <w:rFonts w:ascii="Times New Roman" w:hAnsi="Times New Roman" w:cs="Times New Roman"/>
                <w:sz w:val="25"/>
                <w:szCs w:val="25"/>
              </w:rPr>
              <w:t>Минпросвещения</w:t>
            </w:r>
            <w:proofErr w:type="spellEnd"/>
            <w:r w:rsidRPr="00655353">
              <w:rPr>
                <w:rFonts w:ascii="Times New Roman" w:hAnsi="Times New Roman" w:cs="Times New Roman"/>
                <w:sz w:val="25"/>
                <w:szCs w:val="25"/>
              </w:rPr>
              <w:t xml:space="preserve"> России от 09.11.2018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г. №</w:t>
            </w:r>
            <w:r w:rsidRPr="00655353">
              <w:rPr>
                <w:rFonts w:ascii="Times New Roman" w:hAnsi="Times New Roman" w:cs="Times New Roman"/>
                <w:sz w:val="25"/>
                <w:szCs w:val="25"/>
              </w:rPr>
              <w:t xml:space="preserve"> 196</w:t>
            </w:r>
          </w:p>
          <w:p w:rsidR="00655353" w:rsidRDefault="00655353" w:rsidP="00655353">
            <w:pPr>
              <w:ind w:left="426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Pr="00655353">
              <w:rPr>
                <w:rFonts w:ascii="Times New Roman" w:hAnsi="Times New Roman" w:cs="Times New Roman"/>
                <w:sz w:val="25"/>
                <w:szCs w:val="25"/>
              </w:rPr>
              <w:t>Об утверждении Порядка организации и осуществления образовательной деятельности по дополнительным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общеобразовательным программам»</w:t>
            </w:r>
          </w:p>
        </w:tc>
        <w:tc>
          <w:tcPr>
            <w:tcW w:w="11866" w:type="dxa"/>
            <w:gridSpan w:val="4"/>
            <w:tcBorders>
              <w:top w:val="nil"/>
            </w:tcBorders>
          </w:tcPr>
          <w:p w:rsidR="00655353" w:rsidRPr="00B12DA1" w:rsidRDefault="00655353" w:rsidP="008D0CA9">
            <w:pPr>
              <w:ind w:firstLine="19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2) </w:t>
            </w:r>
            <w:r w:rsidRPr="006553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организации, осуществляющие образовательную деятельность, </w:t>
            </w:r>
            <w:r w:rsidRPr="006553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вправе привлекать к реализации </w:t>
            </w:r>
            <w:r w:rsidRPr="0065535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дополнительных общеобразовательных программ</w:t>
            </w:r>
            <w:r w:rsidRPr="006553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553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лиц, получающих высшее или среднее</w:t>
            </w:r>
            <w:r w:rsidRPr="006553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5535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профессиональное образование</w:t>
            </w:r>
            <w:r w:rsidRPr="0065535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в случае рекомендации аттестационной комиссии и соблюдения требований, предусмотренных квалификационными справочниками</w:t>
            </w:r>
          </w:p>
        </w:tc>
      </w:tr>
      <w:tr w:rsidR="00704B85" w:rsidRPr="00B12DA1" w:rsidTr="00E83391">
        <w:trPr>
          <w:trHeight w:val="1833"/>
        </w:trPr>
        <w:tc>
          <w:tcPr>
            <w:tcW w:w="534" w:type="dxa"/>
            <w:vMerge w:val="restart"/>
          </w:tcPr>
          <w:p w:rsidR="00704B85" w:rsidRPr="00B12DA1" w:rsidRDefault="00704B85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704B85" w:rsidRPr="00B12DA1" w:rsidRDefault="00704B85" w:rsidP="00E83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</w:t>
            </w:r>
          </w:p>
        </w:tc>
        <w:tc>
          <w:tcPr>
            <w:tcW w:w="2091" w:type="dxa"/>
            <w:tcBorders>
              <w:top w:val="nil"/>
              <w:bottom w:val="single" w:sz="4" w:space="0" w:color="auto"/>
            </w:tcBorders>
          </w:tcPr>
          <w:p w:rsidR="00704B85" w:rsidRPr="00B12DA1" w:rsidRDefault="00704B85" w:rsidP="00E83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Подпункт "е" пункта 6 Положения о лицензировании образовательной деятельности, утвержденного постановлением Правительства </w:t>
            </w:r>
          </w:p>
        </w:tc>
        <w:tc>
          <w:tcPr>
            <w:tcW w:w="3724" w:type="dxa"/>
            <w:tcBorders>
              <w:top w:val="nil"/>
              <w:bottom w:val="single" w:sz="4" w:space="0" w:color="auto"/>
            </w:tcBorders>
          </w:tcPr>
          <w:p w:rsidR="00704B85" w:rsidRPr="00B12DA1" w:rsidRDefault="00704B85" w:rsidP="00E83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укомплектованность библиотечного фонда организации, осуществляющей образовательную деятельность, печатными и (или) электронными учебными изданиями (включая учебники </w:t>
            </w:r>
            <w:proofErr w:type="gramEnd"/>
          </w:p>
        </w:tc>
        <w:tc>
          <w:tcPr>
            <w:tcW w:w="3446" w:type="dxa"/>
            <w:tcBorders>
              <w:top w:val="nil"/>
              <w:bottom w:val="single" w:sz="4" w:space="0" w:color="auto"/>
            </w:tcBorders>
          </w:tcPr>
          <w:p w:rsidR="00704B85" w:rsidRPr="00B12DA1" w:rsidRDefault="00704B85" w:rsidP="00E83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1. Отсутствие документов, подтверждающих укомплектованность библиотечного фонда организации, осуществляющей образовательную деятельность,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печатными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и (или) электронными </w:t>
            </w:r>
          </w:p>
        </w:tc>
        <w:tc>
          <w:tcPr>
            <w:tcW w:w="2605" w:type="dxa"/>
            <w:tcBorders>
              <w:top w:val="nil"/>
              <w:bottom w:val="single" w:sz="4" w:space="0" w:color="auto"/>
            </w:tcBorders>
          </w:tcPr>
          <w:p w:rsidR="00704B85" w:rsidRPr="00B12DA1" w:rsidRDefault="00704B85" w:rsidP="00E833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с нарушением требований и условий, предусмотренных лицензией</w:t>
            </w:r>
            <w:r w:rsidR="006553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83391" w:rsidRPr="00B12DA1" w:rsidTr="00E83391">
        <w:trPr>
          <w:trHeight w:val="1833"/>
        </w:trPr>
        <w:tc>
          <w:tcPr>
            <w:tcW w:w="534" w:type="dxa"/>
            <w:vMerge/>
          </w:tcPr>
          <w:p w:rsidR="00E83391" w:rsidRPr="00B12DA1" w:rsidRDefault="00E83391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nil"/>
            </w:tcBorders>
          </w:tcPr>
          <w:p w:rsidR="000D3A62" w:rsidRDefault="00E83391" w:rsidP="000D3A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 ФГОС, </w:t>
            </w:r>
            <w:r w:rsidR="000D3A62">
              <w:rPr>
                <w:rFonts w:ascii="Times New Roman" w:hAnsi="Times New Roman" w:cs="Times New Roman"/>
                <w:sz w:val="26"/>
                <w:szCs w:val="26"/>
              </w:rPr>
              <w:t xml:space="preserve">ФГТ </w:t>
            </w:r>
          </w:p>
          <w:p w:rsidR="00E83391" w:rsidRPr="00B12DA1" w:rsidRDefault="00E83391" w:rsidP="000D3A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и (или) образовательным стандартам, в соответствии со статьей 18 ФЗ «Об образовании в Российской Федерации»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</w:tcPr>
          <w:p w:rsidR="00E83391" w:rsidRPr="00B12DA1" w:rsidRDefault="00E83391" w:rsidP="00E83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</w:t>
            </w:r>
          </w:p>
          <w:p w:rsidR="00E83391" w:rsidRPr="00B12DA1" w:rsidRDefault="00E83391" w:rsidP="00E83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28.10.2013 г. № 966</w:t>
            </w:r>
          </w:p>
        </w:tc>
        <w:tc>
          <w:tcPr>
            <w:tcW w:w="3724" w:type="dxa"/>
            <w:tcBorders>
              <w:bottom w:val="nil"/>
            </w:tcBorders>
          </w:tcPr>
          <w:p w:rsidR="00E83391" w:rsidRPr="00B12DA1" w:rsidRDefault="00E83391" w:rsidP="00F25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      </w:r>
          </w:p>
        </w:tc>
        <w:tc>
          <w:tcPr>
            <w:tcW w:w="3446" w:type="dxa"/>
            <w:tcBorders>
              <w:bottom w:val="nil"/>
            </w:tcBorders>
          </w:tcPr>
          <w:p w:rsidR="00E83391" w:rsidRPr="00B12DA1" w:rsidRDefault="00E83391" w:rsidP="00F256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      </w:r>
          </w:p>
        </w:tc>
        <w:tc>
          <w:tcPr>
            <w:tcW w:w="2605" w:type="dxa"/>
            <w:tcBorders>
              <w:bottom w:val="nil"/>
            </w:tcBorders>
          </w:tcPr>
          <w:p w:rsidR="00E83391" w:rsidRPr="00B12DA1" w:rsidRDefault="00E83391" w:rsidP="00AB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2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04B85" w:rsidRPr="00B12DA1" w:rsidTr="00655353">
        <w:trPr>
          <w:trHeight w:val="2969"/>
        </w:trPr>
        <w:tc>
          <w:tcPr>
            <w:tcW w:w="534" w:type="dxa"/>
            <w:vMerge/>
          </w:tcPr>
          <w:p w:rsidR="00704B85" w:rsidRPr="00B12DA1" w:rsidRDefault="00704B85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704B85" w:rsidRPr="00B12DA1" w:rsidRDefault="00704B85" w:rsidP="00ED2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становится грубым нарушением в случае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повторного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течение </w:t>
            </w:r>
            <w:r w:rsidRPr="00B12D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лет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нарушения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лицензиатом данного лицензионного требования </w:t>
            </w:r>
            <w:r w:rsidRPr="00B12DA1">
              <w:rPr>
                <w:rStyle w:val="aa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footnoteReference w:id="33"/>
            </w:r>
          </w:p>
        </w:tc>
        <w:tc>
          <w:tcPr>
            <w:tcW w:w="2091" w:type="dxa"/>
            <w:tcBorders>
              <w:top w:val="nil"/>
              <w:bottom w:val="single" w:sz="4" w:space="0" w:color="auto"/>
            </w:tcBorders>
          </w:tcPr>
          <w:p w:rsidR="00704B85" w:rsidRPr="00B12DA1" w:rsidRDefault="00704B85" w:rsidP="00ED2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  <w:tcBorders>
              <w:top w:val="nil"/>
              <w:bottom w:val="single" w:sz="4" w:space="0" w:color="auto"/>
            </w:tcBorders>
          </w:tcPr>
          <w:p w:rsidR="00704B85" w:rsidRPr="00B12DA1" w:rsidRDefault="00704B85" w:rsidP="00AB5E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2. Документы, подтверждающие соблюдение норм обеспеченности обучающихся учебными изданиями.</w:t>
            </w:r>
          </w:p>
        </w:tc>
        <w:tc>
          <w:tcPr>
            <w:tcW w:w="3446" w:type="dxa"/>
            <w:tcBorders>
              <w:top w:val="nil"/>
              <w:bottom w:val="single" w:sz="4" w:space="0" w:color="auto"/>
            </w:tcBorders>
          </w:tcPr>
          <w:p w:rsidR="00704B85" w:rsidRDefault="00704B85" w:rsidP="00B10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2. Нарушение норм обеспеченности образовательной деятельности учебными изданиями (</w:t>
            </w:r>
            <w:r w:rsidR="00F256A0">
              <w:rPr>
                <w:rFonts w:ascii="Times New Roman" w:hAnsi="Times New Roman" w:cs="Times New Roman"/>
                <w:sz w:val="26"/>
                <w:szCs w:val="26"/>
              </w:rPr>
              <w:t xml:space="preserve">по общему правилу </w:t>
            </w:r>
            <w:r w:rsidR="00B102A5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на каждого обучающегося по отдельным учебным предметам обеспеченность составляет </w:t>
            </w:r>
            <w:r w:rsidR="00F256A0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менее </w:t>
            </w:r>
            <w:r w:rsidR="00F256A0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го учебника в печатной и (или) электронной форме).</w:t>
            </w:r>
          </w:p>
          <w:p w:rsidR="00821B02" w:rsidRPr="00B12DA1" w:rsidRDefault="00821B02" w:rsidP="00B102A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  <w:tcBorders>
              <w:top w:val="nil"/>
              <w:bottom w:val="single" w:sz="4" w:space="0" w:color="auto"/>
            </w:tcBorders>
          </w:tcPr>
          <w:p w:rsidR="00704B85" w:rsidRPr="00B12DA1" w:rsidRDefault="00704B85" w:rsidP="00704B85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  <w:p w:rsidR="00704B85" w:rsidRPr="00B12DA1" w:rsidRDefault="00704B85" w:rsidP="00704B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3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04B85" w:rsidRPr="00B12DA1" w:rsidTr="001F2ABF">
        <w:trPr>
          <w:trHeight w:val="693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704B85" w:rsidRPr="00B12DA1" w:rsidRDefault="00704B85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</w:tcPr>
          <w:p w:rsidR="00704B85" w:rsidRPr="00B12DA1" w:rsidRDefault="00704B85" w:rsidP="00ED2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704B85" w:rsidRPr="00B12DA1" w:rsidRDefault="00704B85" w:rsidP="00ED2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  <w:tcBorders>
              <w:top w:val="single" w:sz="4" w:space="0" w:color="auto"/>
              <w:bottom w:val="single" w:sz="4" w:space="0" w:color="auto"/>
            </w:tcBorders>
          </w:tcPr>
          <w:p w:rsidR="00704B85" w:rsidRPr="00B12DA1" w:rsidRDefault="00704B85" w:rsidP="00AB5E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</w:tcPr>
          <w:p w:rsidR="00704B85" w:rsidRPr="001F2ABF" w:rsidRDefault="00704B85" w:rsidP="00CF44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2ABF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gramStart"/>
            <w:r w:rsidRPr="001F2ABF">
              <w:rPr>
                <w:rFonts w:ascii="Times New Roman" w:hAnsi="Times New Roman" w:cs="Times New Roman"/>
                <w:sz w:val="26"/>
                <w:szCs w:val="26"/>
              </w:rPr>
              <w:t>Использование организацией, осуществляющей образовательную деятельность</w:t>
            </w:r>
            <w:r w:rsidR="00B102A5" w:rsidRPr="001F2A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F2ABF">
              <w:rPr>
                <w:rFonts w:ascii="Times New Roman" w:hAnsi="Times New Roman" w:cs="Times New Roman"/>
                <w:sz w:val="26"/>
                <w:szCs w:val="26"/>
              </w:rPr>
              <w:t xml:space="preserve"> по имеющим государственную аккредитацию образовательным программам начального общего, основного общего, среднего общего образования учебников, не входящих в федеральный перечень учебников, рекомендуемый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      </w:r>
            <w:proofErr w:type="gramEnd"/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704B85" w:rsidRPr="00B12DA1" w:rsidRDefault="00704B85" w:rsidP="00AB5EF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4845" w:rsidRPr="00B12DA1" w:rsidTr="00D6608A">
        <w:trPr>
          <w:trHeight w:val="5250"/>
        </w:trPr>
        <w:tc>
          <w:tcPr>
            <w:tcW w:w="534" w:type="dxa"/>
            <w:vMerge w:val="restart"/>
            <w:tcBorders>
              <w:right w:val="nil"/>
            </w:tcBorders>
          </w:tcPr>
          <w:p w:rsidR="00464845" w:rsidRPr="00B12DA1" w:rsidRDefault="00464845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left w:val="nil"/>
              <w:bottom w:val="single" w:sz="4" w:space="0" w:color="auto"/>
            </w:tcBorders>
          </w:tcPr>
          <w:p w:rsidR="00464845" w:rsidRPr="00B12DA1" w:rsidRDefault="00464845" w:rsidP="00D1717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464845" w:rsidRPr="00B12DA1" w:rsidRDefault="00464845" w:rsidP="00FE1D74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Регламентировано:</w:t>
            </w:r>
          </w:p>
          <w:p w:rsidR="00464845" w:rsidRPr="00B12DA1" w:rsidRDefault="00464845" w:rsidP="0091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Часть 1 статьи 18 ФЗ от 29.12.2012 г. № 273-ФЗ</w:t>
            </w:r>
          </w:p>
          <w:p w:rsidR="00464845" w:rsidRPr="00B12DA1" w:rsidRDefault="00464845" w:rsidP="00912A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Федерации».</w:t>
            </w:r>
          </w:p>
          <w:p w:rsidR="00464845" w:rsidRPr="00B12DA1" w:rsidRDefault="00464845" w:rsidP="009D18A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ФГОС.</w:t>
            </w:r>
          </w:p>
        </w:tc>
        <w:tc>
          <w:tcPr>
            <w:tcW w:w="11866" w:type="dxa"/>
            <w:gridSpan w:val="4"/>
            <w:tcBorders>
              <w:bottom w:val="single" w:sz="4" w:space="0" w:color="auto"/>
            </w:tcBorders>
          </w:tcPr>
          <w:p w:rsidR="00464845" w:rsidRPr="00B12DA1" w:rsidRDefault="00464845" w:rsidP="00D17171">
            <w:pPr>
              <w:ind w:firstLine="19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464845" w:rsidRPr="00B12DA1" w:rsidRDefault="00464845" w:rsidP="00D1717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Для обеспечения реализации образовательных программ в организациях, осуществляющих образовательную деятельность, формируется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библиотечный фонд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включая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цифровые (электронные) библиотеки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обеспечивающие доступ к профессиональным базам данных, информационным справочным и поисковым системам, а также иным информационным ресурсам.</w:t>
            </w:r>
          </w:p>
          <w:p w:rsidR="00464845" w:rsidRPr="00B12DA1" w:rsidRDefault="00464845" w:rsidP="00D1717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Библиотечный фонд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должен быть укомплектован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464845" w:rsidRPr="00B12DA1" w:rsidRDefault="00464845" w:rsidP="00D1717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печатными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(или)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электронными учебными изданиями (включая учебники и учебные пособия);</w:t>
            </w:r>
          </w:p>
          <w:p w:rsidR="00464845" w:rsidRPr="00B12DA1" w:rsidRDefault="00464845" w:rsidP="00D1717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методическими и периодическими изданиями </w:t>
            </w:r>
          </w:p>
          <w:p w:rsidR="00464845" w:rsidRPr="00B12DA1" w:rsidRDefault="00464845" w:rsidP="00137E5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по всем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входящим в реализуемые образовательные программы учебным предметам, курсам, дисциплинам (модулям).</w:t>
            </w:r>
          </w:p>
          <w:p w:rsidR="00464845" w:rsidRPr="00B12DA1" w:rsidRDefault="00464845" w:rsidP="00D1717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Фонд дополнительной литературы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должен включать (в зависимости от требований ФГОС): </w:t>
            </w:r>
          </w:p>
          <w:p w:rsidR="00464845" w:rsidRPr="00B12DA1" w:rsidRDefault="00464845" w:rsidP="00D1717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отечественную и зарубежную, классическую и современную художественную литературу; </w:t>
            </w:r>
          </w:p>
          <w:p w:rsidR="00464845" w:rsidRPr="00B12DA1" w:rsidRDefault="00464845" w:rsidP="00D1717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научно-популярную и научно-техническую литературу;</w:t>
            </w:r>
          </w:p>
          <w:p w:rsidR="00464845" w:rsidRPr="00B12DA1" w:rsidRDefault="00464845" w:rsidP="00D1717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издания по изобразительному искусству, музыке, физической культуре и спорту, экологии, правилам безопасного поведения на дорогах; </w:t>
            </w:r>
          </w:p>
          <w:p w:rsidR="00464845" w:rsidRPr="00B12DA1" w:rsidRDefault="00464845" w:rsidP="00D1717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справочно-библиографические и периодические издания; </w:t>
            </w:r>
          </w:p>
          <w:p w:rsidR="00464845" w:rsidRPr="00B12DA1" w:rsidRDefault="00464845" w:rsidP="00D1717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собрание словарей; </w:t>
            </w:r>
          </w:p>
          <w:p w:rsidR="00464845" w:rsidRPr="00B12DA1" w:rsidRDefault="00464845" w:rsidP="00D1717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литературу по социальному и профессиональному самоопределению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464845" w:rsidRPr="00B12DA1" w:rsidRDefault="00464845" w:rsidP="00912ABD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 соблюдении данного требования будет свидетельствовать наличие у лицензиата учебной, учебно-методической литературы и иных библиотечно-информационных ресурсов и средств обеспечения образовательного процесса по реализуемым в соответствии с лицензией образовательным программам, соответствующих требованиям, установленным законодательством Российской Федерации в </w:t>
            </w:r>
            <w:r w:rsidR="00017B6C">
              <w:rPr>
                <w:rFonts w:ascii="Times New Roman" w:hAnsi="Times New Roman" w:cs="Times New Roman"/>
                <w:sz w:val="26"/>
                <w:szCs w:val="26"/>
              </w:rPr>
              <w:t xml:space="preserve">сфере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образования, а также требованиям соответствующих ФГОС.</w:t>
            </w:r>
          </w:p>
          <w:p w:rsidR="00464845" w:rsidRPr="00B12DA1" w:rsidRDefault="00464845" w:rsidP="00912ABD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Организации, осуществляющей образовательную деятельность, необходимо предъявить проверяющим в рамках лицензионного контроля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71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прежде всего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учебных изданий (учебников и учебных пособий)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в достаточном количестве (согласно установленным лицензионным нормативам).</w:t>
            </w:r>
          </w:p>
          <w:p w:rsidR="00464845" w:rsidRPr="00B12DA1" w:rsidRDefault="00464845" w:rsidP="009D18AF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В целом количество </w:t>
            </w:r>
            <w:r w:rsidRPr="002071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печатных и (или) электронных образовате</w:t>
            </w:r>
            <w:r w:rsidR="002071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льных и информационных ресурсов</w:t>
            </w:r>
            <w:r w:rsidRPr="002071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может быть подтверждено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64845" w:rsidRPr="00B12DA1" w:rsidRDefault="00464845" w:rsidP="009D18AF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утвержденными списками литературы, </w:t>
            </w:r>
          </w:p>
          <w:p w:rsidR="00464845" w:rsidRPr="00B12DA1" w:rsidRDefault="00464845" w:rsidP="009D18AF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библиотечными реестрами, </w:t>
            </w:r>
          </w:p>
          <w:p w:rsidR="00464845" w:rsidRPr="00B12DA1" w:rsidRDefault="00464845" w:rsidP="009D18AF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балансовыми списками и т.п.</w:t>
            </w:r>
          </w:p>
        </w:tc>
      </w:tr>
      <w:tr w:rsidR="00464845" w:rsidRPr="00B12DA1" w:rsidTr="00D6608A">
        <w:trPr>
          <w:trHeight w:val="1266"/>
        </w:trPr>
        <w:tc>
          <w:tcPr>
            <w:tcW w:w="534" w:type="dxa"/>
            <w:vMerge/>
            <w:tcBorders>
              <w:right w:val="nil"/>
            </w:tcBorders>
          </w:tcPr>
          <w:p w:rsidR="00464845" w:rsidRPr="00B12DA1" w:rsidRDefault="00464845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left w:val="nil"/>
              <w:bottom w:val="nil"/>
            </w:tcBorders>
          </w:tcPr>
          <w:p w:rsidR="00464845" w:rsidRPr="00B12DA1" w:rsidRDefault="00464845" w:rsidP="0046484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66" w:type="dxa"/>
            <w:gridSpan w:val="4"/>
            <w:tcBorders>
              <w:bottom w:val="nil"/>
            </w:tcBorders>
          </w:tcPr>
          <w:p w:rsidR="00464845" w:rsidRPr="00B12DA1" w:rsidRDefault="00464845" w:rsidP="009D18AF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Следует помнить, что в рамках лицензионного контроля также проверяется фактическое наличие и состояние указанных ресурсов </w:t>
            </w:r>
            <w:r w:rsidRPr="002071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непосредственно</w:t>
            </w:r>
            <w:r w:rsidR="001A2E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2071A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путем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визуального осмотра. </w:t>
            </w:r>
          </w:p>
          <w:p w:rsidR="00464845" w:rsidRPr="00B12DA1" w:rsidRDefault="00464845" w:rsidP="009D18AF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При этом при проверке учитывается наличие у лицензиата учебной, учебно-методической литературы и иных библиотечно-информационных ресурсов, хранящихся на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электронных носителях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83391" w:rsidRPr="00B12DA1" w:rsidTr="00EC71ED">
        <w:trPr>
          <w:trHeight w:val="2447"/>
        </w:trPr>
        <w:tc>
          <w:tcPr>
            <w:tcW w:w="534" w:type="dxa"/>
            <w:vMerge/>
            <w:tcBorders>
              <w:right w:val="nil"/>
            </w:tcBorders>
          </w:tcPr>
          <w:p w:rsidR="00E83391" w:rsidRPr="00B12DA1" w:rsidRDefault="00E83391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nil"/>
              <w:left w:val="nil"/>
            </w:tcBorders>
          </w:tcPr>
          <w:p w:rsidR="00E83391" w:rsidRPr="00B12DA1" w:rsidRDefault="00E83391" w:rsidP="00D66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Часть 2 статьи 18 ФЗ от 29.12.2012 г. № 273-ФЗ </w:t>
            </w:r>
          </w:p>
          <w:p w:rsidR="00E83391" w:rsidRPr="00B12DA1" w:rsidRDefault="00E83391" w:rsidP="00D66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Федерации».</w:t>
            </w:r>
          </w:p>
          <w:p w:rsidR="00E83391" w:rsidRPr="00B12DA1" w:rsidRDefault="00E83391" w:rsidP="00D660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ФГОС НОО, ФГОС ООО, ФГОС СОО, ФГОС СПО.</w:t>
            </w:r>
          </w:p>
        </w:tc>
        <w:tc>
          <w:tcPr>
            <w:tcW w:w="11866" w:type="dxa"/>
            <w:gridSpan w:val="4"/>
            <w:tcBorders>
              <w:top w:val="nil"/>
            </w:tcBorders>
          </w:tcPr>
          <w:p w:rsidR="00E83391" w:rsidRPr="00B12DA1" w:rsidRDefault="00E83391" w:rsidP="001A2EC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Необходимо учесть, что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нормы обеспеченности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образовательной деятельности </w:t>
            </w:r>
            <w:r w:rsidRPr="00B12D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учебными изданиями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в расчете на </w:t>
            </w:r>
            <w:r w:rsidR="001A2EC9"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обучающегося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по основной ОП устанавливаются соответствующими ФГОС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34"/>
            </w:r>
            <w:r w:rsidR="007043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64845" w:rsidRPr="00B12DA1" w:rsidTr="005B07D5">
        <w:trPr>
          <w:trHeight w:val="1124"/>
        </w:trPr>
        <w:tc>
          <w:tcPr>
            <w:tcW w:w="534" w:type="dxa"/>
            <w:vMerge/>
            <w:tcBorders>
              <w:right w:val="nil"/>
            </w:tcBorders>
          </w:tcPr>
          <w:p w:rsidR="00464845" w:rsidRPr="00B12DA1" w:rsidRDefault="00464845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</w:tcBorders>
          </w:tcPr>
          <w:p w:rsidR="00464845" w:rsidRPr="00B12DA1" w:rsidRDefault="00464845" w:rsidP="001005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Часть 3 статьи 18 ФЗ </w:t>
            </w:r>
          </w:p>
          <w:p w:rsidR="00464845" w:rsidRPr="00B12DA1" w:rsidRDefault="00464845" w:rsidP="001005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29.12.2012 г. № 273-ФЗ</w:t>
            </w:r>
          </w:p>
          <w:p w:rsidR="00464845" w:rsidRPr="00B12DA1" w:rsidRDefault="00464845" w:rsidP="004648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Федерации».</w:t>
            </w:r>
          </w:p>
        </w:tc>
        <w:tc>
          <w:tcPr>
            <w:tcW w:w="11866" w:type="dxa"/>
            <w:gridSpan w:val="4"/>
            <w:tcBorders>
              <w:top w:val="single" w:sz="4" w:space="0" w:color="auto"/>
              <w:bottom w:val="nil"/>
            </w:tcBorders>
          </w:tcPr>
          <w:p w:rsidR="00464845" w:rsidRPr="00B12DA1" w:rsidRDefault="00464845" w:rsidP="005B07D5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18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 реализации образовательных программ </w:t>
            </w:r>
            <w:r w:rsidRPr="00AB18E1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дошкольного образования</w:t>
            </w:r>
            <w:r w:rsidRPr="00AB18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используемые учебные издания </w:t>
            </w:r>
            <w:proofErr w:type="gramStart"/>
            <w:r w:rsidRPr="00AB18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определяются</w:t>
            </w:r>
            <w:proofErr w:type="gramEnd"/>
            <w:r w:rsidRPr="00AB18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прежде</w:t>
            </w:r>
            <w:r w:rsidR="005B07D5">
              <w:rPr>
                <w:rFonts w:ascii="Times New Roman" w:hAnsi="Times New Roman" w:cs="Times New Roman"/>
                <w:sz w:val="26"/>
                <w:szCs w:val="26"/>
              </w:rPr>
              <w:t xml:space="preserve"> всего ФГОС ДО.</w:t>
            </w:r>
          </w:p>
        </w:tc>
      </w:tr>
      <w:tr w:rsidR="00464845" w:rsidRPr="00B12DA1" w:rsidTr="00464845">
        <w:trPr>
          <w:trHeight w:val="1700"/>
        </w:trPr>
        <w:tc>
          <w:tcPr>
            <w:tcW w:w="534" w:type="dxa"/>
            <w:vMerge/>
            <w:tcBorders>
              <w:right w:val="nil"/>
            </w:tcBorders>
          </w:tcPr>
          <w:p w:rsidR="00464845" w:rsidRPr="00B12DA1" w:rsidRDefault="00464845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</w:tcBorders>
          </w:tcPr>
          <w:p w:rsidR="00464845" w:rsidRPr="00B12DA1" w:rsidRDefault="00464845" w:rsidP="004648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Часть 4 статьи 18 ФЗ </w:t>
            </w:r>
          </w:p>
          <w:p w:rsidR="00464845" w:rsidRPr="00B12DA1" w:rsidRDefault="00464845" w:rsidP="004648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29.12.2012 г. № 273-ФЗ</w:t>
            </w:r>
          </w:p>
          <w:p w:rsidR="00464845" w:rsidRPr="00B12DA1" w:rsidRDefault="00464845" w:rsidP="004648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Федерации».</w:t>
            </w:r>
          </w:p>
        </w:tc>
        <w:tc>
          <w:tcPr>
            <w:tcW w:w="11866" w:type="dxa"/>
            <w:gridSpan w:val="4"/>
            <w:tcBorders>
              <w:top w:val="nil"/>
              <w:bottom w:val="nil"/>
            </w:tcBorders>
          </w:tcPr>
          <w:p w:rsidR="00464845" w:rsidRPr="00B12DA1" w:rsidRDefault="00464845" w:rsidP="00464845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При реализации образовательных программ </w:t>
            </w:r>
            <w:r w:rsidRPr="00B12DA1">
              <w:rPr>
                <w:rFonts w:ascii="Times New Roman" w:hAnsi="Times New Roman" w:cs="Times New Roman"/>
                <w:i/>
                <w:sz w:val="26"/>
                <w:szCs w:val="26"/>
              </w:rPr>
              <w:t>общего образования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организациями, осуществляющими образовательную деятельность по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имеющим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государственную аккредитацию указанным ОП, используются:</w:t>
            </w:r>
          </w:p>
          <w:p w:rsidR="00464845" w:rsidRPr="00B12DA1" w:rsidRDefault="00464845" w:rsidP="00464845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учебники из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федерального перечня учебников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рекомендуемых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к использованию при реализации имеющих государственную аккредитацию ОП начального общего, основного общего, среднего общего образования,</w:t>
            </w:r>
          </w:p>
          <w:p w:rsidR="00464845" w:rsidRPr="00B12DA1" w:rsidRDefault="00464845" w:rsidP="00464845">
            <w:pPr>
              <w:ind w:firstLine="19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учебные пособия,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допущенные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к использованию при реализации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имеющих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государственную аккредитацию ОП начального общего, основного общего, среднего общего образования.</w:t>
            </w:r>
          </w:p>
        </w:tc>
      </w:tr>
      <w:tr w:rsidR="00464845" w:rsidRPr="00B12DA1" w:rsidTr="00464845">
        <w:trPr>
          <w:trHeight w:val="1125"/>
        </w:trPr>
        <w:tc>
          <w:tcPr>
            <w:tcW w:w="534" w:type="dxa"/>
            <w:vMerge/>
            <w:tcBorders>
              <w:right w:val="nil"/>
            </w:tcBorders>
          </w:tcPr>
          <w:p w:rsidR="00464845" w:rsidRPr="00B12DA1" w:rsidRDefault="00464845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nil"/>
              <w:left w:val="nil"/>
            </w:tcBorders>
          </w:tcPr>
          <w:p w:rsidR="00464845" w:rsidRPr="00B12DA1" w:rsidRDefault="00464845" w:rsidP="004648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Часть 9 статьи 18 ФЗ </w:t>
            </w:r>
          </w:p>
          <w:p w:rsidR="00464845" w:rsidRPr="00B12DA1" w:rsidRDefault="00464845" w:rsidP="004648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29.12.2012 г. № 273-ФЗ</w:t>
            </w:r>
          </w:p>
          <w:p w:rsidR="00464845" w:rsidRPr="00B12DA1" w:rsidRDefault="00464845" w:rsidP="004648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Федерации».</w:t>
            </w:r>
          </w:p>
        </w:tc>
        <w:tc>
          <w:tcPr>
            <w:tcW w:w="11866" w:type="dxa"/>
            <w:gridSpan w:val="4"/>
            <w:tcBorders>
              <w:top w:val="nil"/>
            </w:tcBorders>
          </w:tcPr>
          <w:p w:rsidR="00464845" w:rsidRPr="00B12DA1" w:rsidRDefault="00464845" w:rsidP="001005D5">
            <w:pPr>
              <w:ind w:firstLine="199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При реализации </w:t>
            </w:r>
            <w:r w:rsidRPr="00B12DA1">
              <w:rPr>
                <w:rFonts w:ascii="Times New Roman" w:hAnsi="Times New Roman" w:cs="Times New Roman"/>
                <w:i/>
                <w:sz w:val="26"/>
                <w:szCs w:val="26"/>
              </w:rPr>
              <w:t>профессиональных образовательных программ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используются учебные издания, в том числе электронные, определенные организацией, осуществляющей образовательную деятельность.</w:t>
            </w:r>
          </w:p>
        </w:tc>
      </w:tr>
      <w:tr w:rsidR="00D16991" w:rsidRPr="00B12DA1" w:rsidTr="00F9221D">
        <w:tc>
          <w:tcPr>
            <w:tcW w:w="534" w:type="dxa"/>
            <w:tcBorders>
              <w:bottom w:val="single" w:sz="4" w:space="0" w:color="auto"/>
            </w:tcBorders>
          </w:tcPr>
          <w:p w:rsidR="00D16991" w:rsidRPr="00B12DA1" w:rsidRDefault="00C64E10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520" w:type="dxa"/>
          </w:tcPr>
          <w:p w:rsidR="0006161C" w:rsidRPr="00B12DA1" w:rsidRDefault="0006161C" w:rsidP="00061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соответствии с пунктом 2 статьи 40 </w:t>
            </w:r>
            <w:r w:rsidR="0062280D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ФЗ </w:t>
            </w:r>
          </w:p>
          <w:p w:rsidR="0006161C" w:rsidRPr="00B12DA1" w:rsidRDefault="0006161C" w:rsidP="00061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«О санитарно-эпидемиологическом благополучии населения»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деятельности,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учитывающего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требования статьи 17 </w:t>
            </w:r>
            <w:r w:rsidR="0062280D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ФЗ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«О санитарно-эпидемиологическом благополучии населения», </w:t>
            </w:r>
          </w:p>
          <w:p w:rsidR="00D16991" w:rsidRPr="00B12DA1" w:rsidRDefault="0006161C" w:rsidP="00061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а также статьи 41 </w:t>
            </w:r>
            <w:r w:rsidR="0062280D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ФЗ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</w:t>
            </w:r>
          </w:p>
          <w:p w:rsidR="00C64E10" w:rsidRPr="00B12DA1" w:rsidRDefault="00C64E10" w:rsidP="000616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4E10" w:rsidRPr="00B12DA1" w:rsidRDefault="00C64E10" w:rsidP="000616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B12DA1">
              <w:rPr>
                <w:rFonts w:ascii="Times New Roman" w:hAnsi="Times New Roman" w:cs="Times New Roman"/>
                <w:i/>
                <w:sz w:val="26"/>
                <w:szCs w:val="26"/>
              </w:rPr>
              <w:t>грубое нарушение</w:t>
            </w:r>
          </w:p>
        </w:tc>
        <w:tc>
          <w:tcPr>
            <w:tcW w:w="2091" w:type="dxa"/>
          </w:tcPr>
          <w:p w:rsidR="00C64E10" w:rsidRPr="00B12DA1" w:rsidRDefault="00C64E10" w:rsidP="00C64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Подпункт "ж" пункта 6 Положения о лицензировании образовательной деятельности, утвержденного постановлением Правительства Российской Федерации</w:t>
            </w:r>
          </w:p>
          <w:p w:rsidR="00D16991" w:rsidRPr="00B12DA1" w:rsidRDefault="00C64E10" w:rsidP="00C64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28.10.2013 г. № 966</w:t>
            </w:r>
          </w:p>
        </w:tc>
        <w:tc>
          <w:tcPr>
            <w:tcW w:w="3724" w:type="dxa"/>
          </w:tcPr>
          <w:p w:rsidR="00EC4993" w:rsidRPr="00B12DA1" w:rsidRDefault="00AB18E1" w:rsidP="00C64E1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18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</w:t>
            </w:r>
            <w:r w:rsidR="00C64E10" w:rsidRPr="00AB18E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 w:rsidR="00C64E10" w:rsidRPr="00B12DA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нитарно-эпидемиологическое заключение </w:t>
            </w:r>
            <w:r w:rsidR="00C64E10"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(далее – </w:t>
            </w:r>
            <w:r w:rsidR="00C64E10" w:rsidRPr="00B12D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СЭЗ</w:t>
            </w:r>
            <w:r w:rsidR="00C64E10"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</w:p>
          <w:p w:rsidR="00EC4993" w:rsidRPr="00B12DA1" w:rsidRDefault="00C64E10" w:rsidP="00C64E1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</w:t>
            </w:r>
          </w:p>
          <w:p w:rsidR="00D16991" w:rsidRPr="00B12DA1" w:rsidRDefault="00C64E10" w:rsidP="00F922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</w:t>
            </w:r>
            <w:r w:rsidR="00EC4993"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46" w:type="dxa"/>
          </w:tcPr>
          <w:p w:rsidR="00D16991" w:rsidRPr="00B12DA1" w:rsidRDefault="00C64E10" w:rsidP="00C64E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</w:t>
            </w:r>
          </w:p>
        </w:tc>
        <w:tc>
          <w:tcPr>
            <w:tcW w:w="2605" w:type="dxa"/>
          </w:tcPr>
          <w:p w:rsidR="00C64E10" w:rsidRPr="00B12DA1" w:rsidRDefault="00C64E10" w:rsidP="00C64E10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  <w:p w:rsidR="00D16991" w:rsidRPr="00B12DA1" w:rsidRDefault="00C64E10" w:rsidP="00C64E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3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9221D" w:rsidRPr="00B12DA1" w:rsidTr="00F9221D">
        <w:tc>
          <w:tcPr>
            <w:tcW w:w="534" w:type="dxa"/>
            <w:tcBorders>
              <w:right w:val="nil"/>
            </w:tcBorders>
          </w:tcPr>
          <w:p w:rsidR="00F9221D" w:rsidRPr="00B12DA1" w:rsidRDefault="00F9221D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1" w:type="dxa"/>
            <w:gridSpan w:val="2"/>
            <w:tcBorders>
              <w:left w:val="nil"/>
            </w:tcBorders>
          </w:tcPr>
          <w:p w:rsidR="00F9221D" w:rsidRPr="00B12DA1" w:rsidRDefault="00F707E0" w:rsidP="00F922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F9221D" w:rsidRPr="00B12DA1" w:rsidRDefault="00F9221D" w:rsidP="00F9221D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Регламентировано:</w:t>
            </w:r>
          </w:p>
          <w:p w:rsidR="00F9221D" w:rsidRPr="00B12DA1" w:rsidRDefault="00F9221D" w:rsidP="00F922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Часть 2 статьи 17</w:t>
            </w:r>
            <w:r w:rsidR="00CE5653">
              <w:rPr>
                <w:rFonts w:ascii="Times New Roman" w:hAnsi="Times New Roman" w:cs="Times New Roman"/>
                <w:sz w:val="26"/>
                <w:szCs w:val="26"/>
              </w:rPr>
              <w:t xml:space="preserve">, часть 2 статьи 40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ФЗ </w:t>
            </w:r>
            <w:r w:rsidR="00666ECF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от 30.03.1999 г. № 52-ФЗ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 санитарно-эпидемиологическом благополучии населения»</w:t>
            </w:r>
            <w:r w:rsidR="00666ECF"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221D" w:rsidRPr="00B12DA1" w:rsidRDefault="00F9221D" w:rsidP="00F922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СанПиН 2.4.1.3049-13,</w:t>
            </w:r>
          </w:p>
          <w:p w:rsidR="00F9221D" w:rsidRPr="00B12DA1" w:rsidRDefault="00F9221D" w:rsidP="00F922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СанПиН 2.4.5.2409-08</w:t>
            </w:r>
            <w:r w:rsidR="00174042" w:rsidRPr="00B12DA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74042" w:rsidRPr="00B12DA1" w:rsidRDefault="00174042" w:rsidP="001740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СанПиН 2.4.1.3049-13,</w:t>
            </w:r>
          </w:p>
          <w:p w:rsidR="00174042" w:rsidRPr="00B12DA1" w:rsidRDefault="00174042" w:rsidP="001740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СанПиН 2.4.2.2821-10,</w:t>
            </w:r>
          </w:p>
          <w:p w:rsidR="00174042" w:rsidRPr="00B12DA1" w:rsidRDefault="00174042" w:rsidP="001740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СанПиН 2.4.4.3172-14,</w:t>
            </w:r>
          </w:p>
          <w:p w:rsidR="00174042" w:rsidRPr="00B12DA1" w:rsidRDefault="00174042" w:rsidP="001740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СанПиН 2.4.4.3155-13,</w:t>
            </w:r>
          </w:p>
          <w:p w:rsidR="00174042" w:rsidRPr="00B12DA1" w:rsidRDefault="00B46987" w:rsidP="00B469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СанПиН 2.4.2.2842-11 и др.</w:t>
            </w:r>
          </w:p>
        </w:tc>
        <w:tc>
          <w:tcPr>
            <w:tcW w:w="9775" w:type="dxa"/>
            <w:gridSpan w:val="3"/>
          </w:tcPr>
          <w:p w:rsidR="00F9221D" w:rsidRPr="00B12DA1" w:rsidRDefault="00F707E0" w:rsidP="00F922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907CCA" w:rsidRPr="00B12DA1" w:rsidRDefault="00F9221D" w:rsidP="00020A07">
            <w:pPr>
              <w:ind w:firstLine="2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Следует обратить внимание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на наличие в СЭЗ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выданного Управлением Федеральной службы по надзору в сфере защиты прав потребителей и благополучия человека (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Роспотребнадзор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) по Курской области,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информации о соответствии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требованиям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      </w:r>
            <w:r w:rsidR="00B553E5"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B553E5"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</w:t>
            </w:r>
            <w:proofErr w:type="gramEnd"/>
            <w:r w:rsidR="00B553E5"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gramStart"/>
            <w:r w:rsidR="00B553E5"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части, касающейся питания</w:t>
            </w:r>
            <w:r w:rsidR="00B553E5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или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      </w:r>
            <w:r w:rsidR="00174042" w:rsidRPr="00B12DA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707E0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74042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а также требованиям </w:t>
            </w:r>
            <w:r w:rsidR="006E769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030F3C" w:rsidRPr="00B534FE">
              <w:rPr>
                <w:rFonts w:ascii="Times New Roman" w:hAnsi="Times New Roman" w:cs="Times New Roman"/>
                <w:sz w:val="26"/>
                <w:szCs w:val="26"/>
              </w:rPr>
              <w:t>СанПиН 2.4.2.3286-15</w:t>
            </w:r>
            <w:r w:rsidR="00030F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0A07" w:rsidRPr="00020A07">
              <w:rPr>
                <w:rFonts w:ascii="Times New Roman" w:hAnsi="Times New Roman" w:cs="Times New Roman"/>
                <w:sz w:val="26"/>
                <w:szCs w:val="26"/>
              </w:rPr>
      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      </w:r>
            <w:r w:rsidR="00020A07">
              <w:rPr>
                <w:rFonts w:ascii="Times New Roman" w:hAnsi="Times New Roman" w:cs="Times New Roman"/>
                <w:sz w:val="26"/>
                <w:szCs w:val="26"/>
              </w:rPr>
              <w:t xml:space="preserve">» и </w:t>
            </w:r>
            <w:r w:rsidR="00663C58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других соответствующих </w:t>
            </w:r>
            <w:r w:rsidR="00174042" w:rsidRPr="00B12DA1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r w:rsidR="00B46987" w:rsidRPr="00B12DA1">
              <w:rPr>
                <w:rFonts w:ascii="Times New Roman" w:hAnsi="Times New Roman" w:cs="Times New Roman"/>
                <w:sz w:val="26"/>
                <w:szCs w:val="26"/>
              </w:rPr>
              <w:t>, указанных выше.</w:t>
            </w:r>
            <w:proofErr w:type="gramEnd"/>
          </w:p>
        </w:tc>
      </w:tr>
      <w:tr w:rsidR="00031057" w:rsidRPr="00B12DA1" w:rsidTr="00031057">
        <w:trPr>
          <w:trHeight w:val="1410"/>
        </w:trPr>
        <w:tc>
          <w:tcPr>
            <w:tcW w:w="534" w:type="dxa"/>
            <w:vMerge w:val="restart"/>
          </w:tcPr>
          <w:p w:rsidR="00031057" w:rsidRPr="00B12DA1" w:rsidRDefault="00031057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520" w:type="dxa"/>
            <w:vMerge w:val="restart"/>
          </w:tcPr>
          <w:p w:rsidR="00031057" w:rsidRPr="00B12DA1" w:rsidRDefault="00031057" w:rsidP="00E111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Наличие у образовательной организации безопасных условий обучения, воспитания обучающихся, присмотра и ухода за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организации, с учетом соответствующих требований, установленных в ФГОС, </w:t>
            </w:r>
            <w:r w:rsidR="009A7266">
              <w:rPr>
                <w:rFonts w:ascii="Times New Roman" w:hAnsi="Times New Roman" w:cs="Times New Roman"/>
                <w:sz w:val="26"/>
                <w:szCs w:val="26"/>
              </w:rPr>
              <w:t xml:space="preserve">ФГТ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и (или) образовательных стандартах, в соответствии с частью 6 статьи 28 ФЗ «Об образовании в Российской Федерации»</w:t>
            </w:r>
            <w:proofErr w:type="gramEnd"/>
          </w:p>
          <w:p w:rsidR="00031057" w:rsidRPr="00B12DA1" w:rsidRDefault="00031057" w:rsidP="00E111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1057" w:rsidRPr="00B12DA1" w:rsidRDefault="00031057" w:rsidP="00E111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B12DA1">
              <w:rPr>
                <w:rFonts w:ascii="Times New Roman" w:hAnsi="Times New Roman" w:cs="Times New Roman"/>
                <w:i/>
                <w:sz w:val="26"/>
                <w:szCs w:val="26"/>
              </w:rPr>
              <w:t>грубое нарушение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:rsidR="00031057" w:rsidRPr="00B12DA1" w:rsidRDefault="00031057" w:rsidP="00E111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Подпункт "з" пункта 6 Положения о лицензировании образовательной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деятельности, утвержденного постановлением Правительства Российской Федерации</w:t>
            </w:r>
          </w:p>
          <w:p w:rsidR="00031057" w:rsidRPr="00B12DA1" w:rsidRDefault="00031057" w:rsidP="00E11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28.10.2013 г. № 966</w:t>
            </w:r>
          </w:p>
        </w:tc>
        <w:tc>
          <w:tcPr>
            <w:tcW w:w="3724" w:type="dxa"/>
          </w:tcPr>
          <w:p w:rsidR="00031057" w:rsidRPr="00B12DA1" w:rsidRDefault="00031057" w:rsidP="00020A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Заключение о соответствии объекта защиты обязательным требованиям пожарной безопасности при осуществлении </w:t>
            </w:r>
          </w:p>
        </w:tc>
        <w:tc>
          <w:tcPr>
            <w:tcW w:w="3446" w:type="dxa"/>
            <w:tcBorders>
              <w:right w:val="single" w:sz="4" w:space="0" w:color="auto"/>
            </w:tcBorders>
          </w:tcPr>
          <w:p w:rsidR="00031057" w:rsidRPr="00995C89" w:rsidRDefault="00031057" w:rsidP="00020A0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995C89">
              <w:rPr>
                <w:rFonts w:ascii="Times New Roman" w:hAnsi="Times New Roman" w:cs="Times New Roman"/>
                <w:sz w:val="25"/>
                <w:szCs w:val="25"/>
              </w:rPr>
              <w:t xml:space="preserve">1. Отсутствие у образовательной организации заключения о соответствии объекта защиты обязательным требованиям 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057" w:rsidRPr="00B12DA1" w:rsidRDefault="00031057" w:rsidP="00E1113D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образовательной деятельности с грубым нарушением требований и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условий, предусмотренных лицензией</w:t>
            </w:r>
          </w:p>
          <w:p w:rsidR="00031057" w:rsidRPr="00B12DA1" w:rsidRDefault="00031057" w:rsidP="00E1113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3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20A07" w:rsidRPr="00B12DA1" w:rsidTr="00EC71ED">
        <w:trPr>
          <w:trHeight w:val="6344"/>
        </w:trPr>
        <w:tc>
          <w:tcPr>
            <w:tcW w:w="534" w:type="dxa"/>
            <w:vMerge/>
          </w:tcPr>
          <w:p w:rsidR="00020A07" w:rsidRPr="00B12DA1" w:rsidRDefault="00020A07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vMerge/>
          </w:tcPr>
          <w:p w:rsidR="00020A07" w:rsidRPr="00B12DA1" w:rsidRDefault="00020A07" w:rsidP="00E111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Merge/>
          </w:tcPr>
          <w:p w:rsidR="00020A07" w:rsidRPr="00B12DA1" w:rsidRDefault="00020A07" w:rsidP="00E111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  <w:tcBorders>
              <w:top w:val="single" w:sz="4" w:space="0" w:color="auto"/>
            </w:tcBorders>
          </w:tcPr>
          <w:p w:rsidR="00031057" w:rsidRDefault="00031057" w:rsidP="003A2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образовательной деятельности (для образовательных организаций).</w:t>
            </w:r>
          </w:p>
          <w:p w:rsidR="00031057" w:rsidRDefault="00031057" w:rsidP="003A22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0A07" w:rsidRPr="00B12DA1" w:rsidRDefault="00020A07" w:rsidP="003A2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2. Заключение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деятельности.</w:t>
            </w:r>
          </w:p>
          <w:p w:rsidR="00020A07" w:rsidRPr="00B12DA1" w:rsidRDefault="00020A07" w:rsidP="003A2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Документы и материалы, подтверждающие наличие у образовательной организации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      </w:r>
            <w:proofErr w:type="gramEnd"/>
          </w:p>
        </w:tc>
        <w:tc>
          <w:tcPr>
            <w:tcW w:w="3446" w:type="dxa"/>
            <w:tcBorders>
              <w:top w:val="single" w:sz="4" w:space="0" w:color="auto"/>
              <w:right w:val="single" w:sz="4" w:space="0" w:color="auto"/>
            </w:tcBorders>
          </w:tcPr>
          <w:p w:rsidR="00031057" w:rsidRDefault="00031057" w:rsidP="00E111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5C89">
              <w:rPr>
                <w:rFonts w:ascii="Times New Roman" w:hAnsi="Times New Roman" w:cs="Times New Roman"/>
                <w:sz w:val="25"/>
                <w:szCs w:val="25"/>
              </w:rPr>
              <w:t>пожарной безопасности при осуществлении образовательной деятельности.</w:t>
            </w:r>
          </w:p>
          <w:p w:rsidR="00020A07" w:rsidRPr="00B12DA1" w:rsidRDefault="00020A07" w:rsidP="00E111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Отсутствие документов и материалов, подтверждающих наличие у образовательной организации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      </w:r>
            <w:proofErr w:type="gramEnd"/>
          </w:p>
        </w:tc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07" w:rsidRPr="00B12DA1" w:rsidRDefault="00020A07" w:rsidP="00E1113D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549" w:rsidRPr="00B12DA1" w:rsidTr="00126ADF">
        <w:trPr>
          <w:trHeight w:val="1552"/>
        </w:trPr>
        <w:tc>
          <w:tcPr>
            <w:tcW w:w="534" w:type="dxa"/>
            <w:tcBorders>
              <w:bottom w:val="single" w:sz="4" w:space="0" w:color="auto"/>
              <w:right w:val="nil"/>
            </w:tcBorders>
          </w:tcPr>
          <w:p w:rsidR="00A57549" w:rsidRPr="00B12DA1" w:rsidRDefault="00A57549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11" w:type="dxa"/>
            <w:gridSpan w:val="2"/>
            <w:tcBorders>
              <w:left w:val="nil"/>
              <w:bottom w:val="single" w:sz="4" w:space="0" w:color="auto"/>
            </w:tcBorders>
          </w:tcPr>
          <w:p w:rsidR="00A57549" w:rsidRPr="00B12DA1" w:rsidRDefault="00A57549" w:rsidP="00A575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A57549" w:rsidRPr="00B12DA1" w:rsidRDefault="00A57549" w:rsidP="00A575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Регламентировано:</w:t>
            </w:r>
          </w:p>
          <w:p w:rsidR="00A57549" w:rsidRPr="00B12DA1" w:rsidRDefault="00A57549" w:rsidP="00E85FF8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Часть 6 статьи 28 ФЗ от 29.12.2012 г. </w:t>
            </w:r>
            <w:r w:rsidR="00666ECF" w:rsidRPr="00B12DA1">
              <w:rPr>
                <w:rFonts w:ascii="Times New Roman" w:hAnsi="Times New Roman" w:cs="Times New Roman"/>
                <w:sz w:val="26"/>
                <w:szCs w:val="26"/>
              </w:rPr>
              <w:t>№ 273-ФЗ</w:t>
            </w:r>
            <w:r w:rsidR="00E85FF8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6ECF" w:rsidRPr="00B12DA1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Федерации».</w:t>
            </w:r>
          </w:p>
          <w:p w:rsidR="00A57549" w:rsidRDefault="00666ECF" w:rsidP="00E85FF8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ФГОС.</w:t>
            </w:r>
          </w:p>
          <w:p w:rsidR="00A57549" w:rsidRPr="007B651D" w:rsidRDefault="00A57549" w:rsidP="00E85FF8">
            <w:pPr>
              <w:ind w:firstLine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РФ от 25.03.2015 г. № 272 «Об утверждении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требований к антитеррористической </w:t>
            </w:r>
            <w:r w:rsidRPr="007B651D">
              <w:rPr>
                <w:rFonts w:ascii="Times New Roman" w:hAnsi="Times New Roman" w:cs="Times New Roman"/>
                <w:sz w:val="25"/>
                <w:szCs w:val="25"/>
              </w:rPr>
              <w:t>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</w:t>
            </w:r>
            <w:r w:rsidR="00E85FF8" w:rsidRPr="007B651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7B651D">
              <w:rPr>
                <w:rFonts w:ascii="Times New Roman" w:hAnsi="Times New Roman" w:cs="Times New Roman"/>
                <w:sz w:val="25"/>
                <w:szCs w:val="25"/>
              </w:rPr>
              <w:t>(а также «Разъяснения по вопросам применения требований к антитеррористической защищенности мест массового пребывания людей, утвержденных постановлением Правительства Российской</w:t>
            </w:r>
            <w:r w:rsidR="00666ECF" w:rsidRPr="007B651D">
              <w:rPr>
                <w:rFonts w:ascii="Times New Roman" w:hAnsi="Times New Roman" w:cs="Times New Roman"/>
                <w:sz w:val="25"/>
                <w:szCs w:val="25"/>
              </w:rPr>
              <w:t xml:space="preserve"> Федерации от 25.03.</w:t>
            </w:r>
            <w:r w:rsidRPr="007B651D">
              <w:rPr>
                <w:rFonts w:ascii="Times New Roman" w:hAnsi="Times New Roman" w:cs="Times New Roman"/>
                <w:sz w:val="25"/>
                <w:szCs w:val="25"/>
              </w:rPr>
              <w:t>2015 г. № 272</w:t>
            </w:r>
            <w:proofErr w:type="gramEnd"/>
            <w:r w:rsidRPr="007B651D">
              <w:rPr>
                <w:rFonts w:ascii="Times New Roman" w:hAnsi="Times New Roman" w:cs="Times New Roman"/>
                <w:sz w:val="25"/>
                <w:szCs w:val="25"/>
              </w:rPr>
              <w:t>» (приложение к письму МВД России от 29.12.2015 г. № 1/10983)</w:t>
            </w:r>
            <w:r w:rsidR="00666ECF" w:rsidRPr="007B651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0D40C4" w:rsidRPr="007B651D" w:rsidRDefault="00EE0882" w:rsidP="00E85FF8">
            <w:pPr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B651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Статья </w:t>
            </w:r>
            <w:r w:rsidR="00F147AA" w:rsidRPr="007B651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25 ФЗ </w:t>
            </w:r>
            <w:r w:rsidR="000D40C4" w:rsidRPr="007B651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от 21.12.1994 </w:t>
            </w:r>
            <w:r w:rsidR="00F147AA" w:rsidRPr="007B651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г. №</w:t>
            </w:r>
            <w:r w:rsidR="000D40C4" w:rsidRPr="007B651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69-ФЗ</w:t>
            </w:r>
            <w:r w:rsidR="00E85FF8" w:rsidRPr="007B651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            </w:t>
            </w:r>
            <w:r w:rsidRPr="007B651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«О пожарной безопасности».</w:t>
            </w:r>
          </w:p>
          <w:p w:rsidR="000D40C4" w:rsidRPr="007B651D" w:rsidRDefault="00F147AA" w:rsidP="00E85FF8">
            <w:pPr>
              <w:ind w:firstLine="175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B651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Приказ МЧС РФ от 12.12.2007 г. № 645 </w:t>
            </w:r>
            <w:r w:rsidR="00ED6839" w:rsidRPr="007B651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               </w:t>
            </w:r>
            <w:r w:rsidRPr="007B651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«Об утверждении Норм пожарной безопасности «Обучение мерам пожарной безоп</w:t>
            </w:r>
            <w:r w:rsidR="00EE0882" w:rsidRPr="007B651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асности работников организаций».</w:t>
            </w:r>
          </w:p>
          <w:p w:rsidR="00A57549" w:rsidRPr="007B651D" w:rsidRDefault="00F147AA" w:rsidP="00E85FF8">
            <w:pPr>
              <w:ind w:firstLine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651D">
              <w:rPr>
                <w:rFonts w:ascii="Times New Roman" w:hAnsi="Times New Roman" w:cs="Times New Roman"/>
                <w:sz w:val="25"/>
                <w:szCs w:val="25"/>
              </w:rPr>
              <w:t xml:space="preserve">Приказ МЧС РФ от 25.10.2005 г. № 764 </w:t>
            </w:r>
            <w:r w:rsidR="00ED6839" w:rsidRPr="007B651D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</w:t>
            </w:r>
            <w:r w:rsidRPr="007B651D">
              <w:rPr>
                <w:rFonts w:ascii="Times New Roman" w:hAnsi="Times New Roman" w:cs="Times New Roman"/>
                <w:sz w:val="25"/>
                <w:szCs w:val="25"/>
              </w:rPr>
              <w:t xml:space="preserve">«Об утверждении Инструкции о порядке согласования специальных программ обучения мерам пожарной безопасности работников </w:t>
            </w:r>
            <w:r w:rsidR="00EE0882" w:rsidRPr="007B651D">
              <w:rPr>
                <w:rFonts w:ascii="Times New Roman" w:hAnsi="Times New Roman" w:cs="Times New Roman"/>
                <w:sz w:val="25"/>
                <w:szCs w:val="25"/>
              </w:rPr>
              <w:t>организаций».</w:t>
            </w:r>
          </w:p>
          <w:p w:rsidR="00F147AA" w:rsidRPr="007B651D" w:rsidRDefault="00F147AA" w:rsidP="00E85FF8">
            <w:pPr>
              <w:ind w:firstLine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651D">
              <w:rPr>
                <w:rFonts w:ascii="Times New Roman" w:hAnsi="Times New Roman" w:cs="Times New Roman"/>
                <w:sz w:val="25"/>
                <w:szCs w:val="25"/>
              </w:rPr>
              <w:t xml:space="preserve">Приказ </w:t>
            </w:r>
            <w:proofErr w:type="spellStart"/>
            <w:r w:rsidRPr="007B651D">
              <w:rPr>
                <w:rFonts w:ascii="Times New Roman" w:hAnsi="Times New Roman" w:cs="Times New Roman"/>
                <w:sz w:val="25"/>
                <w:szCs w:val="25"/>
              </w:rPr>
              <w:t>Минобрнауки</w:t>
            </w:r>
            <w:proofErr w:type="spellEnd"/>
            <w:r w:rsidRPr="007B651D">
              <w:rPr>
                <w:rFonts w:ascii="Times New Roman" w:hAnsi="Times New Roman" w:cs="Times New Roman"/>
                <w:sz w:val="25"/>
                <w:szCs w:val="25"/>
              </w:rPr>
              <w:t xml:space="preserve"> России от 03.09.2015 г.      № 971 «Об утверждении Порядка создания и деятельности доб</w:t>
            </w:r>
            <w:r w:rsidR="00EE0882" w:rsidRPr="007B651D">
              <w:rPr>
                <w:rFonts w:ascii="Times New Roman" w:hAnsi="Times New Roman" w:cs="Times New Roman"/>
                <w:sz w:val="25"/>
                <w:szCs w:val="25"/>
              </w:rPr>
              <w:t>ровольных дружин юных пожарных».</w:t>
            </w:r>
          </w:p>
          <w:p w:rsidR="00A57549" w:rsidRPr="00B12DA1" w:rsidRDefault="00A57549" w:rsidP="00E85FF8">
            <w:pPr>
              <w:ind w:firstLine="175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B651D">
              <w:rPr>
                <w:rFonts w:ascii="Times New Roman" w:hAnsi="Times New Roman" w:cs="Times New Roman"/>
                <w:sz w:val="25"/>
                <w:szCs w:val="25"/>
              </w:rPr>
              <w:t xml:space="preserve">«ГОСТ 12.0.230-2007. Межгосударственный стандарт. Система стандартов безопасности труда. Системы управления охраной труда. Общие требования» (введен в действие </w:t>
            </w:r>
            <w:r w:rsidR="00EE0882" w:rsidRPr="007B651D">
              <w:rPr>
                <w:rFonts w:ascii="Times New Roman" w:hAnsi="Times New Roman" w:cs="Times New Roman"/>
                <w:sz w:val="25"/>
                <w:szCs w:val="25"/>
              </w:rPr>
              <w:t>приказом</w:t>
            </w:r>
            <w:r w:rsidR="00EE0882"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2DA1">
              <w:rPr>
                <w:rFonts w:ascii="Times New Roman" w:hAnsi="Times New Roman" w:cs="Times New Roman"/>
                <w:sz w:val="25"/>
                <w:szCs w:val="25"/>
              </w:rPr>
              <w:t>Ростехрегулирования</w:t>
            </w:r>
            <w:proofErr w:type="spellEnd"/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 от 10.07.2007 </w:t>
            </w:r>
            <w:r w:rsidR="00BC3F58" w:rsidRPr="00B12DA1">
              <w:rPr>
                <w:rFonts w:ascii="Times New Roman" w:hAnsi="Times New Roman" w:cs="Times New Roman"/>
                <w:sz w:val="25"/>
                <w:szCs w:val="25"/>
              </w:rPr>
              <w:t>г. №</w:t>
            </w: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 169-ст)</w:t>
            </w:r>
            <w:r w:rsidR="00BC3F58" w:rsidRPr="00B12DA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E85FF8" w:rsidRPr="00B12DA1" w:rsidRDefault="00E85FF8" w:rsidP="00E85FF8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5FF8" w:rsidRDefault="00E85FF8" w:rsidP="00E85FF8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51D" w:rsidRDefault="007B651D" w:rsidP="00E85FF8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3DA" w:rsidRDefault="004903DA" w:rsidP="00E85FF8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03DA" w:rsidRDefault="004903DA" w:rsidP="00E85FF8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651D" w:rsidRPr="00B12DA1" w:rsidRDefault="007B651D" w:rsidP="00E85FF8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839" w:rsidRDefault="00CF26F8" w:rsidP="00E85FF8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ФЗ от 27.07.2006 г. № 152-ФЗ</w:t>
            </w:r>
            <w:r w:rsidR="00EE0882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26F8" w:rsidRPr="00B12DA1" w:rsidRDefault="00EE0882" w:rsidP="00E85FF8">
            <w:pPr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 персональных данных» и др.</w:t>
            </w:r>
          </w:p>
        </w:tc>
        <w:tc>
          <w:tcPr>
            <w:tcW w:w="97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549" w:rsidRPr="00B12DA1" w:rsidRDefault="00A57549" w:rsidP="00A57549">
            <w:pPr>
              <w:ind w:firstLine="199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* Примечания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К документам, подтверждающим наличие безопасных условий обучения, относятся</w:t>
            </w: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>- паспорт безопасности образовательной организации;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- СЭЗ; 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 заключение о соответствии требованиям пожарной безопасности;</w:t>
            </w:r>
          </w:p>
          <w:p w:rsidR="00EC71ED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735EA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- </w:t>
            </w:r>
            <w:r w:rsidR="00EC71E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документ, подтверждающий готовность</w:t>
            </w:r>
            <w:r w:rsidR="00EC71ED" w:rsidRPr="00735EA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образовательной организации к новому учебному году</w:t>
            </w:r>
            <w:r w:rsidR="00EC71E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; </w:t>
            </w:r>
          </w:p>
          <w:p w:rsidR="00A57549" w:rsidRDefault="00EC71ED" w:rsidP="00A57549">
            <w:pPr>
              <w:ind w:firstLine="199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- справки об отсутствии судимости у работников </w:t>
            </w:r>
            <w:r w:rsidRPr="00EC71ED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(даже у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тех, кто не занимается непосредственно педагогической деятельностью);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- положение об организации питания </w:t>
            </w:r>
            <w:proofErr w:type="gramStart"/>
            <w:r w:rsidRPr="00B12DA1">
              <w:rPr>
                <w:rFonts w:ascii="Times New Roman" w:hAnsi="Times New Roman" w:cs="Times New Roman"/>
                <w:sz w:val="25"/>
                <w:szCs w:val="25"/>
              </w:rPr>
              <w:t>обучающихся</w:t>
            </w:r>
            <w:proofErr w:type="gramEnd"/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, положение об организации охраны здоровья обучающихся или положение об обеспечении безопасности обучающихся во время пребывания в организации, разработанные и утвержденные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образовательной организацией;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другие документы, регламентирующие в том числе: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медицинское обслуживание в образовательной организации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возможность оказания первичной медико-санитарной помощи, включая наличие медицинского кабинета;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наличие договора, заключенного образовательной организацией с соответствующим учреждением здравоохранения (например, районной больницей); 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организацию и создание условий для профилактики заболева</w:t>
            </w:r>
            <w:r w:rsidR="00CF26F8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ний и оздоровления обучающихся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(в частности, наличие комплексного плана оздоровительной работы с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на учебный год и т.п.);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проведение санитарно-противоэпидемических и профилактических мероприятий;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обучение педагогических работников навыкам оказания первой медицинской помощи и др.;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качество состояния системы безопасности образовательной организации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соблюдение в образовательной организации требований противопожарной безопасности объектов, антитеррористической защищенности образовательной организации; 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наличие сотрудников охраны в образовательной организации; 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наличие системы видеонаблюдения,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кнопки тревожной сигнализации; 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соблюдение требований техники безопасности и охраны труда; 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мероприятий по профилактике несчастных случаев с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во время пребывания в образовательной организации;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в)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оптимальную учебную,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внеучебную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нагрузку, режим учебных занятий и продолжительность каникул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(к примеру, экспертное заключение, утвержденное ФБУЗ «Центр гигиены и эпидемиологии Курской области» соответствующего муниципального образования, а также локальные документы образовательной организации, например, календарный учебный график);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г)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проведение мероприятий по пропаганде и обучению навыкам здорового образа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жизни, в том числе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по профилактике и запрещению курения, употребления алкогольных, слабоалкогольных напитков, наркотических средств и психотропных веществ, их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прекурсоров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и аналогов;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условий для систематических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занятий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физической культурой и спортом;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д)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информационную безопасность в образовательной организации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57549" w:rsidRPr="00B12DA1" w:rsidRDefault="00A57549" w:rsidP="00A5754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в отношении доступа к персональным данным педагогических работников, сотрудников, обучающихся и их родителей (законных представителей);</w:t>
            </w:r>
          </w:p>
          <w:p w:rsidR="007B651D" w:rsidRPr="00B12DA1" w:rsidRDefault="00A57549" w:rsidP="00020A07">
            <w:pPr>
              <w:ind w:firstLine="10"/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в отношении доступа обучающихся к информационно-телекоммуникационной сети «Интернет»</w:t>
            </w:r>
            <w:r w:rsidR="004B519A"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</w:tc>
      </w:tr>
      <w:tr w:rsidR="00126ADF" w:rsidRPr="00B12DA1" w:rsidTr="00126ADF">
        <w:trPr>
          <w:trHeight w:val="1126"/>
        </w:trPr>
        <w:tc>
          <w:tcPr>
            <w:tcW w:w="534" w:type="dxa"/>
            <w:vMerge w:val="restart"/>
          </w:tcPr>
          <w:p w:rsidR="00126ADF" w:rsidRPr="00B12DA1" w:rsidRDefault="00126ADF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</w:t>
            </w:r>
          </w:p>
        </w:tc>
        <w:tc>
          <w:tcPr>
            <w:tcW w:w="3520" w:type="dxa"/>
            <w:tcBorders>
              <w:top w:val="single" w:sz="4" w:space="0" w:color="auto"/>
            </w:tcBorders>
          </w:tcPr>
          <w:p w:rsidR="00126ADF" w:rsidRPr="00B12DA1" w:rsidRDefault="00126ADF" w:rsidP="004903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Наличие у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профессиональной образовательной организации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образовательной организации высшего образования,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организации, осуществляющей образовательную деятельность по основным программам профессионального обучения,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специальных условий для получения образования обучающимися с ОВЗ в соответствии со статьей 79 ФЗ «Об образовании в Российской Федерации»</w:t>
            </w:r>
          </w:p>
        </w:tc>
        <w:tc>
          <w:tcPr>
            <w:tcW w:w="2091" w:type="dxa"/>
            <w:tcBorders>
              <w:top w:val="single" w:sz="4" w:space="0" w:color="auto"/>
              <w:right w:val="single" w:sz="4" w:space="0" w:color="auto"/>
            </w:tcBorders>
          </w:tcPr>
          <w:p w:rsidR="00126ADF" w:rsidRPr="00B12DA1" w:rsidRDefault="00126ADF" w:rsidP="00EE0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Подпункт "и" пункта 6 Положения о лицензировании образовательной деятельности, утвержденного постановлением Правительства Российской Федерации</w:t>
            </w:r>
          </w:p>
          <w:p w:rsidR="00126ADF" w:rsidRPr="00B12DA1" w:rsidRDefault="00126ADF" w:rsidP="00EE0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28.10.2013 г. № 966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ADF" w:rsidRPr="00B12DA1" w:rsidRDefault="00126ADF" w:rsidP="00C12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1. Документы и материалы, подтверждающие наличие специальных условий у профессиональной образовательной организации, организации, осуществляющей образовательную деятельность по основным програ</w:t>
            </w:r>
            <w:r w:rsidR="00774D29">
              <w:rPr>
                <w:rFonts w:ascii="Times New Roman" w:hAnsi="Times New Roman" w:cs="Times New Roman"/>
                <w:sz w:val="26"/>
                <w:szCs w:val="26"/>
              </w:rPr>
              <w:t xml:space="preserve">ммам профессионального обучения, для получения образования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 ОВЗ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35"/>
            </w:r>
          </w:p>
          <w:p w:rsidR="00126ADF" w:rsidRPr="00B12DA1" w:rsidRDefault="00126ADF" w:rsidP="000F1B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включая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прежде всего наличие адаптированной образовательной программы, </w:t>
            </w:r>
          </w:p>
          <w:p w:rsidR="00126ADF" w:rsidRPr="00B12DA1" w:rsidRDefault="00126ADF" w:rsidP="00126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а также наличие адаптированного официального сайта организации, осуществляющей 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</w:tcBorders>
          </w:tcPr>
          <w:p w:rsidR="00126ADF" w:rsidRPr="00B12DA1" w:rsidRDefault="00126ADF" w:rsidP="00C12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A72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Отсутствие документов и материалов, подтверждающих наличие специальных условий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</w:t>
            </w:r>
            <w:r w:rsidR="00774D29">
              <w:rPr>
                <w:rFonts w:ascii="Times New Roman" w:hAnsi="Times New Roman" w:cs="Times New Roman"/>
                <w:sz w:val="26"/>
                <w:szCs w:val="26"/>
              </w:rPr>
              <w:t>, для получения образования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 инвалидностью и ОВЗ.</w:t>
            </w:r>
          </w:p>
          <w:p w:rsidR="00126ADF" w:rsidRPr="00B12DA1" w:rsidRDefault="00126ADF" w:rsidP="00C12F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6ADF" w:rsidRPr="00B12DA1" w:rsidRDefault="00126ADF" w:rsidP="00126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2. Отсутствие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разработанной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и утвержденной АОП. 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126ADF" w:rsidRPr="00B12DA1" w:rsidRDefault="00126ADF" w:rsidP="00EE0882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  <w:p w:rsidR="00126ADF" w:rsidRPr="00B12DA1" w:rsidRDefault="00126ADF" w:rsidP="00EE08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3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26ADF" w:rsidRPr="00B12DA1" w:rsidTr="00126ADF">
        <w:trPr>
          <w:trHeight w:val="1126"/>
        </w:trPr>
        <w:tc>
          <w:tcPr>
            <w:tcW w:w="534" w:type="dxa"/>
            <w:vMerge/>
            <w:tcBorders>
              <w:bottom w:val="nil"/>
            </w:tcBorders>
          </w:tcPr>
          <w:p w:rsidR="00126ADF" w:rsidRPr="00B12DA1" w:rsidRDefault="00126ADF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tcBorders>
              <w:bottom w:val="nil"/>
            </w:tcBorders>
          </w:tcPr>
          <w:p w:rsidR="00126ADF" w:rsidRPr="00B12DA1" w:rsidRDefault="00126ADF" w:rsidP="00EE08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B12DA1">
              <w:rPr>
                <w:rFonts w:ascii="Times New Roman" w:hAnsi="Times New Roman" w:cs="Times New Roman"/>
                <w:i/>
                <w:sz w:val="26"/>
                <w:szCs w:val="26"/>
              </w:rPr>
              <w:t>грубое нарушение</w:t>
            </w:r>
          </w:p>
        </w:tc>
        <w:tc>
          <w:tcPr>
            <w:tcW w:w="2091" w:type="dxa"/>
            <w:tcBorders>
              <w:bottom w:val="nil"/>
              <w:right w:val="single" w:sz="4" w:space="0" w:color="auto"/>
            </w:tcBorders>
          </w:tcPr>
          <w:p w:rsidR="00126ADF" w:rsidRPr="00B12DA1" w:rsidRDefault="00126ADF" w:rsidP="00EE08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ADF" w:rsidRPr="00B12DA1" w:rsidRDefault="00126ADF" w:rsidP="00C12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образовательную деятельность, в сети «Интернет»)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36"/>
            </w:r>
            <w:r w:rsidR="00774D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46" w:type="dxa"/>
            <w:tcBorders>
              <w:left w:val="single" w:sz="4" w:space="0" w:color="auto"/>
              <w:bottom w:val="nil"/>
            </w:tcBorders>
          </w:tcPr>
          <w:p w:rsidR="00126ADF" w:rsidRPr="00B12DA1" w:rsidRDefault="00126ADF" w:rsidP="00C12F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 Отсутствие адаптированного официального сайта </w:t>
            </w:r>
            <w:r w:rsidR="00774D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организации </w:t>
            </w:r>
            <w:r w:rsidRPr="00490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сети «Интернет».</w:t>
            </w:r>
          </w:p>
        </w:tc>
        <w:tc>
          <w:tcPr>
            <w:tcW w:w="2605" w:type="dxa"/>
            <w:tcBorders>
              <w:bottom w:val="nil"/>
            </w:tcBorders>
          </w:tcPr>
          <w:p w:rsidR="00126ADF" w:rsidRPr="00B12DA1" w:rsidRDefault="00126ADF" w:rsidP="00EE0882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ADF" w:rsidRPr="00B12DA1" w:rsidTr="00126ADF">
        <w:trPr>
          <w:trHeight w:val="3238"/>
        </w:trPr>
        <w:tc>
          <w:tcPr>
            <w:tcW w:w="534" w:type="dxa"/>
            <w:vMerge w:val="restart"/>
            <w:tcBorders>
              <w:top w:val="nil"/>
            </w:tcBorders>
          </w:tcPr>
          <w:p w:rsidR="00126ADF" w:rsidRPr="00B12DA1" w:rsidRDefault="00126ADF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vMerge w:val="restart"/>
            <w:tcBorders>
              <w:top w:val="nil"/>
            </w:tcBorders>
          </w:tcPr>
          <w:p w:rsidR="00126ADF" w:rsidRPr="00B12DA1" w:rsidRDefault="00126ADF" w:rsidP="00EE08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Merge w:val="restart"/>
            <w:tcBorders>
              <w:top w:val="nil"/>
            </w:tcBorders>
          </w:tcPr>
          <w:p w:rsidR="00126ADF" w:rsidRPr="00B12DA1" w:rsidRDefault="00126ADF" w:rsidP="00EE08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26ADF" w:rsidRPr="00B12DA1" w:rsidRDefault="00126ADF" w:rsidP="00A83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2. Наличие средств обучения и воспитания, приспособленных для использования инвалидами и лицами с ОВЗ; наличие специальных технических средств обучения коллективного и индивидуального пользования для обучающихся с инвалидностью и ОВЗ; предоставление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 инвалидностью и ОВЗ услуг ассистента (помощника).</w:t>
            </w:r>
          </w:p>
        </w:tc>
        <w:tc>
          <w:tcPr>
            <w:tcW w:w="3446" w:type="dxa"/>
            <w:tcBorders>
              <w:top w:val="nil"/>
              <w:bottom w:val="nil"/>
            </w:tcBorders>
          </w:tcPr>
          <w:p w:rsidR="00126ADF" w:rsidRPr="00B12DA1" w:rsidRDefault="00126ADF" w:rsidP="000F1B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4. Отсутствие средств обучения и воспитания, приспособленных для использования инвалидами и лицами с ОВЗ.</w:t>
            </w:r>
          </w:p>
          <w:p w:rsidR="00126ADF" w:rsidRPr="004903DA" w:rsidRDefault="00126ADF" w:rsidP="000F1BC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Pr="00490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Отсутствие размещенного в доступном месте информационного стенда для </w:t>
            </w:r>
            <w:proofErr w:type="gramStart"/>
            <w:r w:rsidRPr="00490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  <w:r w:rsidRPr="00490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 инвалидностью и ОВЗ</w:t>
            </w:r>
          </w:p>
          <w:p w:rsidR="00126ADF" w:rsidRPr="00B12DA1" w:rsidRDefault="00126ADF" w:rsidP="007B65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(с перечнем реализуемых программ, расписанием </w:t>
            </w:r>
            <w:r w:rsidR="00774D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учебных занятий </w:t>
            </w:r>
            <w:r w:rsidRPr="004903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т.д.).</w:t>
            </w: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126ADF" w:rsidRPr="00B12DA1" w:rsidRDefault="00126ADF" w:rsidP="00EE0882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26ADF" w:rsidRPr="00B12DA1" w:rsidTr="00126ADF">
        <w:trPr>
          <w:trHeight w:val="3238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26ADF" w:rsidRPr="00B12DA1" w:rsidRDefault="00126ADF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</w:tcBorders>
          </w:tcPr>
          <w:p w:rsidR="00126ADF" w:rsidRPr="00B12DA1" w:rsidRDefault="00126ADF" w:rsidP="00EE08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126ADF" w:rsidRPr="00B12DA1" w:rsidRDefault="00126ADF" w:rsidP="00EE08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  <w:tcBorders>
              <w:top w:val="nil"/>
              <w:bottom w:val="single" w:sz="4" w:space="0" w:color="auto"/>
            </w:tcBorders>
          </w:tcPr>
          <w:p w:rsidR="00126ADF" w:rsidRPr="00B12DA1" w:rsidRDefault="00126ADF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3. Обеспечение возможности для беспрепятственного доступа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с инвалидностью и ОВЗ к объектам инфраструктуры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</w:t>
            </w:r>
          </w:p>
        </w:tc>
        <w:tc>
          <w:tcPr>
            <w:tcW w:w="3446" w:type="dxa"/>
            <w:tcBorders>
              <w:top w:val="nil"/>
              <w:bottom w:val="single" w:sz="4" w:space="0" w:color="auto"/>
            </w:tcBorders>
          </w:tcPr>
          <w:p w:rsidR="00126ADF" w:rsidRPr="00B12DA1" w:rsidRDefault="00126ADF" w:rsidP="006057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6. Отсутствие условий для беспрепятственного подхода/подъезда к организации, осуществляющей образовательную деятельность</w:t>
            </w:r>
          </w:p>
        </w:tc>
        <w:tc>
          <w:tcPr>
            <w:tcW w:w="2605" w:type="dxa"/>
            <w:tcBorders>
              <w:top w:val="nil"/>
              <w:bottom w:val="single" w:sz="4" w:space="0" w:color="auto"/>
            </w:tcBorders>
          </w:tcPr>
          <w:p w:rsidR="00126ADF" w:rsidRPr="00B12DA1" w:rsidRDefault="00126ADF" w:rsidP="00EE0882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3305" w:rsidRPr="00B12DA1" w:rsidTr="00193305">
        <w:trPr>
          <w:trHeight w:val="843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193305" w:rsidRPr="00B12DA1" w:rsidRDefault="00193305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bottom w:val="nil"/>
            </w:tcBorders>
          </w:tcPr>
          <w:p w:rsidR="00193305" w:rsidRPr="00B12DA1" w:rsidRDefault="00193305" w:rsidP="00EB34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193305" w:rsidRPr="00B12DA1" w:rsidRDefault="00193305" w:rsidP="00C6324B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Регламентировано:</w:t>
            </w:r>
          </w:p>
          <w:p w:rsidR="00193305" w:rsidRPr="00B12DA1" w:rsidRDefault="00193305" w:rsidP="00C63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Части 3, 10 статьи 79 ФЗ </w:t>
            </w:r>
          </w:p>
          <w:p w:rsidR="00193305" w:rsidRPr="00B12DA1" w:rsidRDefault="00193305" w:rsidP="00C632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29.12.2012 г. № 273-ФЗ</w:t>
            </w:r>
          </w:p>
          <w:p w:rsidR="00193305" w:rsidRPr="00B12DA1" w:rsidRDefault="00193305" w:rsidP="00602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Федерации».</w:t>
            </w:r>
          </w:p>
        </w:tc>
        <w:tc>
          <w:tcPr>
            <w:tcW w:w="11866" w:type="dxa"/>
            <w:gridSpan w:val="4"/>
            <w:vMerge w:val="restart"/>
          </w:tcPr>
          <w:p w:rsidR="00193305" w:rsidRPr="00C625F3" w:rsidRDefault="00193305" w:rsidP="00C6324B">
            <w:pPr>
              <w:ind w:firstLine="19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625F3">
              <w:rPr>
                <w:rFonts w:ascii="Times New Roman" w:hAnsi="Times New Roman" w:cs="Times New Roman"/>
                <w:b/>
                <w:sz w:val="25"/>
                <w:szCs w:val="25"/>
              </w:rPr>
              <w:t>* Примечания</w:t>
            </w:r>
          </w:p>
          <w:p w:rsidR="00193305" w:rsidRPr="00C625F3" w:rsidRDefault="00193305" w:rsidP="00C6324B">
            <w:pPr>
              <w:ind w:firstLine="19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Под </w:t>
            </w:r>
            <w:r w:rsidRPr="00C625F3"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специальными </w:t>
            </w:r>
            <w:proofErr w:type="gramStart"/>
            <w:r w:rsidRPr="00C625F3">
              <w:rPr>
                <w:rFonts w:ascii="Times New Roman" w:hAnsi="Times New Roman" w:cs="Times New Roman"/>
                <w:sz w:val="25"/>
                <w:szCs w:val="25"/>
                <w:u w:val="single"/>
              </w:rPr>
              <w:t>условиями</w:t>
            </w:r>
            <w:proofErr w:type="gramEnd"/>
            <w:r w:rsidRPr="00C625F3">
              <w:rPr>
                <w:rFonts w:ascii="Times New Roman" w:hAnsi="Times New Roman" w:cs="Times New Roman"/>
                <w:sz w:val="25"/>
                <w:szCs w:val="25"/>
                <w:u w:val="single"/>
              </w:rPr>
              <w:t xml:space="preserve"> для получения образования обучающимися с ОВЗ</w:t>
            </w: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 понимаются условия обучения, воспитания и развития таких обучающихся, включающие в себя:</w:t>
            </w:r>
          </w:p>
          <w:p w:rsidR="00193305" w:rsidRPr="00C625F3" w:rsidRDefault="00193305" w:rsidP="00C6324B">
            <w:pPr>
              <w:ind w:firstLine="19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- использование специальных образовательных программ (АОП) и методов обучения и воспитания;</w:t>
            </w:r>
          </w:p>
          <w:p w:rsidR="00193305" w:rsidRPr="00C625F3" w:rsidRDefault="00193305" w:rsidP="00C6324B">
            <w:pPr>
              <w:ind w:firstLine="19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- специальных учебников, учебных пособий и дидактических материалов;</w:t>
            </w:r>
          </w:p>
          <w:p w:rsidR="00193305" w:rsidRPr="00C625F3" w:rsidRDefault="00193305" w:rsidP="00C6324B">
            <w:pPr>
              <w:ind w:firstLine="199"/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gramStart"/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- специальных технических средств обучения коллективного и индивидуального пользования                        (к примеру, </w:t>
            </w:r>
            <w:r w:rsidRPr="00C625F3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специальных презентаций, мультимедийных материалов, персональных компьютеров с соответствующим оборудованием (в частности, использование встроенного в стол или горизонтально расположенного, плоского чувствительного монитора (при нарушениях зрительно</w:t>
            </w:r>
            <w:r w:rsidR="00774D29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-</w:t>
            </w:r>
            <w:r w:rsidRPr="00C625F3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моторной координации), увеличение размера курсора (при нарушениях зрения), вывод на экран виртуальной клавиатуры (при нарушении мелкой моторики), увеличение чувствительности микрофона (при нарушении голоса), использование специальных клавиатур, специальных</w:t>
            </w:r>
            <w:proofErr w:type="gramEnd"/>
            <w:r w:rsidRPr="00C625F3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proofErr w:type="gramStart"/>
            <w:r w:rsidRPr="00C625F3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мышей и т.д.)) </w:t>
            </w:r>
            <w:r w:rsidRPr="00C625F3">
              <w:rPr>
                <w:rStyle w:val="aa"/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footnoteReference w:id="37"/>
            </w:r>
            <w:r w:rsidRPr="00C625F3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, </w:t>
            </w:r>
            <w:proofErr w:type="gramEnd"/>
          </w:p>
          <w:p w:rsidR="00193305" w:rsidRPr="00C625F3" w:rsidRDefault="00193305" w:rsidP="00C6324B">
            <w:pPr>
              <w:ind w:firstLine="19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а также возможность предоставления </w:t>
            </w:r>
            <w:proofErr w:type="gramStart"/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обучающимся</w:t>
            </w:r>
            <w:proofErr w:type="gramEnd"/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 с ОВЗ специальных технических средств обучения индивидуального пользования в постоянное пользование (при наличии));</w:t>
            </w:r>
          </w:p>
          <w:p w:rsidR="00193305" w:rsidRPr="00C625F3" w:rsidRDefault="00193305" w:rsidP="00C6324B">
            <w:pPr>
              <w:ind w:firstLine="19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Pr="00C625F3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наличие педагогических работников, </w:t>
            </w: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имеющих соответствующую квалификацию для работы с данными ограничениями здоровья обучающихся, в том числе ассистентов (помощников), оказывающих </w:t>
            </w:r>
            <w:proofErr w:type="gramStart"/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обучающимся</w:t>
            </w:r>
            <w:proofErr w:type="gramEnd"/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 необходимую техническую помощь </w:t>
            </w:r>
            <w:r w:rsidRPr="00C625F3">
              <w:rPr>
                <w:rStyle w:val="aa"/>
                <w:rFonts w:ascii="Times New Roman" w:hAnsi="Times New Roman" w:cs="Times New Roman"/>
                <w:sz w:val="25"/>
                <w:szCs w:val="25"/>
              </w:rPr>
              <w:footnoteReference w:id="38"/>
            </w: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193305" w:rsidRPr="00C625F3" w:rsidRDefault="00193305" w:rsidP="00C6324B">
            <w:pPr>
              <w:ind w:firstLine="19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- проведение групповых и индивидуальных коррекционно-разви</w:t>
            </w:r>
            <w:r w:rsidR="00774D29">
              <w:rPr>
                <w:rFonts w:ascii="Times New Roman" w:hAnsi="Times New Roman" w:cs="Times New Roman"/>
                <w:sz w:val="25"/>
                <w:szCs w:val="25"/>
              </w:rPr>
              <w:t>вающих и компенсирующих занятий;</w:t>
            </w:r>
          </w:p>
          <w:p w:rsidR="00193305" w:rsidRPr="00C625F3" w:rsidRDefault="00193305" w:rsidP="00C6324B">
            <w:pPr>
              <w:ind w:firstLine="19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- проведение мероприятий, обеспечивающих вовлечение обучающихся с ОВЗ и инвалидностью в общественную жизнь организации, осуществляющей образовательную деятельность (экскурсии, кураторские часы, концерты и т.п.);</w:t>
            </w:r>
          </w:p>
          <w:p w:rsidR="00193305" w:rsidRPr="00C625F3" w:rsidRDefault="00193305" w:rsidP="00C6324B">
            <w:pPr>
              <w:ind w:firstLine="19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- обеспечение доступа в здания организаций, осуществляющих образовательную деятельность (наличие цветного противоскользящего дорожного покрытия, пандусов, ограждений, расширенных дверных проемов и т.п.); </w:t>
            </w:r>
          </w:p>
          <w:p w:rsidR="00193305" w:rsidRPr="00C625F3" w:rsidRDefault="00193305" w:rsidP="00193305">
            <w:pPr>
              <w:ind w:firstLine="19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- обеспечение пребывания лиц с ОВЗ и инвалидностью в заданиях и помещениях лицензиата (наличие пандусов, подъемников, поручней, расширенных дверных проемов, лифтов, а также учебных </w:t>
            </w:r>
            <w:proofErr w:type="gramEnd"/>
          </w:p>
        </w:tc>
      </w:tr>
      <w:tr w:rsidR="00193305" w:rsidRPr="00B12DA1" w:rsidTr="00193305">
        <w:trPr>
          <w:trHeight w:val="84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93305" w:rsidRPr="00B12DA1" w:rsidRDefault="00193305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nil"/>
              <w:bottom w:val="single" w:sz="4" w:space="0" w:color="auto"/>
            </w:tcBorders>
          </w:tcPr>
          <w:p w:rsidR="00193305" w:rsidRPr="00B12DA1" w:rsidRDefault="00193305" w:rsidP="00602F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66" w:type="dxa"/>
            <w:gridSpan w:val="4"/>
            <w:vMerge/>
            <w:tcBorders>
              <w:bottom w:val="single" w:sz="4" w:space="0" w:color="auto"/>
            </w:tcBorders>
          </w:tcPr>
          <w:p w:rsidR="00193305" w:rsidRPr="00C625F3" w:rsidRDefault="00193305" w:rsidP="00193305">
            <w:pPr>
              <w:ind w:firstLine="199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</w:tr>
      <w:tr w:rsidR="00C625F3" w:rsidRPr="00B12DA1" w:rsidTr="008C35CB">
        <w:trPr>
          <w:trHeight w:val="841"/>
        </w:trPr>
        <w:tc>
          <w:tcPr>
            <w:tcW w:w="534" w:type="dxa"/>
            <w:vMerge w:val="restart"/>
          </w:tcPr>
          <w:p w:rsidR="00C625F3" w:rsidRPr="00B12DA1" w:rsidRDefault="00C625F3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</w:tcBorders>
            <w:vAlign w:val="bottom"/>
          </w:tcPr>
          <w:p w:rsidR="00C625F3" w:rsidRPr="00B12DA1" w:rsidRDefault="00C625F3" w:rsidP="00C625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Статьи 11, 19 ФЗ от 24.11.1995 г. № 181-ФЗ </w:t>
            </w:r>
          </w:p>
          <w:p w:rsidR="00C625F3" w:rsidRPr="00B12DA1" w:rsidRDefault="00C625F3" w:rsidP="00C625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 социальной защите инвалидов в Российской Федерации»</w:t>
            </w:r>
          </w:p>
        </w:tc>
        <w:tc>
          <w:tcPr>
            <w:tcW w:w="11866" w:type="dxa"/>
            <w:gridSpan w:val="4"/>
            <w:tcBorders>
              <w:top w:val="single" w:sz="4" w:space="0" w:color="auto"/>
              <w:bottom w:val="nil"/>
            </w:tcBorders>
          </w:tcPr>
          <w:p w:rsidR="00C625F3" w:rsidRPr="00C625F3" w:rsidRDefault="00C625F3" w:rsidP="00193305">
            <w:pPr>
              <w:ind w:firstLine="19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кабинетов, объектов для проведения практических занятий, библиотек, объектов спорта, столовой, туалетных комнат и др., оборудованных </w:t>
            </w:r>
            <w:proofErr w:type="gramStart"/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для</w:t>
            </w:r>
            <w:proofErr w:type="gramEnd"/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 обучающихся с инвалидностью и ОВЗ) </w:t>
            </w:r>
            <w:r w:rsidRPr="00C625F3">
              <w:rPr>
                <w:rStyle w:val="aa"/>
                <w:rFonts w:ascii="Times New Roman" w:hAnsi="Times New Roman" w:cs="Times New Roman"/>
                <w:sz w:val="25"/>
                <w:szCs w:val="25"/>
              </w:rPr>
              <w:footnoteReference w:id="39"/>
            </w: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C625F3" w:rsidRPr="00C625F3" w:rsidRDefault="00C625F3" w:rsidP="00193305">
            <w:pPr>
              <w:ind w:firstLine="19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- оказание психологической и другой консультативной помощи </w:t>
            </w:r>
            <w:proofErr w:type="gramStart"/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обучающимся</w:t>
            </w:r>
            <w:proofErr w:type="gramEnd"/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 с ОВЗ и инвалидностью (например, наличие программы психологического сопровождения деятельности обучающихся с определенными ограничениями здоровья и т.д.) и другие условия, без которых невозможно или затруднено освоение образовательных программ обучающимися с ОВЗ </w:t>
            </w:r>
            <w:r w:rsidRPr="00C625F3">
              <w:rPr>
                <w:rStyle w:val="aa"/>
                <w:rFonts w:ascii="Times New Roman" w:hAnsi="Times New Roman" w:cs="Times New Roman"/>
                <w:sz w:val="25"/>
                <w:szCs w:val="25"/>
              </w:rPr>
              <w:footnoteReference w:id="40"/>
            </w: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C625F3" w:rsidRPr="00B12DA1" w:rsidTr="008C35CB">
        <w:trPr>
          <w:trHeight w:val="820"/>
        </w:trPr>
        <w:tc>
          <w:tcPr>
            <w:tcW w:w="534" w:type="dxa"/>
            <w:vMerge/>
          </w:tcPr>
          <w:p w:rsidR="00C625F3" w:rsidRPr="00B12DA1" w:rsidRDefault="00C625F3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vMerge/>
          </w:tcPr>
          <w:p w:rsidR="00C625F3" w:rsidRPr="00B12DA1" w:rsidRDefault="00C625F3" w:rsidP="00AC67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66" w:type="dxa"/>
            <w:gridSpan w:val="4"/>
            <w:tcBorders>
              <w:top w:val="nil"/>
            </w:tcBorders>
          </w:tcPr>
          <w:p w:rsidR="00C625F3" w:rsidRPr="00C625F3" w:rsidRDefault="00C625F3" w:rsidP="00AC67B7">
            <w:pPr>
              <w:ind w:firstLine="199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инвалидов.</w:t>
            </w:r>
          </w:p>
        </w:tc>
      </w:tr>
      <w:tr w:rsidR="00105009" w:rsidRPr="00B12DA1" w:rsidTr="009C06B0">
        <w:trPr>
          <w:trHeight w:val="418"/>
        </w:trPr>
        <w:tc>
          <w:tcPr>
            <w:tcW w:w="534" w:type="dxa"/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520" w:type="dxa"/>
          </w:tcPr>
          <w:p w:rsidR="00105009" w:rsidRPr="00C625F3" w:rsidRDefault="00105009" w:rsidP="00EE088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Наличие в организациях, осуществляющих образовательную деятельность по реализации образовательных программ высшего образования и </w:t>
            </w:r>
            <w:r w:rsidRPr="00C625F3">
              <w:rPr>
                <w:rFonts w:ascii="Times New Roman" w:hAnsi="Times New Roman" w:cs="Times New Roman"/>
                <w:b/>
                <w:sz w:val="25"/>
                <w:szCs w:val="25"/>
              </w:rPr>
              <w:t>дополнительных профессиональных программ</w:t>
            </w: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, научных работников в соответствии со статьей 50 ФЗ «Об образовании в Российской Федерации»</w:t>
            </w:r>
          </w:p>
          <w:p w:rsidR="00105009" w:rsidRPr="00C625F3" w:rsidRDefault="00105009" w:rsidP="00CA58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 xml:space="preserve">* </w:t>
            </w:r>
            <w:r w:rsidRPr="00C625F3">
              <w:rPr>
                <w:rFonts w:ascii="Times New Roman" w:hAnsi="Times New Roman" w:cs="Times New Roman"/>
                <w:i/>
                <w:sz w:val="25"/>
                <w:szCs w:val="25"/>
              </w:rPr>
              <w:t>грубое нарушение</w:t>
            </w:r>
          </w:p>
        </w:tc>
        <w:tc>
          <w:tcPr>
            <w:tcW w:w="2091" w:type="dxa"/>
          </w:tcPr>
          <w:p w:rsidR="00105009" w:rsidRPr="00C625F3" w:rsidRDefault="00105009" w:rsidP="00C12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Подпункт "к" пункта 6 Положения о лицензировании образовательной деятельности, утвержденного постановлением Правительства Российской Федерации</w:t>
            </w:r>
          </w:p>
          <w:p w:rsidR="00105009" w:rsidRPr="00C625F3" w:rsidRDefault="00105009" w:rsidP="00C12F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C625F3">
              <w:rPr>
                <w:rFonts w:ascii="Times New Roman" w:hAnsi="Times New Roman" w:cs="Times New Roman"/>
                <w:sz w:val="25"/>
                <w:szCs w:val="25"/>
              </w:rPr>
              <w:t>от 28.10.2013 г. № 966</w:t>
            </w:r>
          </w:p>
        </w:tc>
        <w:tc>
          <w:tcPr>
            <w:tcW w:w="3724" w:type="dxa"/>
          </w:tcPr>
          <w:p w:rsidR="00105009" w:rsidRPr="00B12DA1" w:rsidRDefault="00105009" w:rsidP="009C06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Штатное расписание, распорядительные акты организации о приеме на работу научных работников.</w:t>
            </w:r>
          </w:p>
        </w:tc>
        <w:tc>
          <w:tcPr>
            <w:tcW w:w="3446" w:type="dxa"/>
          </w:tcPr>
          <w:p w:rsidR="00735EA9" w:rsidRDefault="00735EA9" w:rsidP="0073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Отсутствие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научных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заключивших трудовые договоры </w:t>
            </w:r>
          </w:p>
          <w:p w:rsidR="00193305" w:rsidRPr="00B12DA1" w:rsidRDefault="00735EA9" w:rsidP="00735E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организацией, осуществляющей</w:t>
            </w:r>
            <w:r w:rsidRPr="00735EA9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образовательную деятельность по реализации дополнительных профессиональных программ</w:t>
            </w:r>
          </w:p>
        </w:tc>
        <w:tc>
          <w:tcPr>
            <w:tcW w:w="2605" w:type="dxa"/>
          </w:tcPr>
          <w:p w:rsidR="00105009" w:rsidRPr="00B12DA1" w:rsidRDefault="00105009" w:rsidP="00EE0882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  <w:p w:rsidR="00105009" w:rsidRPr="00B12DA1" w:rsidRDefault="00105009" w:rsidP="00EE08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3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625F3" w:rsidRPr="00B12DA1" w:rsidTr="008C35CB">
        <w:trPr>
          <w:trHeight w:val="418"/>
        </w:trPr>
        <w:tc>
          <w:tcPr>
            <w:tcW w:w="534" w:type="dxa"/>
          </w:tcPr>
          <w:p w:rsidR="00C625F3" w:rsidRPr="00B12DA1" w:rsidRDefault="00C625F3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386" w:type="dxa"/>
            <w:gridSpan w:val="5"/>
          </w:tcPr>
          <w:p w:rsidR="00C625F3" w:rsidRPr="00C625F3" w:rsidRDefault="00C625F3" w:rsidP="00C625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625F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* Примечания</w:t>
            </w:r>
          </w:p>
          <w:p w:rsidR="00C625F3" w:rsidRDefault="00C625F3" w:rsidP="00C625F3">
            <w:pPr>
              <w:ind w:firstLine="19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35E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Учитывая, что включение в штатное расписание научных работников в соответствии со статьей 50 ФЗ от 29.12.2012 г. № 273-ФЗ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</w:t>
            </w:r>
            <w:r w:rsidRPr="00735E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«Об образовании в Российской Федерации» отнесено к компетенции организации, осуществляющей образовательную деятельность, </w:t>
            </w:r>
            <w:r w:rsidRPr="00735EA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отсутствие их в штатном расписании</w:t>
            </w:r>
            <w:r w:rsidRPr="00735E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735E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не</w:t>
            </w:r>
            <w:r w:rsidRPr="00735E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может быть нарушением лицензионных требований.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C625F3" w:rsidRPr="00B12DA1" w:rsidRDefault="00C625F3" w:rsidP="00C625F3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Соответственно</w:t>
            </w:r>
            <w:r w:rsidR="00774D2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научные работники могут быть привлечены на условиях совместительства. </w:t>
            </w:r>
          </w:p>
        </w:tc>
      </w:tr>
      <w:tr w:rsidR="00105009" w:rsidRPr="00B12DA1" w:rsidTr="002F4947">
        <w:tc>
          <w:tcPr>
            <w:tcW w:w="15920" w:type="dxa"/>
            <w:gridSpan w:val="6"/>
          </w:tcPr>
          <w:p w:rsidR="00105009" w:rsidRPr="00B12DA1" w:rsidRDefault="00105009" w:rsidP="008C667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СПЕЦИАЛЬНЫЕ ЛИЦЕНЗИОННЫЕ ТРЕБОВАНИЯ</w:t>
            </w:r>
          </w:p>
        </w:tc>
      </w:tr>
      <w:tr w:rsidR="00105009" w:rsidRPr="00B12DA1" w:rsidTr="00FD0B5B">
        <w:trPr>
          <w:trHeight w:val="1835"/>
        </w:trPr>
        <w:tc>
          <w:tcPr>
            <w:tcW w:w="534" w:type="dxa"/>
            <w:vMerge w:val="restart"/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520" w:type="dxa"/>
            <w:vMerge w:val="restart"/>
          </w:tcPr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Для образовательных программ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с применением исключительно электронного обучения, дистанционных образовательных технологий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наличие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соответствующих технологических средств</w:t>
            </w:r>
            <w:r w:rsidR="00774D2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и обеспечивающей освоение обучающимися независимо от их местонахождения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образовательных программ в полном объеме, в соответствии со статьей 16 ФЗ «Об образовании в Российской Федерации»</w:t>
            </w:r>
          </w:p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становится грубым нарушением в случае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повторного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течение </w:t>
            </w:r>
            <w:r w:rsidRPr="00B12D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лет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нарушения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лицензиатом данного лицензионного требования </w:t>
            </w:r>
            <w:r w:rsidRPr="00B12DA1">
              <w:rPr>
                <w:rStyle w:val="aa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footnoteReference w:id="41"/>
            </w:r>
          </w:p>
        </w:tc>
        <w:tc>
          <w:tcPr>
            <w:tcW w:w="2091" w:type="dxa"/>
            <w:vMerge w:val="restart"/>
          </w:tcPr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Подпункт "а" пункта 7 Положения о лицензировании образовательной деятельности, утвержденного постановлением Правительства Российской Федерации</w:t>
            </w:r>
          </w:p>
          <w:p w:rsidR="00105009" w:rsidRPr="00B12DA1" w:rsidRDefault="00105009" w:rsidP="002F49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28.10.2013 г. № 966</w:t>
            </w:r>
          </w:p>
        </w:tc>
        <w:tc>
          <w:tcPr>
            <w:tcW w:w="3724" w:type="dxa"/>
            <w:tcBorders>
              <w:bottom w:val="nil"/>
            </w:tcBorders>
          </w:tcPr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1.Условия для функционирования электронной информационно-образовательной среды, включающей в себя электронные информационные ресурсы, ЭОР, совокупность информационных технологий, телекоммуникационных технологий и соответствующих технологических средств.</w:t>
            </w:r>
          </w:p>
        </w:tc>
        <w:tc>
          <w:tcPr>
            <w:tcW w:w="3446" w:type="dxa"/>
            <w:tcBorders>
              <w:bottom w:val="nil"/>
            </w:tcBorders>
          </w:tcPr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1. Отсутствие условий для функционирования электронной информационно-образовательной среды, включающей в себя электронные информационные ресурсы, ЭОР, совокупность информационных технологий, телекоммуникационных технологий и соответствующих технологических средств.</w:t>
            </w:r>
          </w:p>
        </w:tc>
        <w:tc>
          <w:tcPr>
            <w:tcW w:w="2605" w:type="dxa"/>
            <w:tcBorders>
              <w:bottom w:val="nil"/>
            </w:tcBorders>
          </w:tcPr>
          <w:p w:rsidR="00105009" w:rsidRPr="00B12DA1" w:rsidRDefault="00105009" w:rsidP="00C646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с нарушением требований и условий, предусмотренных лицензией</w:t>
            </w:r>
          </w:p>
          <w:p w:rsidR="00105009" w:rsidRPr="00B12DA1" w:rsidRDefault="00105009" w:rsidP="00C646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2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05009" w:rsidRPr="00B12DA1" w:rsidTr="00FD0B5B">
        <w:trPr>
          <w:trHeight w:val="3585"/>
        </w:trPr>
        <w:tc>
          <w:tcPr>
            <w:tcW w:w="534" w:type="dxa"/>
            <w:vMerge/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vMerge/>
          </w:tcPr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Merge/>
          </w:tcPr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  <w:vMerge w:val="restart"/>
            <w:tcBorders>
              <w:top w:val="nil"/>
            </w:tcBorders>
          </w:tcPr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2.Документы, подтверждающие применение информационных технологий, телекоммуникационных технологий и соответствующих технологических средств</w:t>
            </w:r>
          </w:p>
        </w:tc>
        <w:tc>
          <w:tcPr>
            <w:tcW w:w="3446" w:type="dxa"/>
            <w:vMerge w:val="restart"/>
            <w:tcBorders>
              <w:top w:val="nil"/>
            </w:tcBorders>
          </w:tcPr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2. Отсутствие документов, подтверждающих применение информационных технологий, телекоммуникационных технологий и соответствующих технологических средств.</w:t>
            </w:r>
          </w:p>
        </w:tc>
        <w:tc>
          <w:tcPr>
            <w:tcW w:w="2605" w:type="dxa"/>
            <w:tcBorders>
              <w:top w:val="nil"/>
            </w:tcBorders>
          </w:tcPr>
          <w:p w:rsidR="00105009" w:rsidRPr="00B12DA1" w:rsidRDefault="00105009" w:rsidP="00C6469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009" w:rsidRPr="00B12DA1" w:rsidTr="00B84EE4">
        <w:trPr>
          <w:trHeight w:val="358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vMerge/>
            <w:tcBorders>
              <w:bottom w:val="single" w:sz="4" w:space="0" w:color="auto"/>
            </w:tcBorders>
          </w:tcPr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  <w:vMerge/>
            <w:tcBorders>
              <w:bottom w:val="single" w:sz="4" w:space="0" w:color="auto"/>
            </w:tcBorders>
          </w:tcPr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6" w:type="dxa"/>
            <w:vMerge/>
            <w:tcBorders>
              <w:bottom w:val="single" w:sz="4" w:space="0" w:color="auto"/>
            </w:tcBorders>
          </w:tcPr>
          <w:p w:rsidR="00105009" w:rsidRPr="00B12DA1" w:rsidRDefault="00105009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:rsidR="00105009" w:rsidRPr="00B12DA1" w:rsidRDefault="00105009" w:rsidP="00DD4B90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  <w:p w:rsidR="00105009" w:rsidRPr="00B12DA1" w:rsidRDefault="00105009" w:rsidP="00DD4B90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3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05009" w:rsidRPr="00B12DA1" w:rsidTr="00B84EE4">
        <w:trPr>
          <w:trHeight w:val="3585"/>
        </w:trPr>
        <w:tc>
          <w:tcPr>
            <w:tcW w:w="534" w:type="dxa"/>
            <w:tcBorders>
              <w:bottom w:val="single" w:sz="4" w:space="0" w:color="auto"/>
              <w:right w:val="nil"/>
            </w:tcBorders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tcBorders>
              <w:left w:val="nil"/>
              <w:bottom w:val="single" w:sz="4" w:space="0" w:color="auto"/>
            </w:tcBorders>
          </w:tcPr>
          <w:p w:rsidR="00105009" w:rsidRPr="00B12DA1" w:rsidRDefault="00105009" w:rsidP="00602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105009" w:rsidRPr="00B12DA1" w:rsidRDefault="00105009" w:rsidP="00602FF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Регламентировано:</w:t>
            </w:r>
          </w:p>
          <w:p w:rsidR="00105009" w:rsidRPr="00B12DA1" w:rsidRDefault="00105009" w:rsidP="00602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Части 1 - 3 статьи16 ФЗ </w:t>
            </w:r>
          </w:p>
          <w:p w:rsidR="00105009" w:rsidRPr="00B12DA1" w:rsidRDefault="00105009" w:rsidP="00602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29.12.2012 г. № 273-ФЗ</w:t>
            </w:r>
          </w:p>
          <w:p w:rsidR="00105009" w:rsidRPr="00B12DA1" w:rsidRDefault="00105009" w:rsidP="00602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Федерации».</w:t>
            </w:r>
          </w:p>
        </w:tc>
        <w:tc>
          <w:tcPr>
            <w:tcW w:w="11866" w:type="dxa"/>
            <w:gridSpan w:val="4"/>
            <w:tcBorders>
              <w:bottom w:val="single" w:sz="4" w:space="0" w:color="auto"/>
            </w:tcBorders>
          </w:tcPr>
          <w:p w:rsidR="00105009" w:rsidRPr="00B12DA1" w:rsidRDefault="00105009" w:rsidP="00602F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105009" w:rsidRPr="00B12DA1" w:rsidRDefault="00105009" w:rsidP="00602FF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лектронное обучение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предполагает организацию образовательной деятельности с применением информации, которая содержится в базах данных и используется при реализации образовательных программ, а также с применением информационных технологий и технических средств, обеспечивающих обработку данной информации, и кроме того,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      </w:r>
          </w:p>
          <w:p w:rsidR="00105009" w:rsidRPr="00B12DA1" w:rsidRDefault="00105009" w:rsidP="00602FF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Под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дистанционными образовательными технологиями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понимаются образовательные технологии, реализуемые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основном с применением информационно-телекоммуникационных сетей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при опосредованном (на расстоянии) взаимодействии обучающихся и педагогических работников.</w:t>
            </w:r>
          </w:p>
          <w:p w:rsidR="00B84EE4" w:rsidRPr="00B12DA1" w:rsidRDefault="00105009" w:rsidP="00B84EE4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Организации, осуществляющие образовательную деятельность,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вправе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применять электронное обучение, дистанционные образовательные технологии при реализации образовательных программ.</w:t>
            </w:r>
          </w:p>
        </w:tc>
      </w:tr>
      <w:tr w:rsidR="00B84EE4" w:rsidRPr="00B12DA1" w:rsidTr="00B84EE4">
        <w:trPr>
          <w:trHeight w:val="5095"/>
        </w:trPr>
        <w:tc>
          <w:tcPr>
            <w:tcW w:w="534" w:type="dxa"/>
            <w:vMerge w:val="restart"/>
            <w:tcBorders>
              <w:top w:val="single" w:sz="4" w:space="0" w:color="auto"/>
              <w:right w:val="nil"/>
            </w:tcBorders>
          </w:tcPr>
          <w:p w:rsidR="00B84EE4" w:rsidRPr="00B12DA1" w:rsidRDefault="00B84EE4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4EE4" w:rsidRDefault="00B84EE4" w:rsidP="002F49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20.01.2014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№ 22 </w:t>
            </w:r>
          </w:p>
          <w:p w:rsidR="00B84EE4" w:rsidRPr="00B12DA1" w:rsidRDefault="00B84EE4" w:rsidP="006D33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3311"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перечней профессий и специальностей </w:t>
            </w:r>
          </w:p>
          <w:p w:rsidR="00B84EE4" w:rsidRDefault="00B84EE4" w:rsidP="00602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3311">
              <w:rPr>
                <w:rFonts w:ascii="Times New Roman" w:hAnsi="Times New Roman" w:cs="Times New Roman"/>
                <w:sz w:val="26"/>
                <w:szCs w:val="26"/>
              </w:rPr>
              <w:t>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технологий».</w:t>
            </w:r>
          </w:p>
          <w:p w:rsidR="00B84EE4" w:rsidRDefault="00B84EE4" w:rsidP="00602F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EE4" w:rsidRDefault="00B84EE4" w:rsidP="00602F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EE4" w:rsidRDefault="00B84EE4" w:rsidP="00602F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EE4" w:rsidRDefault="00B84EE4" w:rsidP="00602FF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4EE4" w:rsidRPr="00B12DA1" w:rsidRDefault="00B84EE4" w:rsidP="00602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23.08.2017 г. № 816 «Об утверждении Порядка применения организациями, осуществляющими образовательную деятельность, электронного</w:t>
            </w:r>
          </w:p>
        </w:tc>
        <w:tc>
          <w:tcPr>
            <w:tcW w:w="118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84EE4" w:rsidRPr="00B12DA1" w:rsidRDefault="00B84EE4" w:rsidP="006D331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При этом Министерством образования и науки Российской Федерации утвержден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перечень профессий, специальностей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и направлений подготовки (среднего профессионального образования), реализация образовательных программ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по которым не допускается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с применением исключительно электронного обучения, дистанционных образовательных технологий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42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84EE4" w:rsidRPr="00B12DA1" w:rsidRDefault="00B84EE4" w:rsidP="006D331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Следует учесть, что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применение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организациями, осуществляющими образовательную деятельность,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электронного обучения и дистанционных образовательных технологий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 только при создании в данных организациях определенных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условий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включая:</w:t>
            </w:r>
          </w:p>
          <w:p w:rsidR="00B84EE4" w:rsidRPr="00B12DA1" w:rsidRDefault="00B84EE4" w:rsidP="006D331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наличие качественных программных и телекоммуникационных технологий, </w:t>
            </w:r>
          </w:p>
          <w:p w:rsidR="00B84EE4" w:rsidRPr="00B12DA1" w:rsidRDefault="00B84EE4" w:rsidP="006D331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обеспечение свободного скоростного доступа педагогических работников и обучающихся к сети «Интернет»,</w:t>
            </w:r>
          </w:p>
          <w:p w:rsidR="00B84EE4" w:rsidRPr="00B12DA1" w:rsidRDefault="00B84EE4" w:rsidP="006D331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разработку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цифрового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контента и т.д.</w:t>
            </w:r>
          </w:p>
          <w:p w:rsidR="00B84EE4" w:rsidRDefault="00B84EE4" w:rsidP="006D331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исключительно электронного обучения и дистанционных образовательных технологий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предполагает использование такого режима обучения, при котором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обучающийся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осваивает образовательную программу полностью удаленно с использованием специализированной дистанционной оболочки (платформы), функциональность которой обеспечивается организацией, осуществляющей образовательную деятельность. Все коммуникации с педагогическим работником осуществляются посредством указанной оболочки (платформы).</w:t>
            </w:r>
          </w:p>
          <w:p w:rsidR="00B84EE4" w:rsidRPr="00B12DA1" w:rsidRDefault="00B84EE4" w:rsidP="006D331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В целом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правила применения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организациями, осуществляющими образовательную деятельность, электронного обучения, дистанционных образовательных технологий при реализации основных образовательных программ и (или) дополнительных образовательных программ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43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регламентированы соответствующим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порядком,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установленном Министерством образования и науки Российской Федерации.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Наличие у лицензиата условий для функционирования электронной информационно-образовательной среды (далее – ЭИОС) должно соответствовать данному документу, согласно которому организации, осуществляющие образовательную деятельность:</w:t>
            </w:r>
          </w:p>
        </w:tc>
      </w:tr>
      <w:tr w:rsidR="00B84EE4" w:rsidRPr="00B12DA1" w:rsidTr="003A73F7">
        <w:trPr>
          <w:trHeight w:val="5421"/>
        </w:trPr>
        <w:tc>
          <w:tcPr>
            <w:tcW w:w="534" w:type="dxa"/>
            <w:vMerge/>
            <w:tcBorders>
              <w:right w:val="nil"/>
            </w:tcBorders>
          </w:tcPr>
          <w:p w:rsidR="00B84EE4" w:rsidRPr="00B12DA1" w:rsidRDefault="00B84EE4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</w:tcBorders>
          </w:tcPr>
          <w:p w:rsidR="00B84EE4" w:rsidRPr="00B12DA1" w:rsidRDefault="00B84EE4" w:rsidP="00602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обучения, дистанционных образовательных технологий при реализации образовательных программ».</w:t>
            </w:r>
          </w:p>
          <w:p w:rsidR="00B84EE4" w:rsidRPr="00B12DA1" w:rsidRDefault="00B84EE4" w:rsidP="00AF4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21.04.2015 г. № ВК-1013/06 «О направлении методических рекомендаций </w:t>
            </w:r>
          </w:p>
          <w:p w:rsidR="00B84EE4" w:rsidRPr="00B12DA1" w:rsidRDefault="00B84EE4" w:rsidP="00602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по реализации дополнительных профессиональных программ».</w:t>
            </w:r>
          </w:p>
        </w:tc>
        <w:tc>
          <w:tcPr>
            <w:tcW w:w="11866" w:type="dxa"/>
            <w:gridSpan w:val="4"/>
            <w:tcBorders>
              <w:top w:val="single" w:sz="4" w:space="0" w:color="auto"/>
              <w:bottom w:val="nil"/>
            </w:tcBorders>
          </w:tcPr>
          <w:p w:rsidR="00B84EE4" w:rsidRPr="00B12DA1" w:rsidRDefault="00B84EE4" w:rsidP="00602FF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самостоятельно определяют соотношение объема занятий, проводимых путем непосредственного взаимодействия педагогического работника с обучающимся, в том числе с применением электронного обучения, дистанционных образовательных технологий;</w:t>
            </w:r>
            <w:proofErr w:type="gramEnd"/>
          </w:p>
          <w:p w:rsidR="00B84EE4" w:rsidRPr="00B12DA1" w:rsidRDefault="00B84EE4" w:rsidP="00602FF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самостоятельно определяют порядок оказания учебно-методической помощи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в том числе в форме индивидуальных консультаций, оказываемых дистанционно;</w:t>
            </w:r>
          </w:p>
          <w:p w:rsidR="00B84EE4" w:rsidRPr="00B12DA1" w:rsidRDefault="00B84EE4" w:rsidP="00602FF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обеспечивают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 организации;</w:t>
            </w:r>
          </w:p>
          <w:p w:rsidR="00B84EE4" w:rsidRPr="00B12DA1" w:rsidRDefault="00B84EE4" w:rsidP="00AF42B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допускают  отсутствие  учебных занятий,  проводимых  путем   непосредственного  взаимодействия </w:t>
            </w:r>
          </w:p>
          <w:p w:rsidR="00B84EE4" w:rsidRPr="00B12DA1" w:rsidRDefault="00B84EE4" w:rsidP="00AF42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педагогического работника с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аудитории;</w:t>
            </w:r>
          </w:p>
          <w:p w:rsidR="00B84EE4" w:rsidRPr="00B12DA1" w:rsidRDefault="00C2400D" w:rsidP="00AF42B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создаю</w:t>
            </w:r>
            <w:r w:rsidR="00B84EE4" w:rsidRPr="00B12DA1">
              <w:rPr>
                <w:rFonts w:ascii="Times New Roman" w:hAnsi="Times New Roman" w:cs="Times New Roman"/>
                <w:sz w:val="26"/>
                <w:szCs w:val="26"/>
              </w:rPr>
              <w:t>т условия для функционирования электронной информационно-образовательной среды;</w:t>
            </w:r>
          </w:p>
          <w:p w:rsidR="00B84EE4" w:rsidRPr="00B12DA1" w:rsidRDefault="00B84EE4" w:rsidP="00AF42B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обеспечивают идентификацию личности обучающегося, выбор способа которой осуществляется организациями самостоятельно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44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и контроль соблюдения условий проведения мероприятий, в рамках которых осуществляется оценка результатов обучения;</w:t>
            </w:r>
          </w:p>
          <w:p w:rsidR="00B84EE4" w:rsidRPr="00B12DA1" w:rsidRDefault="00B84EE4" w:rsidP="00AF42B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вправе организовывать учебные занятия в виде онлайн-курсов с соблюдением соответствующих требований и др. </w:t>
            </w:r>
          </w:p>
          <w:p w:rsidR="00B84EE4" w:rsidRPr="00B12DA1" w:rsidRDefault="00B84EE4" w:rsidP="00AF42B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Таким образом, при реализации ОП с применением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исключительно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ЭИОС.</w:t>
            </w:r>
          </w:p>
        </w:tc>
      </w:tr>
      <w:tr w:rsidR="00B84EE4" w:rsidRPr="00B12DA1" w:rsidTr="003A73F7">
        <w:trPr>
          <w:trHeight w:val="1833"/>
        </w:trPr>
        <w:tc>
          <w:tcPr>
            <w:tcW w:w="534" w:type="dxa"/>
            <w:vMerge/>
            <w:tcBorders>
              <w:right w:val="nil"/>
            </w:tcBorders>
          </w:tcPr>
          <w:p w:rsidR="00B84EE4" w:rsidRPr="00B12DA1" w:rsidRDefault="00B84EE4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</w:tcBorders>
          </w:tcPr>
          <w:p w:rsidR="00B84EE4" w:rsidRPr="00B12DA1" w:rsidRDefault="00B84EE4" w:rsidP="00601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Часть 3 статьи 16 ФЗ </w:t>
            </w:r>
          </w:p>
          <w:p w:rsidR="00B84EE4" w:rsidRPr="00B12DA1" w:rsidRDefault="00B84EE4" w:rsidP="00601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29.12.2012 г. № 273-ФЗ</w:t>
            </w:r>
          </w:p>
          <w:p w:rsidR="00B84EE4" w:rsidRPr="00B12DA1" w:rsidRDefault="00B84EE4" w:rsidP="00601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Федерации».</w:t>
            </w:r>
          </w:p>
        </w:tc>
        <w:tc>
          <w:tcPr>
            <w:tcW w:w="11866" w:type="dxa"/>
            <w:gridSpan w:val="4"/>
            <w:tcBorders>
              <w:top w:val="nil"/>
              <w:bottom w:val="single" w:sz="4" w:space="0" w:color="auto"/>
            </w:tcBorders>
          </w:tcPr>
          <w:p w:rsidR="00B84EE4" w:rsidRPr="00B12DA1" w:rsidRDefault="00B84EE4" w:rsidP="00601F33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Электронная информационно-образовательная среда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(ЭИОС) – это совокупность электронных информационных ресурсов (например, электронных библиотек, обучающих систем и программ), ЭОР, информационных технологий, телекоммуникационных технологий, соответствующих программно-технических и (или) технологических средств, обеспечивающая освоение обучающимися образовательных программ в полном объеме (или их частей)</w:t>
            </w:r>
            <w:r w:rsidRPr="00B12DA1">
              <w:rPr>
                <w:rFonts w:ascii="Times New Roman" w:hAnsi="Times New Roman" w:cs="Times New Roman"/>
              </w:rPr>
              <w:t xml:space="preserve">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независимо от места нахождения обучающихся, а также взаимодействие обучающихся с педагогическим, учебно-вспомогательным, административно-хозяйственным персоналом и между собой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  <w:p w:rsidR="00B84EE4" w:rsidRPr="00B12DA1" w:rsidRDefault="00B84EE4" w:rsidP="00601F33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ЭИОС объединяет в себе информационные образовательные ресурсы, средства обучения и средства управления образовательным процессом в единое образовательное пространство. Основная функция ЭИОС заключается в обеспечении и организации едиными технологическими средствами учебного процесса на основе интерактивности и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дистанционности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84EE4" w:rsidRPr="00B12DA1" w:rsidRDefault="00B84EE4" w:rsidP="003A73F7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73F7" w:rsidRPr="00B12DA1" w:rsidTr="003A73F7">
        <w:trPr>
          <w:trHeight w:val="1833"/>
        </w:trPr>
        <w:tc>
          <w:tcPr>
            <w:tcW w:w="534" w:type="dxa"/>
            <w:vMerge/>
            <w:tcBorders>
              <w:right w:val="nil"/>
            </w:tcBorders>
          </w:tcPr>
          <w:p w:rsidR="003A73F7" w:rsidRPr="00B12DA1" w:rsidRDefault="003A73F7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73F7" w:rsidRPr="00B12DA1" w:rsidRDefault="003A73F7" w:rsidP="00601F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73F7" w:rsidRPr="00B12DA1" w:rsidRDefault="00821B02" w:rsidP="003A73F7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направления развития информационно-образовательной среды образовательной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3A73F7"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организации </w:t>
            </w:r>
            <w:r w:rsidR="003A73F7" w:rsidRPr="00B12DA1">
              <w:rPr>
                <w:rFonts w:ascii="Times New Roman" w:hAnsi="Times New Roman" w:cs="Times New Roman"/>
                <w:sz w:val="26"/>
                <w:szCs w:val="26"/>
              </w:rPr>
              <w:t>включают в себя:</w:t>
            </w:r>
          </w:p>
          <w:p w:rsidR="003A73F7" w:rsidRPr="00B12DA1" w:rsidRDefault="003A73F7" w:rsidP="003A73F7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1. создание информационного пространства учебного процесса, его информационно-технологическое сопровождение и поддержка (серверы,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медиатека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хранилище данных, стационарные компьютеры, мобильные компьютерные классы, мультимедийное оборудование, периферийные устройства, компьютерные сети, сетевые облачные технологии, сайт организации, базы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данных-облачные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и др.).</w:t>
            </w:r>
          </w:p>
          <w:p w:rsidR="003A73F7" w:rsidRPr="00B12DA1" w:rsidRDefault="003A73F7" w:rsidP="003A73F7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2. создание информационных ресурсов для поддержки различных форм и видов учебной деятельности (аудиторных занятий и внеаудиторной работы - самостоятельной работы; дистанционного обучения, вечерней и заочной формы обучения):</w:t>
            </w:r>
          </w:p>
          <w:p w:rsidR="003A73F7" w:rsidRPr="00B12DA1" w:rsidRDefault="003A73F7" w:rsidP="003A73F7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2.1. создание каталога образовательных ресурсов предметной области: </w:t>
            </w:r>
          </w:p>
          <w:p w:rsidR="003A73F7" w:rsidRPr="00B12DA1" w:rsidRDefault="003A73F7" w:rsidP="003A73F7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 хранилище учебных пособий (облачный архив) – цифровые образовательные ресурсы (ЦОР)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дисциплине, предмету, интерактивные обучающие курсы, тесты, оцифрованные публикации, методические и справочные, научные ресурсы и т.д.; </w:t>
            </w:r>
            <w:proofErr w:type="gramEnd"/>
          </w:p>
          <w:p w:rsidR="003A73F7" w:rsidRPr="00B12DA1" w:rsidRDefault="003A73F7" w:rsidP="003A73F7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медиатека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– хранение мультимедийной информации, доступной для скачивания в «Интернете»;</w:t>
            </w:r>
          </w:p>
          <w:p w:rsidR="003A73F7" w:rsidRPr="00B12DA1" w:rsidRDefault="003A73F7" w:rsidP="003A73F7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библиотека оцифрованных книг; </w:t>
            </w:r>
          </w:p>
          <w:p w:rsidR="003A73F7" w:rsidRPr="00B12DA1" w:rsidRDefault="003A73F7" w:rsidP="003A73F7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2.2. использование сетевых сервисов в подготовке современных электронных учебных материалов (например, конструктора тестов и др.);</w:t>
            </w:r>
          </w:p>
          <w:p w:rsidR="003A73F7" w:rsidRPr="00B12DA1" w:rsidRDefault="003A73F7" w:rsidP="003A73F7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2.3. применение Интернет-ресурсов в организации и проведении учебных занятий (к примеру, сайта </w:t>
            </w:r>
            <w:hyperlink r:id="rId14" w:history="1">
              <w:r w:rsidRPr="00B12DA1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http://school-collection.edu.ru/</w:t>
              </w:r>
            </w:hyperlink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- Единая коллекция цифровых образовательных ресурсов);</w:t>
            </w:r>
          </w:p>
          <w:p w:rsidR="003A73F7" w:rsidRPr="00B12DA1" w:rsidRDefault="003A73F7" w:rsidP="003A73F7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2.4. использование современного программного обеспечения для разработки наглядных структурированных дидактических материалов, создания заданий и упражнений, проведения различных видов контроля знаний (при этом задания, входящие в состав контрольных материалов, могут бы</w:t>
            </w:r>
            <w:r w:rsidR="00C2400D">
              <w:rPr>
                <w:rFonts w:ascii="Times New Roman" w:hAnsi="Times New Roman" w:cs="Times New Roman"/>
                <w:sz w:val="26"/>
                <w:szCs w:val="26"/>
              </w:rPr>
              <w:t>ть представлены: в форме тестов;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виде заданий, предусматривающих загруз</w:t>
            </w:r>
            <w:r w:rsidR="00C2400D">
              <w:rPr>
                <w:rFonts w:ascii="Times New Roman" w:hAnsi="Times New Roman" w:cs="Times New Roman"/>
                <w:sz w:val="26"/>
                <w:szCs w:val="26"/>
              </w:rPr>
              <w:t>ку одного или нескольких файлов;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виде заданий, предусматривающих от</w:t>
            </w:r>
            <w:r w:rsidR="00C2400D">
              <w:rPr>
                <w:rFonts w:ascii="Times New Roman" w:hAnsi="Times New Roman" w:cs="Times New Roman"/>
                <w:sz w:val="26"/>
                <w:szCs w:val="26"/>
              </w:rPr>
              <w:t>вет в свободной текстовой форме;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виде заданий, предусматривающ</w:t>
            </w:r>
            <w:r w:rsidR="00C2400D">
              <w:rPr>
                <w:rFonts w:ascii="Times New Roman" w:hAnsi="Times New Roman" w:cs="Times New Roman"/>
                <w:sz w:val="26"/>
                <w:szCs w:val="26"/>
              </w:rPr>
              <w:t xml:space="preserve">их ответ в виде </w:t>
            </w:r>
            <w:proofErr w:type="gramStart"/>
            <w:r w:rsidR="00C2400D">
              <w:rPr>
                <w:rFonts w:ascii="Times New Roman" w:hAnsi="Times New Roman" w:cs="Times New Roman"/>
                <w:sz w:val="26"/>
                <w:szCs w:val="26"/>
              </w:rPr>
              <w:t>интернет-ссылки</w:t>
            </w:r>
            <w:proofErr w:type="gramEnd"/>
            <w:r w:rsidR="00C2400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кейс-заданий и т.д.);</w:t>
            </w:r>
          </w:p>
          <w:p w:rsidR="003A73F7" w:rsidRPr="00821B02" w:rsidRDefault="003A73F7" w:rsidP="003A73F7">
            <w:pPr>
              <w:ind w:firstLine="19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21B02">
              <w:rPr>
                <w:rFonts w:ascii="Times New Roman" w:hAnsi="Times New Roman" w:cs="Times New Roman"/>
                <w:sz w:val="25"/>
                <w:szCs w:val="25"/>
              </w:rPr>
              <w:t xml:space="preserve">3. организация сетевого взаимодействия между участниками образовательного процесса (педагог </w:t>
            </w:r>
            <w:proofErr w:type="gramStart"/>
            <w:r w:rsidRPr="00821B02">
              <w:rPr>
                <w:rFonts w:ascii="Times New Roman" w:hAnsi="Times New Roman" w:cs="Times New Roman"/>
                <w:sz w:val="25"/>
                <w:szCs w:val="25"/>
              </w:rPr>
              <w:t>–о</w:t>
            </w:r>
            <w:proofErr w:type="gramEnd"/>
            <w:r w:rsidRPr="00821B02">
              <w:rPr>
                <w:rFonts w:ascii="Times New Roman" w:hAnsi="Times New Roman" w:cs="Times New Roman"/>
                <w:sz w:val="25"/>
                <w:szCs w:val="25"/>
              </w:rPr>
              <w:t xml:space="preserve">бучающийся – образовательная организация), включая проведение консультаций и методической помощи через электронную почту, форум, блог, социальные сети, </w:t>
            </w:r>
            <w:proofErr w:type="spellStart"/>
            <w:r w:rsidRPr="00821B02">
              <w:rPr>
                <w:rFonts w:ascii="Times New Roman" w:hAnsi="Times New Roman" w:cs="Times New Roman"/>
                <w:sz w:val="25"/>
                <w:szCs w:val="25"/>
              </w:rPr>
              <w:t>вебинары</w:t>
            </w:r>
            <w:proofErr w:type="spellEnd"/>
            <w:r w:rsidRPr="00821B02">
              <w:rPr>
                <w:rFonts w:ascii="Times New Roman" w:hAnsi="Times New Roman" w:cs="Times New Roman"/>
                <w:sz w:val="25"/>
                <w:szCs w:val="25"/>
              </w:rPr>
              <w:t>, облака сервисов; применение технологии электронного портфолио;</w:t>
            </w:r>
          </w:p>
          <w:p w:rsidR="003A73F7" w:rsidRPr="00821B02" w:rsidRDefault="003A73F7" w:rsidP="003A73F7">
            <w:pPr>
              <w:ind w:firstLine="19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21B02">
              <w:rPr>
                <w:rFonts w:ascii="Times New Roman" w:hAnsi="Times New Roman" w:cs="Times New Roman"/>
                <w:sz w:val="25"/>
                <w:szCs w:val="25"/>
              </w:rPr>
              <w:t xml:space="preserve">4. применение демо-версий, приложений через </w:t>
            </w:r>
            <w:r w:rsidR="003E25E6">
              <w:rPr>
                <w:rFonts w:ascii="Times New Roman" w:hAnsi="Times New Roman" w:cs="Times New Roman"/>
                <w:sz w:val="25"/>
                <w:szCs w:val="25"/>
              </w:rPr>
              <w:t>сеть «</w:t>
            </w:r>
            <w:r w:rsidRPr="00821B02">
              <w:rPr>
                <w:rFonts w:ascii="Times New Roman" w:hAnsi="Times New Roman" w:cs="Times New Roman"/>
                <w:sz w:val="25"/>
                <w:szCs w:val="25"/>
              </w:rPr>
              <w:t>Интернет</w:t>
            </w:r>
            <w:r w:rsidR="003E25E6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Pr="00821B02">
              <w:rPr>
                <w:rFonts w:ascii="Times New Roman" w:hAnsi="Times New Roman" w:cs="Times New Roman"/>
                <w:sz w:val="25"/>
                <w:szCs w:val="25"/>
              </w:rPr>
              <w:t>, свободно распространяемых систем управления обучением (систем дистанционного обучения);</w:t>
            </w:r>
          </w:p>
          <w:p w:rsidR="003A73F7" w:rsidRPr="00B12DA1" w:rsidRDefault="003A73F7" w:rsidP="003A73F7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1B02">
              <w:rPr>
                <w:rFonts w:ascii="Times New Roman" w:hAnsi="Times New Roman" w:cs="Times New Roman"/>
                <w:sz w:val="25"/>
                <w:szCs w:val="25"/>
              </w:rPr>
              <w:t>5. создание условий для научно-исследовательской (проектной) деятельности обучающихся на основе современных информационных технологий;</w:t>
            </w:r>
          </w:p>
        </w:tc>
      </w:tr>
      <w:tr w:rsidR="00B84EE4" w:rsidRPr="00B12DA1" w:rsidTr="003A73F7">
        <w:trPr>
          <w:trHeight w:val="1268"/>
        </w:trPr>
        <w:tc>
          <w:tcPr>
            <w:tcW w:w="534" w:type="dxa"/>
            <w:vMerge/>
            <w:tcBorders>
              <w:right w:val="nil"/>
            </w:tcBorders>
          </w:tcPr>
          <w:p w:rsidR="00B84EE4" w:rsidRPr="00B12DA1" w:rsidRDefault="00B84EE4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</w:tcBorders>
          </w:tcPr>
          <w:p w:rsidR="00B84EE4" w:rsidRPr="00B12DA1" w:rsidRDefault="00B84EE4" w:rsidP="005E44F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66" w:type="dxa"/>
            <w:gridSpan w:val="4"/>
          </w:tcPr>
          <w:p w:rsidR="00B84EE4" w:rsidRPr="00B12DA1" w:rsidRDefault="00B84EE4" w:rsidP="008D78E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6. создание сетевой инфраструктуры образовательного процесса, ее поддержка и безопасность;</w:t>
            </w:r>
          </w:p>
          <w:p w:rsidR="00B84EE4" w:rsidRPr="00B12DA1" w:rsidRDefault="00B84EE4" w:rsidP="008D78E9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7. применение в образовательной организации электронного документооборота;</w:t>
            </w:r>
          </w:p>
          <w:p w:rsidR="00B84EE4" w:rsidRPr="00B12DA1" w:rsidRDefault="00B84EE4" w:rsidP="003A73F7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8. мониторинг ЭИОС (анализ и оценка эффективности внедрения в учебный процесс цифровых образовательных ресурсов) и т.д.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45"/>
            </w:r>
          </w:p>
        </w:tc>
      </w:tr>
      <w:tr w:rsidR="00105009" w:rsidRPr="00B12DA1" w:rsidTr="00D17E56">
        <w:tc>
          <w:tcPr>
            <w:tcW w:w="534" w:type="dxa"/>
            <w:tcBorders>
              <w:bottom w:val="single" w:sz="4" w:space="0" w:color="auto"/>
            </w:tcBorders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520" w:type="dxa"/>
          </w:tcPr>
          <w:p w:rsidR="00105009" w:rsidRPr="00B12DA1" w:rsidRDefault="00105009" w:rsidP="00FD0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Для профессиональных образовательных программ, основных программ профессионального обучения, предусматривающих в период их освоения </w:t>
            </w:r>
            <w:r w:rsidRPr="00B12DA1">
              <w:rPr>
                <w:rFonts w:ascii="Times New Roman" w:hAnsi="Times New Roman" w:cs="Times New Roman"/>
                <w:b/>
                <w:sz w:val="25"/>
                <w:szCs w:val="25"/>
              </w:rPr>
              <w:t>доведение до обучающихся сведений, составляющих государственную тайну</w:t>
            </w: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>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веществ:</w:t>
            </w:r>
          </w:p>
          <w:p w:rsidR="00105009" w:rsidRPr="00B12DA1" w:rsidRDefault="00105009" w:rsidP="00FD0B5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наличие документа, подтверждающего допуск организации, осуществляющей образовательную деятельность, к проведению работ, связанных с </w:t>
            </w:r>
            <w:r w:rsidRPr="00B12DA1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использованием сведений, составляющих государственную тайну, в соответствии с частью 4 статьи 81 ФЗ «Об образовании в Российской Федерации»,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а также в соответствии со статьей 27 Закона Российской Федерации </w:t>
            </w:r>
          </w:p>
          <w:p w:rsidR="00105009" w:rsidRPr="00B12DA1" w:rsidRDefault="00105009" w:rsidP="00FD0B5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«О государственной тайне»</w:t>
            </w:r>
          </w:p>
          <w:p w:rsidR="00105009" w:rsidRPr="00B12DA1" w:rsidRDefault="00105009" w:rsidP="00FD0B5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  <w:p w:rsidR="00105009" w:rsidRPr="00B12DA1" w:rsidRDefault="00105009" w:rsidP="00FD0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12DA1">
              <w:rPr>
                <w:rFonts w:ascii="Times New Roman" w:hAnsi="Times New Roman" w:cs="Times New Roman"/>
                <w:sz w:val="25"/>
                <w:szCs w:val="25"/>
              </w:rPr>
              <w:t xml:space="preserve">* </w:t>
            </w:r>
            <w:r w:rsidRPr="00B12DA1">
              <w:rPr>
                <w:rFonts w:ascii="Times New Roman" w:hAnsi="Times New Roman" w:cs="Times New Roman"/>
                <w:i/>
                <w:sz w:val="25"/>
                <w:szCs w:val="25"/>
              </w:rPr>
              <w:t>грубое нарушение</w:t>
            </w:r>
          </w:p>
        </w:tc>
        <w:tc>
          <w:tcPr>
            <w:tcW w:w="2091" w:type="dxa"/>
          </w:tcPr>
          <w:p w:rsidR="00105009" w:rsidRPr="00B12DA1" w:rsidRDefault="00105009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Подпункт "б" пункта 7 Положения о лицензировании образовательной деятельности, утвержденного постановлением Правительства Российской Федерации</w:t>
            </w:r>
          </w:p>
          <w:p w:rsidR="00105009" w:rsidRPr="00B12DA1" w:rsidRDefault="00105009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28.10.2013 г. № 966</w:t>
            </w:r>
          </w:p>
        </w:tc>
        <w:tc>
          <w:tcPr>
            <w:tcW w:w="3724" w:type="dxa"/>
          </w:tcPr>
          <w:p w:rsidR="00105009" w:rsidRPr="00B12DA1" w:rsidRDefault="00105009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Лицензия на проведение работ со сведениями соответствующей степени секретности</w:t>
            </w:r>
          </w:p>
        </w:tc>
        <w:tc>
          <w:tcPr>
            <w:tcW w:w="3446" w:type="dxa"/>
          </w:tcPr>
          <w:p w:rsidR="00105009" w:rsidRPr="00B12DA1" w:rsidRDefault="00105009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Отсутствие лицензии на проведение работ со сведениями соответствующей степени секретности</w:t>
            </w:r>
          </w:p>
        </w:tc>
        <w:tc>
          <w:tcPr>
            <w:tcW w:w="2605" w:type="dxa"/>
          </w:tcPr>
          <w:p w:rsidR="00105009" w:rsidRPr="00B12DA1" w:rsidRDefault="00105009" w:rsidP="00974A9C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  <w:p w:rsidR="00105009" w:rsidRPr="00B12DA1" w:rsidRDefault="00105009" w:rsidP="00974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3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05009" w:rsidRPr="00B12DA1" w:rsidRDefault="00105009" w:rsidP="00974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009" w:rsidRPr="00B12DA1" w:rsidRDefault="00105009" w:rsidP="00974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По решению суда:</w:t>
            </w:r>
          </w:p>
          <w:p w:rsidR="00105009" w:rsidRPr="00B12DA1" w:rsidRDefault="00105009" w:rsidP="00974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привлечение к уголовной ответственности при совершении преступлений, </w:t>
            </w:r>
          </w:p>
          <w:p w:rsidR="00105009" w:rsidRDefault="00105009" w:rsidP="00974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на нарушение режима государственной тайны </w:t>
            </w:r>
          </w:p>
          <w:p w:rsidR="003A73F7" w:rsidRPr="00B12DA1" w:rsidRDefault="003A73F7" w:rsidP="00974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009" w:rsidRPr="00B12DA1" w:rsidRDefault="00105009" w:rsidP="00974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статьи 275, 276, 283, 283.1, 284 Уголовного кодекса Российской Федерации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от 13.06.1996 г. </w:t>
            </w:r>
            <w:proofErr w:type="gramEnd"/>
          </w:p>
          <w:p w:rsidR="00105009" w:rsidRPr="00B12DA1" w:rsidRDefault="00105009" w:rsidP="00974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№ 63-ФЗ)</w:t>
            </w:r>
            <w:proofErr w:type="gramEnd"/>
          </w:p>
        </w:tc>
      </w:tr>
      <w:tr w:rsidR="00105009" w:rsidRPr="00B12DA1" w:rsidTr="003A73F7">
        <w:trPr>
          <w:trHeight w:val="2393"/>
        </w:trPr>
        <w:tc>
          <w:tcPr>
            <w:tcW w:w="534" w:type="dxa"/>
            <w:vMerge w:val="restart"/>
            <w:tcBorders>
              <w:right w:val="nil"/>
            </w:tcBorders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left w:val="nil"/>
              <w:bottom w:val="nil"/>
            </w:tcBorders>
          </w:tcPr>
          <w:p w:rsidR="00105009" w:rsidRPr="00B12DA1" w:rsidRDefault="00105009" w:rsidP="00601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105009" w:rsidRPr="00B12DA1" w:rsidRDefault="00105009" w:rsidP="00601F33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Регламентировано:</w:t>
            </w:r>
          </w:p>
          <w:p w:rsidR="00105009" w:rsidRPr="00B12DA1" w:rsidRDefault="00105009" w:rsidP="00601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Часть 4 статьи 81 ФЗ </w:t>
            </w:r>
          </w:p>
          <w:p w:rsidR="00105009" w:rsidRPr="00B12DA1" w:rsidRDefault="00105009" w:rsidP="00601F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29.12.2012 г. № 273-ФЗ</w:t>
            </w:r>
          </w:p>
          <w:p w:rsidR="00105009" w:rsidRPr="00B12DA1" w:rsidRDefault="00105009" w:rsidP="002746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Федерации».</w:t>
            </w:r>
          </w:p>
        </w:tc>
        <w:tc>
          <w:tcPr>
            <w:tcW w:w="11866" w:type="dxa"/>
            <w:gridSpan w:val="4"/>
            <w:tcBorders>
              <w:bottom w:val="nil"/>
            </w:tcBorders>
          </w:tcPr>
          <w:p w:rsidR="00105009" w:rsidRPr="00B12DA1" w:rsidRDefault="00105009" w:rsidP="00601F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105009" w:rsidRPr="00B12DA1" w:rsidRDefault="00105009" w:rsidP="00752DCD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Реализация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веществ,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в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ведении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которых находятся образовательные организации, реализующие соответствующие образовательные программы.</w:t>
            </w:r>
          </w:p>
        </w:tc>
      </w:tr>
      <w:tr w:rsidR="00105009" w:rsidRPr="00B12DA1" w:rsidTr="003A73F7">
        <w:trPr>
          <w:trHeight w:val="1193"/>
        </w:trPr>
        <w:tc>
          <w:tcPr>
            <w:tcW w:w="534" w:type="dxa"/>
            <w:vMerge/>
            <w:tcBorders>
              <w:right w:val="nil"/>
            </w:tcBorders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</w:tcBorders>
          </w:tcPr>
          <w:p w:rsidR="00105009" w:rsidRPr="00B12DA1" w:rsidRDefault="00105009" w:rsidP="00752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Статья 2 Закона РФ от 21.07.1993 г. № 5485-1</w:t>
            </w:r>
          </w:p>
          <w:p w:rsidR="00105009" w:rsidRPr="00B12DA1" w:rsidRDefault="00105009" w:rsidP="00752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 государственной тайне».</w:t>
            </w:r>
          </w:p>
        </w:tc>
        <w:tc>
          <w:tcPr>
            <w:tcW w:w="11866" w:type="dxa"/>
            <w:gridSpan w:val="4"/>
            <w:tcBorders>
              <w:top w:val="nil"/>
              <w:bottom w:val="single" w:sz="4" w:space="0" w:color="auto"/>
            </w:tcBorders>
          </w:tcPr>
          <w:p w:rsidR="00105009" w:rsidRPr="00B12DA1" w:rsidRDefault="00105009" w:rsidP="00752DCD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Государственная тайна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- защищаемые государством сведения в области его военной, внешнеполитической, экономической,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Федерации.</w:t>
            </w:r>
          </w:p>
          <w:p w:rsidR="00105009" w:rsidRPr="00B12DA1" w:rsidRDefault="00105009" w:rsidP="00752DCD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Доступ к сведениям, составляющим государственную тайну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- санкционированное полномочным должностным лицом ознакомление конкретного лица со сведениями, составляющими государственную тайну.</w:t>
            </w:r>
          </w:p>
        </w:tc>
      </w:tr>
      <w:tr w:rsidR="003A73F7" w:rsidRPr="00B12DA1" w:rsidTr="005D7E01">
        <w:trPr>
          <w:trHeight w:val="4851"/>
        </w:trPr>
        <w:tc>
          <w:tcPr>
            <w:tcW w:w="534" w:type="dxa"/>
            <w:vMerge/>
            <w:tcBorders>
              <w:right w:val="nil"/>
            </w:tcBorders>
          </w:tcPr>
          <w:p w:rsidR="003A73F7" w:rsidRPr="00B12DA1" w:rsidRDefault="003A73F7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</w:tcBorders>
          </w:tcPr>
          <w:p w:rsidR="003A73F7" w:rsidRPr="00B12DA1" w:rsidRDefault="003A73F7" w:rsidP="00752D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Статьи 17, 27 Закона РФ от 21.07.1993 г. № 5485-1</w:t>
            </w:r>
          </w:p>
          <w:p w:rsidR="003A73F7" w:rsidRPr="00B12DA1" w:rsidRDefault="003A73F7" w:rsidP="00936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 государственной тайне»</w:t>
            </w:r>
          </w:p>
        </w:tc>
        <w:tc>
          <w:tcPr>
            <w:tcW w:w="11866" w:type="dxa"/>
            <w:gridSpan w:val="4"/>
            <w:tcBorders>
              <w:top w:val="single" w:sz="4" w:space="0" w:color="auto"/>
            </w:tcBorders>
          </w:tcPr>
          <w:p w:rsidR="003A73F7" w:rsidRPr="00B12DA1" w:rsidRDefault="003A73F7" w:rsidP="00752DCD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Передача сведений, составляющих государственную тайну, осуществляется только при налич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ии </w:t>
            </w:r>
            <w:r w:rsidR="007F77F1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чреждения или организации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лицензии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на проведение работ с использованием сведений соответствующей степени секретности, а у граждан - соответствующего допуска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46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A73F7" w:rsidRPr="00B12DA1" w:rsidRDefault="003A73F7" w:rsidP="00974A9C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Лицензия на проведение указанных работ выдается на основании результатов специальной экспертизы организации и государственной аттестации ее руководителя, ответственного за защиту сведений, составляющих государственную тайну.</w:t>
            </w:r>
          </w:p>
          <w:p w:rsidR="003A73F7" w:rsidRPr="00B12DA1" w:rsidRDefault="003A73F7" w:rsidP="00974A9C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Лицензия на проведение работ с использованием сведений, составляющих государственную тайну, выдается организации при выполнении ею следующих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условий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A73F7" w:rsidRPr="00B12DA1" w:rsidRDefault="003A73F7" w:rsidP="00936AD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выполнение требований нормативных документов, утверждаемых Правительством РФ, по обеспечению защиты сведений, составляющих государственную тайну, в процессе выполнения работ, связанных с использованием указанных сведений;</w:t>
            </w:r>
          </w:p>
          <w:p w:rsidR="003A73F7" w:rsidRPr="00B12DA1" w:rsidRDefault="003A73F7" w:rsidP="00936AD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наличие в структуре организации подразделений по защите государственной тайны и специально подготовленных сотрудников для работы по защите информации, количество и уровень квалификации которых достаточны для обеспечения защиты государственной тайны;</w:t>
            </w:r>
          </w:p>
          <w:p w:rsidR="003A73F7" w:rsidRPr="00B12DA1" w:rsidRDefault="003A73F7" w:rsidP="00936AD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наличие у организации сертифицированных средств защиты информации (технических, криптографических, программных и других средств).</w:t>
            </w:r>
          </w:p>
        </w:tc>
      </w:tr>
      <w:tr w:rsidR="00D826A7" w:rsidRPr="00B12DA1" w:rsidTr="0074788A">
        <w:trPr>
          <w:trHeight w:val="1268"/>
        </w:trPr>
        <w:tc>
          <w:tcPr>
            <w:tcW w:w="534" w:type="dxa"/>
            <w:vMerge w:val="restart"/>
          </w:tcPr>
          <w:p w:rsidR="00D826A7" w:rsidRPr="00B12DA1" w:rsidRDefault="00D826A7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520" w:type="dxa"/>
            <w:vMerge w:val="restart"/>
          </w:tcPr>
          <w:p w:rsidR="00D826A7" w:rsidRPr="00B12DA1" w:rsidRDefault="00D826A7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Для образовательных программ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медицинского образования и фармацевтического образования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826A7" w:rsidRPr="00B12DA1" w:rsidRDefault="00D826A7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наличие условий для практической подготовки обучающихся, обеспечивающейся путем их участия в осуществлении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медицинской деятельности или фармацевтической деятельности, в соответствии с частью 4 статьи 82 ФЗ «Об образовании в Российской Федерации»</w:t>
            </w:r>
          </w:p>
          <w:p w:rsidR="00D826A7" w:rsidRDefault="00D826A7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88A" w:rsidRDefault="0074788A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88A" w:rsidRDefault="0074788A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88A" w:rsidRPr="00B12DA1" w:rsidRDefault="0074788A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26A7" w:rsidRPr="00B12DA1" w:rsidRDefault="00D826A7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становится грубым нарушением в случае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повторного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течение </w:t>
            </w:r>
            <w:r w:rsidRPr="00B12D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лет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нарушения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лицензиатом данного лицензионного требования</w:t>
            </w:r>
          </w:p>
        </w:tc>
        <w:tc>
          <w:tcPr>
            <w:tcW w:w="2091" w:type="dxa"/>
            <w:vMerge w:val="restart"/>
          </w:tcPr>
          <w:p w:rsidR="00D826A7" w:rsidRPr="00B12DA1" w:rsidRDefault="00D826A7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Подпункт "в" пункта 7 Положения о лицензировании образовательной деятельности, утвержденного постановлением Правительства Российской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</w:t>
            </w:r>
          </w:p>
          <w:p w:rsidR="00D826A7" w:rsidRPr="00B12DA1" w:rsidRDefault="00D826A7" w:rsidP="00FD0B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28.10.2013 г. № 966</w:t>
            </w:r>
          </w:p>
        </w:tc>
        <w:tc>
          <w:tcPr>
            <w:tcW w:w="3724" w:type="dxa"/>
            <w:vMerge w:val="restart"/>
          </w:tcPr>
          <w:p w:rsidR="00D826A7" w:rsidRPr="00B12DA1" w:rsidRDefault="00D826A7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Договор, заключенный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      </w:r>
          </w:p>
        </w:tc>
        <w:tc>
          <w:tcPr>
            <w:tcW w:w="3446" w:type="dxa"/>
            <w:vMerge w:val="restart"/>
          </w:tcPr>
          <w:p w:rsidR="00D826A7" w:rsidRPr="00B12DA1" w:rsidRDefault="00D826A7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Отсутствие договора, заключенного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</w:t>
            </w:r>
            <w:r w:rsidRPr="0074788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</w:t>
            </w:r>
          </w:p>
          <w:p w:rsidR="00D826A7" w:rsidRPr="0074788A" w:rsidRDefault="00D826A7" w:rsidP="00FD0B5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74788A">
              <w:rPr>
                <w:rFonts w:ascii="Times New Roman" w:hAnsi="Times New Roman" w:cs="Times New Roman"/>
                <w:sz w:val="25"/>
                <w:szCs w:val="25"/>
              </w:rPr>
              <w:t>2. Отсутствие в договоре, заключенном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здоровья,</w:t>
            </w:r>
          </w:p>
          <w:p w:rsidR="00D826A7" w:rsidRPr="00B12DA1" w:rsidRDefault="00D826A7" w:rsidP="00035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788A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положений, предусмотренных требованиями действующего законодательства РФ в сфере образования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826A7" w:rsidRPr="00B12DA1" w:rsidRDefault="00D826A7" w:rsidP="00FD0B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Осуществление образовательной деятельности с нарушением требований и условий, предусмотренных лицензией</w:t>
            </w:r>
          </w:p>
          <w:p w:rsidR="00D826A7" w:rsidRPr="00B12DA1" w:rsidRDefault="00D826A7" w:rsidP="00844B2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2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65FEE" w:rsidRPr="00B12DA1" w:rsidTr="0074788A">
        <w:trPr>
          <w:trHeight w:val="8789"/>
        </w:trPr>
        <w:tc>
          <w:tcPr>
            <w:tcW w:w="534" w:type="dxa"/>
            <w:vMerge/>
          </w:tcPr>
          <w:p w:rsidR="00C65FEE" w:rsidRPr="00B12DA1" w:rsidRDefault="00C65FEE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vMerge/>
          </w:tcPr>
          <w:p w:rsidR="00C65FEE" w:rsidRPr="00B12DA1" w:rsidRDefault="00C65FEE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Merge/>
          </w:tcPr>
          <w:p w:rsidR="00C65FEE" w:rsidRPr="00B12DA1" w:rsidRDefault="00C65FEE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  <w:vMerge/>
          </w:tcPr>
          <w:p w:rsidR="00C65FEE" w:rsidRPr="00B12DA1" w:rsidRDefault="00C65FEE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6" w:type="dxa"/>
            <w:vMerge/>
          </w:tcPr>
          <w:p w:rsidR="00C65FEE" w:rsidRPr="00B12DA1" w:rsidRDefault="00C65FEE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74788A" w:rsidRDefault="0074788A" w:rsidP="0074788A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88A" w:rsidRDefault="0074788A" w:rsidP="0074788A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88A" w:rsidRDefault="0074788A" w:rsidP="0074788A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88A" w:rsidRDefault="0074788A" w:rsidP="0074788A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88A" w:rsidRDefault="0074788A" w:rsidP="0074788A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88A" w:rsidRDefault="0074788A" w:rsidP="0074788A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88A" w:rsidRDefault="0074788A" w:rsidP="0074788A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88A" w:rsidRDefault="0074788A" w:rsidP="0074788A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788A" w:rsidRDefault="0074788A" w:rsidP="0074788A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5FEE" w:rsidRPr="00B12DA1" w:rsidRDefault="00C65FEE" w:rsidP="0074788A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  <w:p w:rsidR="00C65FEE" w:rsidRPr="00B12DA1" w:rsidRDefault="00C65FEE" w:rsidP="007478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3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05009" w:rsidRPr="00B12DA1" w:rsidTr="00FB46D0">
        <w:tc>
          <w:tcPr>
            <w:tcW w:w="534" w:type="dxa"/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</w:tcPr>
          <w:p w:rsidR="00105009" w:rsidRPr="00B12DA1" w:rsidRDefault="00105009" w:rsidP="00D17E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105009" w:rsidRPr="00B12DA1" w:rsidRDefault="00105009" w:rsidP="009052DB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Регламентировано:</w:t>
            </w:r>
          </w:p>
          <w:p w:rsidR="00105009" w:rsidRPr="00B12DA1" w:rsidRDefault="00105009" w:rsidP="002746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Часть 5 статьи 82 ФЗ </w:t>
            </w:r>
          </w:p>
          <w:p w:rsidR="00105009" w:rsidRPr="00B12DA1" w:rsidRDefault="00105009" w:rsidP="002746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29.12.2012 г. № 273-ФЗ</w:t>
            </w:r>
          </w:p>
          <w:p w:rsidR="00105009" w:rsidRPr="00B12DA1" w:rsidRDefault="00105009" w:rsidP="002746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</w:t>
            </w:r>
          </w:p>
        </w:tc>
        <w:tc>
          <w:tcPr>
            <w:tcW w:w="11866" w:type="dxa"/>
            <w:gridSpan w:val="4"/>
          </w:tcPr>
          <w:p w:rsidR="00105009" w:rsidRPr="00B12DA1" w:rsidRDefault="00105009" w:rsidP="00D17E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105009" w:rsidRPr="00B12DA1" w:rsidRDefault="00105009" w:rsidP="00D17E5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Данные условия подтверждаются наличием у организации, осуществляющей образовательную деятельность, либо собственной лицензии на медицинскую (фармацевтическую) деятельность, либо наличием у нее договора, заключенного с медицинской организацией или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</w:t>
            </w:r>
            <w:proofErr w:type="gramEnd"/>
          </w:p>
          <w:p w:rsidR="00105009" w:rsidRPr="00B12DA1" w:rsidRDefault="00105009" w:rsidP="00D17E5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Типовая форма указанного договора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47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05009" w:rsidRPr="00B12DA1" w:rsidRDefault="00105009" w:rsidP="00B2584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Указанный договор должен содержать положения, определяющие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05009" w:rsidRPr="00B12DA1" w:rsidRDefault="00105009" w:rsidP="00B2584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виды деятельности, по которым осуществляется практическая подготовка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05009" w:rsidRPr="00B12DA1" w:rsidRDefault="00105009" w:rsidP="00B2584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сроки осуществления практической подготовки в соответствии с учебным планом, </w:t>
            </w:r>
          </w:p>
          <w:p w:rsidR="00105009" w:rsidRPr="00B12DA1" w:rsidRDefault="00105009" w:rsidP="00B2584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перечень работников образовательной организации, работников научной организации, </w:t>
            </w:r>
          </w:p>
          <w:p w:rsidR="00105009" w:rsidRPr="00B12DA1" w:rsidRDefault="00105009" w:rsidP="00B2584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обучающихся, участвующих в практической подготовке, </w:t>
            </w:r>
          </w:p>
          <w:p w:rsidR="00105009" w:rsidRPr="00B12DA1" w:rsidRDefault="00105009" w:rsidP="00B2584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порядок и условия использования имущества сторон договора, необходимого для организации практической подготовки обучающихся, </w:t>
            </w:r>
          </w:p>
          <w:p w:rsidR="00105009" w:rsidRPr="00B12DA1" w:rsidRDefault="00105009" w:rsidP="00B2584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порядок участия обучающихся, работников образовательной организации, работников научной организации в медицинской или фармацевтической деятельности, включая порядок их участия в оказании медицинской помощи гражданам, </w:t>
            </w:r>
          </w:p>
          <w:p w:rsidR="00105009" w:rsidRDefault="00105009" w:rsidP="00B2584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ответственность образовательной организации, научной организации за вред, причиненный при осуществлении практической подготовки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в том числе пациентам.</w:t>
            </w:r>
          </w:p>
          <w:p w:rsidR="005D7E01" w:rsidRDefault="005D7E01" w:rsidP="00B2584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7E01" w:rsidRPr="00B12DA1" w:rsidRDefault="005D7E01" w:rsidP="00B25846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009" w:rsidRPr="00B12DA1" w:rsidTr="00A319D1">
        <w:trPr>
          <w:trHeight w:val="922"/>
        </w:trPr>
        <w:tc>
          <w:tcPr>
            <w:tcW w:w="534" w:type="dxa"/>
            <w:vMerge w:val="restart"/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16</w:t>
            </w:r>
          </w:p>
        </w:tc>
        <w:tc>
          <w:tcPr>
            <w:tcW w:w="3520" w:type="dxa"/>
            <w:vMerge w:val="restart"/>
          </w:tcPr>
          <w:p w:rsidR="00105009" w:rsidRPr="00B12DA1" w:rsidRDefault="00105009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Для образовательных программ, реализуемых организацией, осуществляющей образовательную деятельность, с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использованием сетевой формы реализации образовательных программ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05009" w:rsidRPr="00B12DA1" w:rsidRDefault="00105009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наличие договора, заключенного между организациями, осуществляющими образовательную деятельность, о сетевой форме реализации образовательных программ, </w:t>
            </w:r>
          </w:p>
          <w:p w:rsidR="00105009" w:rsidRDefault="00105009" w:rsidP="00A319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а также совместно </w:t>
            </w:r>
          </w:p>
          <w:p w:rsidR="00C54101" w:rsidRPr="00B12DA1" w:rsidRDefault="00C54101" w:rsidP="00A319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разработанных и утвержденных организациями, осуществляющими образовательную деятельность, образовательных программ в соответствии со статьей 15 ФЗ «Об образовании в Российской Федерации»</w:t>
            </w:r>
          </w:p>
        </w:tc>
        <w:tc>
          <w:tcPr>
            <w:tcW w:w="2091" w:type="dxa"/>
            <w:vMerge w:val="restart"/>
          </w:tcPr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Подпункт "г" пункта 7 Положения о лицензировании образовательной деятельности, утвержденного постановлением Правительства Российской Федерации</w:t>
            </w:r>
          </w:p>
          <w:p w:rsidR="00105009" w:rsidRPr="00B12DA1" w:rsidRDefault="00105009" w:rsidP="00661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28.10.2013 г. № 966</w:t>
            </w:r>
          </w:p>
        </w:tc>
        <w:tc>
          <w:tcPr>
            <w:tcW w:w="3724" w:type="dxa"/>
            <w:tcBorders>
              <w:bottom w:val="nil"/>
            </w:tcBorders>
          </w:tcPr>
          <w:p w:rsidR="00105009" w:rsidRPr="00B12DA1" w:rsidRDefault="00105009" w:rsidP="00A319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E82D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Договор о сетевой форме реализации образовательных программ.</w:t>
            </w:r>
          </w:p>
          <w:p w:rsidR="00105009" w:rsidRPr="00B12DA1" w:rsidRDefault="00105009" w:rsidP="00A319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6" w:type="dxa"/>
            <w:tcBorders>
              <w:bottom w:val="nil"/>
            </w:tcBorders>
          </w:tcPr>
          <w:p w:rsidR="00105009" w:rsidRPr="00B12DA1" w:rsidRDefault="00105009" w:rsidP="00A319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1.Отсутствие договора о сетевой форме реализации образовательных программ.</w:t>
            </w:r>
          </w:p>
        </w:tc>
        <w:tc>
          <w:tcPr>
            <w:tcW w:w="2605" w:type="dxa"/>
            <w:vMerge w:val="restart"/>
          </w:tcPr>
          <w:p w:rsidR="00105009" w:rsidRPr="00B12DA1" w:rsidRDefault="00105009" w:rsidP="00A319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с нарушением требований и условий, предусмотренных лицензией</w:t>
            </w:r>
          </w:p>
          <w:p w:rsidR="00105009" w:rsidRPr="00B12DA1" w:rsidRDefault="00105009" w:rsidP="00A319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2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05009" w:rsidRPr="00B12DA1" w:rsidRDefault="00105009" w:rsidP="00A319D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009" w:rsidRPr="00B12DA1" w:rsidTr="00A319D1">
        <w:trPr>
          <w:trHeight w:val="2842"/>
        </w:trPr>
        <w:tc>
          <w:tcPr>
            <w:tcW w:w="534" w:type="dxa"/>
            <w:vMerge/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vMerge/>
          </w:tcPr>
          <w:p w:rsidR="00105009" w:rsidRPr="00B12DA1" w:rsidRDefault="00105009" w:rsidP="00FD0B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Merge/>
          </w:tcPr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105009" w:rsidRPr="00B12DA1" w:rsidRDefault="00105009" w:rsidP="00A319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2. Совместно разработанная и утвержденная организациями, осуществляющими образовательную деятельность, образовательная программа, реализуемая в сетевой форме</w:t>
            </w:r>
          </w:p>
        </w:tc>
        <w:tc>
          <w:tcPr>
            <w:tcW w:w="3446" w:type="dxa"/>
            <w:tcBorders>
              <w:top w:val="nil"/>
            </w:tcBorders>
          </w:tcPr>
          <w:p w:rsidR="00105009" w:rsidRDefault="00105009" w:rsidP="00A319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2. Отсутствие совместно утвержденной организациями, осуществляющими образовательную деятельность, образовательной программы, реализуемой в сетевой форме</w:t>
            </w:r>
            <w:r w:rsidR="00C541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4101" w:rsidRDefault="00C54101" w:rsidP="00A319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101" w:rsidRPr="00B12DA1" w:rsidRDefault="00C54101" w:rsidP="00C54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3. Отсутствие в договоре о сетевой форме реализации образовательных программ:</w:t>
            </w:r>
          </w:p>
          <w:p w:rsidR="00C54101" w:rsidRPr="00B12DA1" w:rsidRDefault="00C54101" w:rsidP="00C5410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порядка организации академической мобильности </w:t>
            </w:r>
            <w:proofErr w:type="gramStart"/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обучающихся</w:t>
            </w:r>
            <w:proofErr w:type="gramEnd"/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; </w:t>
            </w:r>
          </w:p>
          <w:p w:rsidR="00C54101" w:rsidRPr="00B12DA1" w:rsidRDefault="00C54101" w:rsidP="00C54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правил приема на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обучение по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образовательной программе, реализуемой с использованием сетевой формы; </w:t>
            </w:r>
          </w:p>
          <w:p w:rsidR="00C54101" w:rsidRPr="00B12DA1" w:rsidRDefault="00C54101" w:rsidP="00A319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условий и порядка осуществления образовательной деятельности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05" w:type="dxa"/>
            <w:vMerge/>
          </w:tcPr>
          <w:p w:rsidR="00105009" w:rsidRPr="00B12DA1" w:rsidRDefault="00105009" w:rsidP="00661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009" w:rsidRPr="00B12DA1" w:rsidTr="00C54101">
        <w:trPr>
          <w:trHeight w:val="296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</w:tcPr>
          <w:p w:rsidR="00105009" w:rsidRPr="00B12DA1" w:rsidRDefault="00105009" w:rsidP="00A319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становится грубым нарушением в случае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повторного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течение </w:t>
            </w:r>
            <w:r w:rsidRPr="00B12D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лет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нарушения </w:t>
            </w:r>
            <w:r w:rsidRPr="00B12D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лицензиатом данного лицензионного требования</w:t>
            </w:r>
          </w:p>
        </w:tc>
        <w:tc>
          <w:tcPr>
            <w:tcW w:w="2091" w:type="dxa"/>
          </w:tcPr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</w:tcPr>
          <w:p w:rsidR="00105009" w:rsidRPr="00B12DA1" w:rsidRDefault="00105009" w:rsidP="000A3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6" w:type="dxa"/>
          </w:tcPr>
          <w:p w:rsidR="00105009" w:rsidRPr="00B12DA1" w:rsidRDefault="00105009" w:rsidP="00B22D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программе, реализуемой с использованием сетевой формы;</w:t>
            </w:r>
          </w:p>
          <w:p w:rsidR="00105009" w:rsidRPr="00B12DA1" w:rsidRDefault="00105009" w:rsidP="00B22D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сведений о выдаваемых документах или документах об образовании и (или) о квалификации.</w:t>
            </w:r>
          </w:p>
        </w:tc>
        <w:tc>
          <w:tcPr>
            <w:tcW w:w="2605" w:type="dxa"/>
          </w:tcPr>
          <w:p w:rsidR="00105009" w:rsidRPr="00B12DA1" w:rsidRDefault="00105009" w:rsidP="00C54101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  <w:p w:rsidR="00105009" w:rsidRPr="00B12DA1" w:rsidRDefault="00105009" w:rsidP="00C54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3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54101" w:rsidRPr="00B12DA1" w:rsidTr="00C54101">
        <w:trPr>
          <w:trHeight w:val="5710"/>
        </w:trPr>
        <w:tc>
          <w:tcPr>
            <w:tcW w:w="534" w:type="dxa"/>
            <w:vMerge w:val="restart"/>
            <w:tcBorders>
              <w:right w:val="nil"/>
            </w:tcBorders>
          </w:tcPr>
          <w:p w:rsidR="00C54101" w:rsidRPr="00B12DA1" w:rsidRDefault="00C54101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left w:val="nil"/>
              <w:bottom w:val="single" w:sz="4" w:space="0" w:color="auto"/>
            </w:tcBorders>
          </w:tcPr>
          <w:p w:rsidR="00C54101" w:rsidRPr="00B12DA1" w:rsidRDefault="00C54101" w:rsidP="00A319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C54101" w:rsidRPr="00B12DA1" w:rsidRDefault="00C54101" w:rsidP="004238D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Регламентировано:</w:t>
            </w:r>
          </w:p>
          <w:p w:rsidR="00C54101" w:rsidRPr="00B12DA1" w:rsidRDefault="00C54101" w:rsidP="000A0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Часть 1 статьи 13 ФЗ </w:t>
            </w:r>
          </w:p>
          <w:p w:rsidR="00C54101" w:rsidRPr="00B12DA1" w:rsidRDefault="00C54101" w:rsidP="000A0D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от 29.12.2012 г. № 273-ФЗ </w:t>
            </w:r>
          </w:p>
          <w:p w:rsidR="00C54101" w:rsidRPr="00B12DA1" w:rsidRDefault="00C54101" w:rsidP="00D461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Федерации». Статья 15 ФЗ от 29.12.2012 г. № 273-ФЗ «Об образовании в Российской Федерации».</w:t>
            </w:r>
          </w:p>
        </w:tc>
        <w:tc>
          <w:tcPr>
            <w:tcW w:w="11866" w:type="dxa"/>
            <w:gridSpan w:val="4"/>
            <w:tcBorders>
              <w:bottom w:val="single" w:sz="4" w:space="0" w:color="auto"/>
            </w:tcBorders>
          </w:tcPr>
          <w:p w:rsidR="00C54101" w:rsidRPr="00B12DA1" w:rsidRDefault="00C54101" w:rsidP="00A319D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C54101" w:rsidRPr="00B12DA1" w:rsidRDefault="00C54101" w:rsidP="00CF043A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ФЗ от 29.12.2012 г. № 273-ФЗ «Об образовании в Российской Федерации» организации, осуществляющие образовательную деятельность,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вправе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реализовывать образовательные программы как самостоятельно, так и посредством сетевых форм их реализации.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54101" w:rsidRPr="00B12DA1" w:rsidRDefault="00C54101" w:rsidP="00CF043A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Сетевая форма реализации образовательных программ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(далее - сетевая форма) предполагает организацию обучения с использованием ресурсов нескольких организаций. При этом реализация ОП с использованием сетевой формы может осуществляться:</w:t>
            </w:r>
          </w:p>
          <w:p w:rsidR="00C54101" w:rsidRPr="00B12DA1" w:rsidRDefault="00C54101" w:rsidP="00EB75B5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с использованием ресурсов нескольких организаций, осуществляющих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образовательную деятельность;</w:t>
            </w:r>
          </w:p>
          <w:p w:rsidR="00C54101" w:rsidRPr="00B12DA1" w:rsidRDefault="00C54101" w:rsidP="00D461A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2. с использованием ресурсов иных организаций: </w:t>
            </w:r>
          </w:p>
          <w:p w:rsidR="00C54101" w:rsidRPr="00B12DA1" w:rsidRDefault="00C54101" w:rsidP="00D461A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научных организаций, </w:t>
            </w:r>
          </w:p>
          <w:p w:rsidR="00C54101" w:rsidRPr="00B12DA1" w:rsidRDefault="00C54101" w:rsidP="00D461A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медицинских организаций, </w:t>
            </w:r>
          </w:p>
          <w:p w:rsidR="00C54101" w:rsidRPr="00B12DA1" w:rsidRDefault="00C54101" w:rsidP="00D461A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организаций культуры, </w:t>
            </w:r>
          </w:p>
          <w:p w:rsidR="00C54101" w:rsidRPr="00B12DA1" w:rsidRDefault="00C54101" w:rsidP="00D461A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физкультурно-спортивных организаций </w:t>
            </w:r>
          </w:p>
          <w:p w:rsidR="00C54101" w:rsidRPr="00B12DA1" w:rsidRDefault="00C54101" w:rsidP="00D461A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и других организаций, обладающих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ОП.</w:t>
            </w:r>
          </w:p>
          <w:p w:rsidR="00C54101" w:rsidRDefault="00C54101" w:rsidP="00D461A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ФЗ </w:t>
            </w:r>
            <w:r w:rsidRPr="00CE5653">
              <w:rPr>
                <w:rFonts w:ascii="Times New Roman" w:hAnsi="Times New Roman" w:cs="Times New Roman"/>
                <w:sz w:val="26"/>
                <w:szCs w:val="26"/>
              </w:rPr>
              <w:t xml:space="preserve">от 29.12.2012 г. № 273-ФЗ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«Об образовании в Российской Федерации»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не ограничивает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перечень организаций, привлекаемых к реализации ОП в сетевой форме (далее - организация-партнер).</w:t>
            </w:r>
          </w:p>
          <w:p w:rsidR="00C54101" w:rsidRPr="00B12DA1" w:rsidRDefault="00C54101" w:rsidP="00D461A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009" w:rsidRPr="00B12DA1" w:rsidTr="00C54101">
        <w:trPr>
          <w:trHeight w:val="843"/>
        </w:trPr>
        <w:tc>
          <w:tcPr>
            <w:tcW w:w="534" w:type="dxa"/>
            <w:vMerge/>
            <w:tcBorders>
              <w:bottom w:val="single" w:sz="4" w:space="0" w:color="auto"/>
              <w:right w:val="nil"/>
            </w:tcBorders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4CB9" w:rsidRDefault="00105009" w:rsidP="006D5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28.08.2015 г. </w:t>
            </w:r>
          </w:p>
          <w:p w:rsidR="00204CB9" w:rsidRDefault="00105009" w:rsidP="006D5B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№ АК-2563/05 </w:t>
            </w:r>
          </w:p>
          <w:p w:rsidR="00105009" w:rsidRPr="00B12DA1" w:rsidRDefault="00105009" w:rsidP="006D5B0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программ»)</w:t>
            </w:r>
          </w:p>
        </w:tc>
        <w:tc>
          <w:tcPr>
            <w:tcW w:w="118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05009" w:rsidRPr="00B12DA1" w:rsidRDefault="00105009" w:rsidP="00D75DFD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В целом действующее законодательство РФ в сфере образования в настоящее время не устанавливает особых полномочий федеральным органам исполнительной власти по нормативному правовому регулированию разработки и реализации ОП в сетевой форме и определению особенностей таких программ в зависимости от области профессиональной деятельности.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sym w:font="Symbol" w:char="F0AE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ОП, реализуемые в сетевой форме,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требуют отдельного регулирования на уровне образовательной организации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тем, что используемый ресурс иной организации, в том числе осуществляющей образовательную деятельность, находится вне пределов образовательной организации, в которую поступил обучающийся.</w:t>
            </w:r>
          </w:p>
          <w:p w:rsidR="00105009" w:rsidRPr="00B12DA1" w:rsidRDefault="00105009" w:rsidP="00F8491D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Вместе с тем ФЗ </w:t>
            </w:r>
            <w:r w:rsidR="00CE5653" w:rsidRPr="00CE5653">
              <w:rPr>
                <w:rFonts w:ascii="Times New Roman" w:hAnsi="Times New Roman" w:cs="Times New Roman"/>
                <w:sz w:val="26"/>
                <w:szCs w:val="26"/>
              </w:rPr>
              <w:t xml:space="preserve">от 29.12.2012 г. № 273-ФЗ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«Об образовании в Российской Федерации» устанавливает, что реализация ОП в сетевой форме осуществляется на основании договора 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сетевой договор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) между указанными выше организациями, в котором закрепляются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принципы взаимодействия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, включающие в себя:</w:t>
            </w:r>
          </w:p>
          <w:p w:rsidR="00105009" w:rsidRPr="00B12DA1" w:rsidRDefault="00105009" w:rsidP="00F8491D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требования к образовательному процессу;</w:t>
            </w:r>
          </w:p>
          <w:p w:rsidR="00105009" w:rsidRPr="00B12DA1" w:rsidRDefault="00105009" w:rsidP="00F8491D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требования к материально-техническому обеспечению;</w:t>
            </w:r>
          </w:p>
          <w:p w:rsidR="00105009" w:rsidRPr="00B12DA1" w:rsidRDefault="00105009" w:rsidP="00F8491D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требования к способу реализации сетевого взаимодействия.</w:t>
            </w:r>
          </w:p>
          <w:p w:rsidR="00105009" w:rsidRPr="00B12DA1" w:rsidRDefault="00105009" w:rsidP="00F8491D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В договоре о сетевой форме реализации образовательных программ указываются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05009" w:rsidRPr="00B12DA1" w:rsidRDefault="00105009" w:rsidP="00F8491D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вид, уровень и (или) направленность ОП (часть ОП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определенных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уровня, вида и направленности), реализуемой с использованием сетевой формы;</w:t>
            </w:r>
          </w:p>
          <w:p w:rsidR="00105009" w:rsidRPr="00B12DA1" w:rsidRDefault="00105009" w:rsidP="00F8491D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статус обучающихся в данных организациях, </w:t>
            </w:r>
          </w:p>
          <w:p w:rsidR="00105009" w:rsidRPr="00B12DA1" w:rsidRDefault="00105009" w:rsidP="00F8491D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правила приема на обучение по ОП, реализуемой с использованием сетевой формы, </w:t>
            </w:r>
            <w:proofErr w:type="gramEnd"/>
          </w:p>
          <w:p w:rsidR="00105009" w:rsidRPr="00B12DA1" w:rsidRDefault="00105009" w:rsidP="00F8491D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порядок организации академической мобильности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(для обучающихся по основным профессиональным образовательным программам), осваивающих ОП, реализуемую с использованием сетевой формы;</w:t>
            </w:r>
          </w:p>
          <w:p w:rsidR="00C54101" w:rsidRPr="00B12DA1" w:rsidRDefault="00105009" w:rsidP="00C5410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условия и порядок осуществления образовательной деятельности по ОП, реализуемой посредством </w:t>
            </w:r>
            <w:r w:rsidR="00C54101" w:rsidRPr="00B12DA1">
              <w:rPr>
                <w:rFonts w:ascii="Times New Roman" w:hAnsi="Times New Roman" w:cs="Times New Roman"/>
                <w:sz w:val="26"/>
                <w:szCs w:val="26"/>
              </w:rPr>
              <w:t>сетевой формы (включая распределение обязанностей между данными организациями; порядок реализации ОП; характер и объем ресурсов, используемых каждой организацией, реализующей ОП посредством сетевой формы);</w:t>
            </w:r>
            <w:proofErr w:type="gramEnd"/>
          </w:p>
          <w:p w:rsidR="00C54101" w:rsidRDefault="00C54101" w:rsidP="00C5410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      </w:r>
          </w:p>
          <w:p w:rsidR="00C54101" w:rsidRPr="00B12DA1" w:rsidRDefault="00C54101" w:rsidP="00C5410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срок действия договора, порядок его изменения и прекращения.</w:t>
            </w:r>
          </w:p>
          <w:p w:rsidR="00C54101" w:rsidRDefault="00C54101" w:rsidP="00C5410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101" w:rsidRDefault="00C54101" w:rsidP="00C5410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101" w:rsidRPr="00B12DA1" w:rsidRDefault="00C54101" w:rsidP="00C5410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Помимо этого, для организации реализации ОП с использованием сетевой формы несколькими организациями, осуществляющими образовательную деятельность, такие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организации также совместно разрабатывают и утверждают образовательные программы.</w:t>
            </w:r>
          </w:p>
          <w:p w:rsidR="00C54101" w:rsidRPr="00B12DA1" w:rsidRDefault="00C54101" w:rsidP="00C5410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Совместная образовательная программа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- это единая программа нескольких организаций, осуществляющих образовательную деятельность, с полностью синхронизированными учебными планами и календарными учебными графиками и с четко прописанной ответственностью участников за предоставляемый ресурс на каждом из этапов ее реализации.</w:t>
            </w:r>
          </w:p>
          <w:p w:rsidR="00C54101" w:rsidRDefault="00C54101" w:rsidP="00C5410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При реализации ОП в сетевой форме организациям, осуществляющим образовательную деятельность, необходимо руководствоваться Методическими рекомендациями по организации образовательной деятельности с использованием сетевых форм реализации образовательных программ (письмо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28.08.2015 г. № АК-2563/05 «О методических рекомендациях»).</w:t>
            </w:r>
          </w:p>
          <w:p w:rsidR="00C54101" w:rsidRPr="00B12DA1" w:rsidRDefault="00C54101" w:rsidP="00C54101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05009" w:rsidRPr="00B12DA1" w:rsidTr="00B05114">
        <w:trPr>
          <w:trHeight w:val="1693"/>
        </w:trPr>
        <w:tc>
          <w:tcPr>
            <w:tcW w:w="534" w:type="dxa"/>
            <w:vMerge w:val="restart"/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17</w:t>
            </w:r>
          </w:p>
        </w:tc>
        <w:tc>
          <w:tcPr>
            <w:tcW w:w="3520" w:type="dxa"/>
            <w:vMerge w:val="restart"/>
          </w:tcPr>
          <w:p w:rsidR="00105009" w:rsidRPr="00B12DA1" w:rsidRDefault="00105009" w:rsidP="0066141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Для организаций, осуществляющих образовательную деятельность по основным программам профессионального обучения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для работы в качестве частных детективов, частных охранников </w:t>
            </w:r>
          </w:p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и дополнительным профессиональным программам руководителей частных охранных организаций:</w:t>
            </w:r>
            <w:r w:rsidR="00C541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требованиям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статьи 15.2 Закона Российской Федерации </w:t>
            </w:r>
          </w:p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 частной детективной и охранной деятельности в Российской Федерации»</w:t>
            </w:r>
          </w:p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B12DA1">
              <w:rPr>
                <w:rFonts w:ascii="Times New Roman" w:hAnsi="Times New Roman" w:cs="Times New Roman"/>
                <w:i/>
                <w:sz w:val="26"/>
                <w:szCs w:val="26"/>
              </w:rPr>
              <w:t>грубое нарушение</w:t>
            </w:r>
          </w:p>
        </w:tc>
        <w:tc>
          <w:tcPr>
            <w:tcW w:w="2091" w:type="dxa"/>
            <w:vMerge w:val="restart"/>
          </w:tcPr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Подпункт "д" пункта 7 Положения о лицензировании образовательной деятельности, утвержденного постановлением Правительства Российской Федерации</w:t>
            </w:r>
          </w:p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28.10.2013 г. № 966</w:t>
            </w:r>
          </w:p>
        </w:tc>
        <w:tc>
          <w:tcPr>
            <w:tcW w:w="3724" w:type="dxa"/>
          </w:tcPr>
          <w:p w:rsidR="00105009" w:rsidRPr="00B12DA1" w:rsidRDefault="00105009" w:rsidP="007F7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1. Документы, подтверждающие соответствие организации, осуществляющей образовательную деятельность, требованиям статьи 15.2 Закона Российской Федерации «О частной детективной и охранной деятельности в Российской Федерации» в части её учредителя (физического лица или юридического лица).</w:t>
            </w:r>
          </w:p>
        </w:tc>
        <w:tc>
          <w:tcPr>
            <w:tcW w:w="3446" w:type="dxa"/>
          </w:tcPr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1. Отсутствие документов, подтверждающих соответствие организации, осуществляющей образовательную деятельность, требованиям статьи 15.2 Закона Российской Федерации </w:t>
            </w:r>
          </w:p>
          <w:p w:rsidR="00105009" w:rsidRDefault="00105009" w:rsidP="007F7D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 частной детективной и охранной деятельности в Российской Федерации» в части её учредителя (физического лица или  юридического лица).</w:t>
            </w:r>
          </w:p>
          <w:p w:rsidR="00204CB9" w:rsidRPr="00B12DA1" w:rsidRDefault="00204CB9" w:rsidP="007F7D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  <w:vMerge w:val="restart"/>
          </w:tcPr>
          <w:p w:rsidR="00105009" w:rsidRPr="00B12DA1" w:rsidRDefault="00105009" w:rsidP="0066141B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  <w:p w:rsidR="00105009" w:rsidRPr="00B12DA1" w:rsidRDefault="00105009" w:rsidP="006614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3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05009" w:rsidRPr="00B12DA1" w:rsidTr="007F7D0B">
        <w:trPr>
          <w:trHeight w:val="2390"/>
        </w:trPr>
        <w:tc>
          <w:tcPr>
            <w:tcW w:w="534" w:type="dxa"/>
            <w:vMerge/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vMerge/>
          </w:tcPr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Merge/>
          </w:tcPr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2. Документы, подтверждающие наличие у организации стрелкового объекта для проведения занятий по огневой подготовке.</w:t>
            </w:r>
          </w:p>
        </w:tc>
        <w:tc>
          <w:tcPr>
            <w:tcW w:w="3446" w:type="dxa"/>
            <w:tcBorders>
              <w:bottom w:val="nil"/>
            </w:tcBorders>
          </w:tcPr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2. Отсутствие документа, подтверждающего наличие у организации стрелкового объекта для проведения занятий по огневой подготовке.</w:t>
            </w:r>
          </w:p>
        </w:tc>
        <w:tc>
          <w:tcPr>
            <w:tcW w:w="2605" w:type="dxa"/>
            <w:vMerge/>
          </w:tcPr>
          <w:p w:rsidR="00105009" w:rsidRPr="00B12DA1" w:rsidRDefault="00105009" w:rsidP="0066141B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009" w:rsidRPr="00B12DA1" w:rsidTr="00E4380E">
        <w:trPr>
          <w:trHeight w:val="127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vMerge/>
          </w:tcPr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Merge/>
          </w:tcPr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3. Стрелковый объект для проведения занятий по огневой подготовке</w:t>
            </w:r>
          </w:p>
        </w:tc>
        <w:tc>
          <w:tcPr>
            <w:tcW w:w="3446" w:type="dxa"/>
            <w:tcBorders>
              <w:top w:val="nil"/>
            </w:tcBorders>
          </w:tcPr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3. Отсутствие у организации стрелкового объекта для проведения занятий по огневой подготовке</w:t>
            </w:r>
          </w:p>
        </w:tc>
        <w:tc>
          <w:tcPr>
            <w:tcW w:w="2605" w:type="dxa"/>
            <w:vMerge/>
          </w:tcPr>
          <w:p w:rsidR="00105009" w:rsidRPr="00B12DA1" w:rsidRDefault="00105009" w:rsidP="0066141B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009" w:rsidRPr="00B12DA1" w:rsidTr="00E4380E">
        <w:tc>
          <w:tcPr>
            <w:tcW w:w="534" w:type="dxa"/>
            <w:tcBorders>
              <w:right w:val="nil"/>
            </w:tcBorders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left w:val="nil"/>
            </w:tcBorders>
          </w:tcPr>
          <w:p w:rsidR="00105009" w:rsidRPr="00B12DA1" w:rsidRDefault="00105009" w:rsidP="006614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105009" w:rsidRPr="00B12DA1" w:rsidRDefault="00105009" w:rsidP="007F7D0B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Регламентировано:</w:t>
            </w:r>
          </w:p>
          <w:p w:rsidR="00105009" w:rsidRPr="00B12DA1" w:rsidRDefault="00105009" w:rsidP="007F7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Статья 15.2 Закона РФ от 11.03.1992 г. № 2487-1</w:t>
            </w:r>
          </w:p>
          <w:p w:rsidR="00105009" w:rsidRPr="00B12DA1" w:rsidRDefault="00105009" w:rsidP="007F7D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 частной детективной и охранной деятельности в Российской Федерации»</w:t>
            </w:r>
          </w:p>
        </w:tc>
        <w:tc>
          <w:tcPr>
            <w:tcW w:w="11866" w:type="dxa"/>
            <w:gridSpan w:val="4"/>
          </w:tcPr>
          <w:p w:rsidR="00105009" w:rsidRPr="00B12DA1" w:rsidRDefault="00105009" w:rsidP="006614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105009" w:rsidRPr="00B12DA1" w:rsidRDefault="00105009" w:rsidP="007F7D0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В данном случае лицензиат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предоставляет документы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подтверждающие, что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учредитель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организации, осуществляющей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      </w:r>
          </w:p>
          <w:p w:rsidR="00105009" w:rsidRPr="00B12DA1" w:rsidRDefault="00105009" w:rsidP="007F7D0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- не имеет судимость за совершение умышленного преступления (если речь идет об учредителе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-ю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ридическом лице – в составе учредителей (участников) которого не имеется такой категории граждан);</w:t>
            </w:r>
          </w:p>
          <w:p w:rsidR="00105009" w:rsidRPr="00B12DA1" w:rsidRDefault="00105009" w:rsidP="007F7D0B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не является иностранным гражданином, гражданином РФ, имеющим гражданство иностранного государства, не является лицом без гражданства (если речь идет об учредителе - юридическом лице –                 в составе учредителей (участников) которого не имеется такой категории граждан).</w:t>
            </w:r>
          </w:p>
          <w:p w:rsidR="00105009" w:rsidRPr="00B12DA1" w:rsidRDefault="00105009" w:rsidP="00C5410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Еще одним лицензионным требованием для таких организаций является наличие у последних на основаниях, предусмотренных законодательством Российской Федерации, стрелковых объектов для проведения занятий по огневой подготовке.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При этом порядок проведения занятий по огневой подготовке с частными охранниками устанавливается федеральным органом исполнительной власти, уполномоченным в сфере частной охранной деятельности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48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05009" w:rsidRPr="00B12DA1" w:rsidTr="00B05114">
        <w:trPr>
          <w:trHeight w:val="3253"/>
        </w:trPr>
        <w:tc>
          <w:tcPr>
            <w:tcW w:w="534" w:type="dxa"/>
            <w:vMerge w:val="restart"/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18</w:t>
            </w:r>
          </w:p>
        </w:tc>
        <w:tc>
          <w:tcPr>
            <w:tcW w:w="3520" w:type="dxa"/>
            <w:vMerge w:val="restart"/>
          </w:tcPr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Для образовательных программ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подготовки водителей автомототранспортных сре</w:t>
            </w:r>
            <w:proofErr w:type="gramStart"/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дств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с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оответствии с частью 1 статьи 16, частью 1 статьи 20 ФЗ </w:t>
            </w:r>
          </w:p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 безопасности дорожного движения» и Указом Президента Российской Федерации от 15.06.1998 г. № 711 «О дополнительных мерах по обеспечению безопасности дорожного движения»:</w:t>
            </w:r>
          </w:p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наличие согласованных с Государственной инспекцией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безопасности дорожного движения Министерства внутренних дел Российской Федерации программ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 (переподготовки) водителей автомототранспортных средств, трамваев и троллейбусов, а также ее заключения о соответствии учебно-материальной базы установленным требованиям</w:t>
            </w:r>
          </w:p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B12DA1">
              <w:rPr>
                <w:rFonts w:ascii="Times New Roman" w:hAnsi="Times New Roman" w:cs="Times New Roman"/>
                <w:i/>
                <w:sz w:val="26"/>
                <w:szCs w:val="26"/>
              </w:rPr>
              <w:t>грубое нарушение</w:t>
            </w:r>
          </w:p>
        </w:tc>
        <w:tc>
          <w:tcPr>
            <w:tcW w:w="2091" w:type="dxa"/>
            <w:vMerge w:val="restart"/>
          </w:tcPr>
          <w:p w:rsidR="00105009" w:rsidRPr="00B12DA1" w:rsidRDefault="00105009" w:rsidP="00C01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Подпункт "е" пункта 7 Положения о лицензировании образовательной деятельности, утвержденного постановлением Правительства Российской Федерации</w:t>
            </w:r>
          </w:p>
          <w:p w:rsidR="00105009" w:rsidRPr="00B12DA1" w:rsidRDefault="00105009" w:rsidP="00C013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от 28.10.2013 г. № 966</w:t>
            </w:r>
          </w:p>
        </w:tc>
        <w:tc>
          <w:tcPr>
            <w:tcW w:w="3724" w:type="dxa"/>
            <w:tcBorders>
              <w:bottom w:val="nil"/>
            </w:tcBorders>
          </w:tcPr>
          <w:p w:rsidR="00105009" w:rsidRPr="00B12DA1" w:rsidRDefault="00105009" w:rsidP="00B05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1. Согласованные с Государственной инспекцией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безопасности дорожного движения Министерства внутренних дел Российской Федерации программы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 (переподготовки) водителей автомототранспортных средств, трамваев и троллейбусов.</w:t>
            </w:r>
          </w:p>
        </w:tc>
        <w:tc>
          <w:tcPr>
            <w:tcW w:w="3446" w:type="dxa"/>
            <w:tcBorders>
              <w:bottom w:val="nil"/>
            </w:tcBorders>
          </w:tcPr>
          <w:p w:rsidR="00105009" w:rsidRPr="00B12DA1" w:rsidRDefault="00105009" w:rsidP="00B05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1. Отсутствие согласованных с Государственной инспекцией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безопасности дорожного движения Министерства внутренних дел Российской Федерации программ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 (переподготовки) водителей автомототранспортных средств, трамваев и троллейбусов.</w:t>
            </w:r>
          </w:p>
          <w:p w:rsidR="00105009" w:rsidRPr="00B12DA1" w:rsidRDefault="00105009" w:rsidP="00B051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  <w:vMerge w:val="restart"/>
          </w:tcPr>
          <w:p w:rsidR="00105009" w:rsidRPr="00B12DA1" w:rsidRDefault="00105009" w:rsidP="00C01352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Осуществление образовательной деятельности с грубым нарушением требований и условий, предусмотренных лицензией</w:t>
            </w:r>
          </w:p>
          <w:p w:rsidR="00105009" w:rsidRPr="00B12DA1" w:rsidRDefault="00105009" w:rsidP="00C013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часть 3 статьи 19.20 КоАП РФ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105009" w:rsidRPr="00B12DA1" w:rsidTr="00B05114">
        <w:trPr>
          <w:trHeight w:val="4635"/>
        </w:trPr>
        <w:tc>
          <w:tcPr>
            <w:tcW w:w="534" w:type="dxa"/>
            <w:vMerge/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20" w:type="dxa"/>
            <w:vMerge/>
          </w:tcPr>
          <w:p w:rsidR="00105009" w:rsidRPr="00B12DA1" w:rsidRDefault="00105009" w:rsidP="006614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1" w:type="dxa"/>
            <w:vMerge/>
          </w:tcPr>
          <w:p w:rsidR="00105009" w:rsidRPr="00B12DA1" w:rsidRDefault="00105009" w:rsidP="00C013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105009" w:rsidRPr="00B12DA1" w:rsidRDefault="00105009" w:rsidP="00772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2. Заключение Государственной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инспекции безопасности дорожного движения Министерства внутренних дел Российской Федерации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 соответствии учебно-материальной базы организации, осуществляющей образовательную деятельность, реализующей образовательную программу подготовки (переподготовки) водителей автомототранспортных средств, трамваев и троллейбусов, установленным требованиям</w:t>
            </w:r>
          </w:p>
        </w:tc>
        <w:tc>
          <w:tcPr>
            <w:tcW w:w="3446" w:type="dxa"/>
            <w:tcBorders>
              <w:top w:val="nil"/>
            </w:tcBorders>
          </w:tcPr>
          <w:p w:rsidR="00105009" w:rsidRPr="00B12DA1" w:rsidRDefault="00105009" w:rsidP="007727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2. Отсутствие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заключения Государственной инспекции безопасности дорожного движения Министерства внутренних дел Российской Федерации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 соответствии учебно-материальной базы организации, осуществляющей образовательную деятельность, реализующей образовательную программу подготовки (переподготовки) водителей автомототранспортных средств, трамваев и троллейбусов, установленным требованиям</w:t>
            </w:r>
          </w:p>
          <w:p w:rsidR="00105009" w:rsidRPr="00B12DA1" w:rsidRDefault="00105009" w:rsidP="007727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5" w:type="dxa"/>
            <w:vMerge/>
          </w:tcPr>
          <w:p w:rsidR="00105009" w:rsidRPr="00B12DA1" w:rsidRDefault="00105009" w:rsidP="00C01352">
            <w:pPr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009" w:rsidRPr="00B12DA1" w:rsidTr="00E4380E">
        <w:trPr>
          <w:trHeight w:val="1693"/>
        </w:trPr>
        <w:tc>
          <w:tcPr>
            <w:tcW w:w="534" w:type="dxa"/>
            <w:vMerge w:val="restart"/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bottom w:val="nil"/>
            </w:tcBorders>
          </w:tcPr>
          <w:p w:rsidR="00105009" w:rsidRPr="00B12DA1" w:rsidRDefault="00105009" w:rsidP="007727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105009" w:rsidRPr="00B12DA1" w:rsidRDefault="00105009" w:rsidP="00B05114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Регламентировано:</w:t>
            </w:r>
          </w:p>
          <w:p w:rsidR="00105009" w:rsidRPr="00B12DA1" w:rsidRDefault="00105009" w:rsidP="00EA7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Часть 1 статьи 16 ФЗ от 10.12.1995 г. № 196-ФЗ</w:t>
            </w:r>
          </w:p>
          <w:p w:rsidR="00105009" w:rsidRPr="00B12DA1" w:rsidRDefault="00105009" w:rsidP="00EA7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 безопасности дорожного движения».</w:t>
            </w:r>
          </w:p>
        </w:tc>
        <w:tc>
          <w:tcPr>
            <w:tcW w:w="11866" w:type="dxa"/>
            <w:gridSpan w:val="4"/>
            <w:tcBorders>
              <w:bottom w:val="nil"/>
            </w:tcBorders>
          </w:tcPr>
          <w:p w:rsidR="00105009" w:rsidRPr="00B12DA1" w:rsidRDefault="00105009" w:rsidP="007727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* Примечания</w:t>
            </w:r>
          </w:p>
          <w:p w:rsidR="00105009" w:rsidRPr="00B12DA1" w:rsidRDefault="00105009" w:rsidP="00EA7692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009" w:rsidRPr="00B12DA1" w:rsidRDefault="00105009" w:rsidP="00EA7692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требованиям действующего законодательства </w:t>
            </w:r>
            <w:r w:rsidR="006F077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техническое состояние и оборудование транспортных средств, включая учебные, участвующих в дорожном движении, должны обеспечивать безопасность дорожного движения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49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05009" w:rsidRPr="00B12DA1" w:rsidTr="00A00CFF">
        <w:trPr>
          <w:trHeight w:val="3435"/>
        </w:trPr>
        <w:tc>
          <w:tcPr>
            <w:tcW w:w="534" w:type="dxa"/>
            <w:vMerge/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 w:rsidR="00105009" w:rsidRPr="00B12DA1" w:rsidRDefault="00105009" w:rsidP="00EA7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Часть 1 статьи 20 ФЗ от 10.12.1995 г. № 196-ФЗ</w:t>
            </w:r>
          </w:p>
          <w:p w:rsidR="00105009" w:rsidRPr="00B12DA1" w:rsidRDefault="00105009" w:rsidP="00EA76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«О безопасности дорожного движения».</w:t>
            </w:r>
          </w:p>
        </w:tc>
        <w:tc>
          <w:tcPr>
            <w:tcW w:w="11866" w:type="dxa"/>
            <w:gridSpan w:val="4"/>
            <w:tcBorders>
              <w:top w:val="nil"/>
              <w:bottom w:val="nil"/>
            </w:tcBorders>
          </w:tcPr>
          <w:p w:rsidR="00105009" w:rsidRPr="00B12DA1" w:rsidRDefault="00105009" w:rsidP="00EA7692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Юридические лица и индивидуальные предприниматели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, осуществляющие на территории Российской Федерации деятельность, связанную с эксплуатацией транспортных средств,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обязаны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05009" w:rsidRPr="00B12DA1" w:rsidRDefault="00105009" w:rsidP="00EA7692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организовывать работу водителей в соответствии с требованиями, обеспечивающими безопасность дорожного движения;</w:t>
            </w:r>
          </w:p>
          <w:p w:rsidR="00105009" w:rsidRPr="00B12DA1" w:rsidRDefault="00105009" w:rsidP="00EA7692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соблюдать установленный законодательством Российской Федерации режим труда и отдыха водителей;</w:t>
            </w:r>
          </w:p>
          <w:p w:rsidR="00105009" w:rsidRPr="00B12DA1" w:rsidRDefault="00105009" w:rsidP="00EA7692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создавать условия для повышения квалификации водителей;</w:t>
            </w:r>
          </w:p>
          <w:p w:rsidR="00105009" w:rsidRPr="00B12DA1" w:rsidRDefault="00105009" w:rsidP="00EA7692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организовывать проведение обязательных медицинских осмотров и мероприятий по совершенствованию водителями транспортных средств навыков оказания первой помощи;</w:t>
            </w:r>
          </w:p>
          <w:p w:rsidR="00105009" w:rsidRPr="00B12DA1" w:rsidRDefault="00105009" w:rsidP="00EA7692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обеспечивать соответствие технического состояния транспортных сре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дств тр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ебованиям безопасности дорожного движения и не допускать транспортные средства к эксплуатации при наличии у них неисправностей, угрожающих безопасности дорожного движения;</w:t>
            </w:r>
          </w:p>
          <w:p w:rsidR="00105009" w:rsidRPr="00B12DA1" w:rsidRDefault="00105009" w:rsidP="00EA7692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обеспечивать исполнение обязанности по страхованию гражданской ответственности владельцев транспортных средств;</w:t>
            </w:r>
          </w:p>
          <w:p w:rsidR="00105009" w:rsidRPr="00B12DA1" w:rsidRDefault="00105009" w:rsidP="00A00CFF">
            <w:pPr>
              <w:ind w:firstLine="19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- 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 и др.</w:t>
            </w:r>
          </w:p>
        </w:tc>
      </w:tr>
      <w:tr w:rsidR="00105009" w:rsidRPr="00B12DA1" w:rsidTr="000443E2">
        <w:trPr>
          <w:trHeight w:val="559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 w:rsidR="000443E2" w:rsidRDefault="000443E2" w:rsidP="00EA76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009" w:rsidRPr="00B12DA1" w:rsidRDefault="00105009" w:rsidP="00044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26 декабря 2013 г. № 1408 «Об утверждении примерных программ профессионального обучения </w:t>
            </w:r>
          </w:p>
        </w:tc>
        <w:tc>
          <w:tcPr>
            <w:tcW w:w="11866" w:type="dxa"/>
            <w:gridSpan w:val="4"/>
            <w:tcBorders>
              <w:top w:val="nil"/>
            </w:tcBorders>
          </w:tcPr>
          <w:p w:rsidR="000443E2" w:rsidRDefault="000443E2" w:rsidP="00A00CFF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5009" w:rsidRPr="00B12DA1" w:rsidRDefault="00105009" w:rsidP="000443E2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программы подготовки водителей автомототранспортных средств разрабатываются организациями, осуществляющими образовательную деятельность, на основе </w:t>
            </w:r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примерных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программ профессионального обучения водителей транспортных средств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соответствующих категорий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и подкатегорий, утвержденных приказом </w:t>
            </w:r>
            <w:proofErr w:type="spell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26 декабря 2013 г. № 1408.</w:t>
            </w:r>
          </w:p>
        </w:tc>
      </w:tr>
      <w:tr w:rsidR="00105009" w:rsidRPr="00B12DA1" w:rsidTr="00E51411">
        <w:trPr>
          <w:trHeight w:val="2119"/>
        </w:trPr>
        <w:tc>
          <w:tcPr>
            <w:tcW w:w="534" w:type="dxa"/>
            <w:tcBorders>
              <w:bottom w:val="nil"/>
              <w:right w:val="nil"/>
            </w:tcBorders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left w:val="nil"/>
              <w:bottom w:val="nil"/>
            </w:tcBorders>
          </w:tcPr>
          <w:p w:rsidR="00105009" w:rsidRPr="00B12DA1" w:rsidRDefault="000443E2" w:rsidP="00E514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водителей транспортных средств соответствующих категорий и подкатегорий».</w:t>
            </w:r>
          </w:p>
        </w:tc>
        <w:tc>
          <w:tcPr>
            <w:tcW w:w="11866" w:type="dxa"/>
            <w:gridSpan w:val="4"/>
            <w:tcBorders>
              <w:bottom w:val="nil"/>
            </w:tcBorders>
          </w:tcPr>
          <w:p w:rsidR="000443E2" w:rsidRDefault="000443E2" w:rsidP="00E5141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Разработанные и утвержденные образовательные программы согласуются с Государственной инспекцией </w:t>
            </w:r>
            <w:proofErr w:type="gramStart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безопасности дорожного движения Министерства внутренних дел Российской Федерации</w:t>
            </w:r>
            <w:proofErr w:type="gramEnd"/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в установленном ею порядке.</w:t>
            </w:r>
          </w:p>
          <w:p w:rsidR="00105009" w:rsidRPr="00B12DA1" w:rsidRDefault="00105009" w:rsidP="00E5141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Требования к учебно-материальной базе организации, осуществляющей образовательную деятельность, по образовательным программам подготовки водителей автомототранспортных средств установлены в разделе V примерной программы «Условия реализации примерной программы».                Раздел «Материально-технические условия реализации Примерной программы» содержит перечень учебного оборудования (технических средств обучения и учебно-наглядных пособий по предметам), требования к учебным транспортным средствам и закрытым площадкам (автодромам) для первоначального обучения вождению.</w:t>
            </w:r>
          </w:p>
        </w:tc>
      </w:tr>
      <w:tr w:rsidR="00105009" w:rsidRPr="00B12DA1" w:rsidTr="00406591">
        <w:trPr>
          <w:trHeight w:val="2106"/>
        </w:trPr>
        <w:tc>
          <w:tcPr>
            <w:tcW w:w="534" w:type="dxa"/>
            <w:tcBorders>
              <w:top w:val="nil"/>
              <w:bottom w:val="nil"/>
              <w:right w:val="nil"/>
            </w:tcBorders>
          </w:tcPr>
          <w:p w:rsidR="00105009" w:rsidRPr="00B12DA1" w:rsidRDefault="00105009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</w:tcBorders>
          </w:tcPr>
          <w:p w:rsidR="00105009" w:rsidRPr="00B12DA1" w:rsidRDefault="00105009" w:rsidP="00EA7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Пункт «б» статьи 11 Указа Президента Российской Федерации от 15.06.1998 г. № 711 «О дополнительных мерах по обеспечению безопасности дорожного движения».</w:t>
            </w:r>
          </w:p>
        </w:tc>
        <w:tc>
          <w:tcPr>
            <w:tcW w:w="11866" w:type="dxa"/>
            <w:gridSpan w:val="4"/>
            <w:tcBorders>
              <w:top w:val="nil"/>
              <w:bottom w:val="nil"/>
            </w:tcBorders>
          </w:tcPr>
          <w:p w:rsidR="00105009" w:rsidRDefault="00105009" w:rsidP="00EA7692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Для осуществления образовательной деятельности по реализации </w:t>
            </w:r>
            <w:r w:rsidR="00E82D2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образовательных 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программ, утвержденных приказом № 1408, организациям, осуществляющим образовательную деятельность по образовательным программам подготовки водителей автомототранспортных средств, необходимо наличие </w:t>
            </w:r>
            <w:r w:rsidRPr="00B12DA1">
              <w:rPr>
                <w:rFonts w:ascii="Times New Roman" w:hAnsi="Times New Roman" w:cs="Times New Roman"/>
                <w:b/>
                <w:sz w:val="26"/>
                <w:szCs w:val="26"/>
              </w:rPr>
              <w:t>заключения Госавтоинспекции</w:t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 xml:space="preserve"> о соответствии материально-технической базы, установленной требованиями </w:t>
            </w:r>
            <w:r w:rsidRPr="00B12DA1">
              <w:rPr>
                <w:rStyle w:val="aa"/>
                <w:rFonts w:ascii="Times New Roman" w:hAnsi="Times New Roman" w:cs="Times New Roman"/>
                <w:sz w:val="26"/>
                <w:szCs w:val="26"/>
              </w:rPr>
              <w:footnoteReference w:id="50"/>
            </w:r>
            <w:r w:rsidRPr="00B12D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06591" w:rsidRPr="00B12DA1" w:rsidRDefault="00406591" w:rsidP="00406591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3948" w:rsidRPr="00B12DA1" w:rsidTr="00E51411">
        <w:trPr>
          <w:trHeight w:val="2106"/>
        </w:trPr>
        <w:tc>
          <w:tcPr>
            <w:tcW w:w="534" w:type="dxa"/>
            <w:tcBorders>
              <w:top w:val="nil"/>
              <w:right w:val="nil"/>
            </w:tcBorders>
          </w:tcPr>
          <w:p w:rsidR="001B3948" w:rsidRPr="00B12DA1" w:rsidRDefault="001B3948" w:rsidP="00B559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20" w:type="dxa"/>
            <w:tcBorders>
              <w:top w:val="nil"/>
              <w:left w:val="nil"/>
            </w:tcBorders>
          </w:tcPr>
          <w:p w:rsidR="001B3948" w:rsidRPr="00B12DA1" w:rsidRDefault="00406591" w:rsidP="00EA76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6591">
              <w:rPr>
                <w:rFonts w:ascii="Times New Roman" w:hAnsi="Times New Roman" w:cs="Times New Roman"/>
                <w:sz w:val="26"/>
                <w:szCs w:val="26"/>
              </w:rPr>
              <w:t>Приказ Минтруда России от 28.09.2018 г. № 603н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6591">
              <w:rPr>
                <w:rFonts w:ascii="Times New Roman" w:hAnsi="Times New Roman" w:cs="Times New Roman"/>
                <w:sz w:val="26"/>
                <w:szCs w:val="26"/>
              </w:rPr>
              <w:t>«Об утверждении профессионального стандарта "Мастер производственного обучения вождению транспортных средств соответствующих категорий и подкатегорий"»</w:t>
            </w:r>
          </w:p>
        </w:tc>
        <w:tc>
          <w:tcPr>
            <w:tcW w:w="11866" w:type="dxa"/>
            <w:gridSpan w:val="4"/>
            <w:tcBorders>
              <w:top w:val="nil"/>
            </w:tcBorders>
          </w:tcPr>
          <w:p w:rsidR="00452006" w:rsidRPr="00B12DA1" w:rsidRDefault="00452006" w:rsidP="006F012C">
            <w:pPr>
              <w:ind w:firstLine="19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Следует учесть, что </w:t>
            </w:r>
            <w:r w:rsidRPr="00452006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данного лицензионного требования </w:t>
            </w:r>
            <w:r w:rsidR="00E82D2A">
              <w:rPr>
                <w:rFonts w:ascii="Times New Roman" w:hAnsi="Times New Roman" w:cs="Times New Roman"/>
                <w:sz w:val="26"/>
                <w:szCs w:val="26"/>
              </w:rPr>
              <w:t xml:space="preserve">также </w:t>
            </w:r>
            <w:r w:rsidRPr="00E82D2A">
              <w:rPr>
                <w:rFonts w:ascii="Times New Roman" w:hAnsi="Times New Roman" w:cs="Times New Roman"/>
                <w:sz w:val="26"/>
                <w:szCs w:val="26"/>
              </w:rPr>
              <w:t xml:space="preserve">может предполагать </w:t>
            </w:r>
            <w:r w:rsidR="006F012C">
              <w:rPr>
                <w:rFonts w:ascii="Times New Roman" w:hAnsi="Times New Roman" w:cs="Times New Roman"/>
                <w:sz w:val="26"/>
                <w:szCs w:val="26"/>
              </w:rPr>
              <w:t xml:space="preserve">оценку </w:t>
            </w:r>
            <w:r w:rsidRPr="00E82D2A">
              <w:rPr>
                <w:rFonts w:ascii="Times New Roman" w:hAnsi="Times New Roman" w:cs="Times New Roman"/>
                <w:sz w:val="26"/>
                <w:szCs w:val="26"/>
              </w:rPr>
              <w:t>соответствия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2006">
              <w:rPr>
                <w:rFonts w:ascii="Times New Roman" w:hAnsi="Times New Roman" w:cs="Times New Roman"/>
                <w:sz w:val="26"/>
                <w:szCs w:val="26"/>
              </w:rPr>
              <w:t>мастер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452006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производственного обучения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работающих в организации, реализующей программу профессионального обучения подготовки водителей автотранспортных средств </w:t>
            </w:r>
            <w:r w:rsidR="00FD0DF5">
              <w:rPr>
                <w:rFonts w:ascii="Times New Roman" w:hAnsi="Times New Roman" w:cs="Times New Roman"/>
                <w:sz w:val="26"/>
                <w:szCs w:val="26"/>
              </w:rPr>
              <w:t>(автошколе), требованиям соответствующего профессионального стандарта</w:t>
            </w:r>
            <w:r w:rsidRPr="0045200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05B33" w:rsidRPr="00B12DA1" w:rsidRDefault="00E05B33" w:rsidP="000A3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789" w:rsidRPr="00B12DA1" w:rsidRDefault="00BA6789">
      <w:pPr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br w:type="page"/>
      </w:r>
    </w:p>
    <w:p w:rsidR="00E05B33" w:rsidRPr="00B12DA1" w:rsidRDefault="00E05B33" w:rsidP="00C4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05B33" w:rsidRPr="00B12DA1" w:rsidSect="008A1791">
          <w:footnotePr>
            <w:numRestart w:val="eachPage"/>
          </w:footnotePr>
          <w:pgSz w:w="16838" w:h="11906" w:orient="landscape"/>
          <w:pgMar w:top="851" w:right="567" w:bottom="709" w:left="567" w:header="709" w:footer="709" w:gutter="0"/>
          <w:cols w:space="708"/>
          <w:docGrid w:linePitch="360"/>
        </w:sectPr>
      </w:pPr>
    </w:p>
    <w:p w:rsidR="00A30AC6" w:rsidRDefault="00BE2CCF" w:rsidP="00821F53">
      <w:pPr>
        <w:pStyle w:val="Default"/>
        <w:ind w:right="-144"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en-US"/>
        </w:rPr>
        <w:lastRenderedPageBreak/>
        <w:t>IV</w:t>
      </w:r>
      <w:r w:rsidR="00821F53" w:rsidRPr="00B12DA1">
        <w:rPr>
          <w:b/>
          <w:color w:val="000000" w:themeColor="text1"/>
          <w:sz w:val="28"/>
          <w:szCs w:val="28"/>
        </w:rPr>
        <w:t xml:space="preserve">. </w:t>
      </w:r>
      <w:r w:rsidR="00A30AC6" w:rsidRPr="00B12DA1">
        <w:rPr>
          <w:b/>
          <w:color w:val="000000" w:themeColor="text1"/>
          <w:sz w:val="28"/>
          <w:szCs w:val="28"/>
        </w:rPr>
        <w:t xml:space="preserve">Осуществление </w:t>
      </w:r>
      <w:r w:rsidR="00A30AC6">
        <w:rPr>
          <w:b/>
          <w:color w:val="000000" w:themeColor="text1"/>
          <w:sz w:val="28"/>
          <w:szCs w:val="28"/>
        </w:rPr>
        <w:t>лицензионного</w:t>
      </w:r>
      <w:r w:rsidR="00A30AC6" w:rsidRPr="00B12DA1">
        <w:rPr>
          <w:b/>
          <w:color w:val="000000" w:themeColor="text1"/>
          <w:sz w:val="28"/>
          <w:szCs w:val="28"/>
        </w:rPr>
        <w:t xml:space="preserve"> </w:t>
      </w:r>
      <w:r w:rsidR="00A30AC6">
        <w:rPr>
          <w:b/>
          <w:color w:val="000000" w:themeColor="text1"/>
          <w:sz w:val="28"/>
          <w:szCs w:val="28"/>
        </w:rPr>
        <w:t>контроля</w:t>
      </w:r>
      <w:r w:rsidR="00DA32D6">
        <w:rPr>
          <w:b/>
          <w:color w:val="000000" w:themeColor="text1"/>
          <w:sz w:val="28"/>
          <w:szCs w:val="28"/>
        </w:rPr>
        <w:t xml:space="preserve"> </w:t>
      </w:r>
    </w:p>
    <w:p w:rsidR="003B6C99" w:rsidRPr="00B12DA1" w:rsidRDefault="00DA32D6" w:rsidP="00821F53">
      <w:pPr>
        <w:pStyle w:val="Default"/>
        <w:ind w:right="-144"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 образовательной деятельностью</w:t>
      </w:r>
      <w:r w:rsidR="00A30AC6">
        <w:rPr>
          <w:b/>
          <w:color w:val="000000" w:themeColor="text1"/>
          <w:sz w:val="28"/>
          <w:szCs w:val="28"/>
        </w:rPr>
        <w:t xml:space="preserve"> </w:t>
      </w:r>
    </w:p>
    <w:p w:rsidR="00821F53" w:rsidRPr="00B12DA1" w:rsidRDefault="00821F53" w:rsidP="002043C0">
      <w:pPr>
        <w:pStyle w:val="Default"/>
        <w:ind w:right="-144" w:firstLine="709"/>
        <w:jc w:val="both"/>
        <w:rPr>
          <w:color w:val="000000" w:themeColor="text1"/>
          <w:sz w:val="28"/>
          <w:szCs w:val="28"/>
        </w:rPr>
      </w:pPr>
    </w:p>
    <w:p w:rsidR="00C43B12" w:rsidRDefault="009E704D" w:rsidP="009E704D">
      <w:pPr>
        <w:pStyle w:val="Default"/>
        <w:ind w:right="-144" w:firstLine="709"/>
        <w:jc w:val="both"/>
        <w:rPr>
          <w:color w:val="000000" w:themeColor="text1"/>
          <w:sz w:val="28"/>
          <w:szCs w:val="28"/>
        </w:rPr>
      </w:pPr>
      <w:r w:rsidRPr="00B12DA1">
        <w:rPr>
          <w:color w:val="000000" w:themeColor="text1"/>
          <w:sz w:val="28"/>
          <w:szCs w:val="28"/>
        </w:rPr>
        <w:t xml:space="preserve">Лицензионный контроль осуществляется </w:t>
      </w:r>
      <w:r w:rsidRPr="00B12DA1">
        <w:rPr>
          <w:b/>
          <w:color w:val="000000" w:themeColor="text1"/>
          <w:sz w:val="28"/>
          <w:szCs w:val="28"/>
        </w:rPr>
        <w:t>в порядке</w:t>
      </w:r>
      <w:r w:rsidRPr="00B12DA1">
        <w:rPr>
          <w:color w:val="000000" w:themeColor="text1"/>
          <w:sz w:val="28"/>
          <w:szCs w:val="28"/>
        </w:rPr>
        <w:t>, предусмотренном</w:t>
      </w:r>
      <w:r w:rsidR="00DA32D6">
        <w:rPr>
          <w:color w:val="000000" w:themeColor="text1"/>
          <w:sz w:val="28"/>
          <w:szCs w:val="28"/>
        </w:rPr>
        <w:t>:</w:t>
      </w:r>
      <w:r w:rsidRPr="00B12DA1">
        <w:rPr>
          <w:color w:val="000000" w:themeColor="text1"/>
          <w:sz w:val="28"/>
          <w:szCs w:val="28"/>
        </w:rPr>
        <w:t xml:space="preserve"> </w:t>
      </w:r>
    </w:p>
    <w:p w:rsidR="00C43B12" w:rsidRDefault="00C43B12" w:rsidP="009E704D">
      <w:pPr>
        <w:pStyle w:val="Default"/>
        <w:ind w:right="-14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704D" w:rsidRPr="00B12DA1">
        <w:rPr>
          <w:color w:val="000000" w:themeColor="text1"/>
          <w:sz w:val="28"/>
          <w:szCs w:val="28"/>
        </w:rPr>
        <w:t xml:space="preserve">ФЗ </w:t>
      </w:r>
      <w:r w:rsidR="00E35E20" w:rsidRPr="00E35E20">
        <w:rPr>
          <w:color w:val="000000" w:themeColor="text1"/>
          <w:sz w:val="28"/>
          <w:szCs w:val="28"/>
        </w:rPr>
        <w:t xml:space="preserve">от 26.12.2008 г. № 294-ФЗ </w:t>
      </w:r>
      <w:r w:rsidR="009E704D" w:rsidRPr="00B12DA1">
        <w:rPr>
          <w:color w:val="000000" w:themeColor="text1"/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с учетом особенностей, </w:t>
      </w:r>
      <w:r w:rsidRPr="00B12DA1">
        <w:rPr>
          <w:color w:val="000000" w:themeColor="text1"/>
          <w:sz w:val="28"/>
          <w:szCs w:val="28"/>
        </w:rPr>
        <w:t>установленных</w:t>
      </w:r>
      <w:r>
        <w:rPr>
          <w:color w:val="000000" w:themeColor="text1"/>
          <w:sz w:val="28"/>
          <w:szCs w:val="28"/>
        </w:rPr>
        <w:t>:</w:t>
      </w:r>
    </w:p>
    <w:p w:rsidR="00C43B12" w:rsidRDefault="00C43B12" w:rsidP="009E704D">
      <w:pPr>
        <w:pStyle w:val="Default"/>
        <w:ind w:right="-14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E704D" w:rsidRPr="00B12DA1">
        <w:rPr>
          <w:color w:val="000000" w:themeColor="text1"/>
          <w:sz w:val="28"/>
          <w:szCs w:val="28"/>
        </w:rPr>
        <w:t xml:space="preserve">ФЗ </w:t>
      </w:r>
      <w:r w:rsidR="00E35E20" w:rsidRPr="00E35E20">
        <w:rPr>
          <w:color w:val="000000" w:themeColor="text1"/>
          <w:sz w:val="28"/>
          <w:szCs w:val="28"/>
        </w:rPr>
        <w:t xml:space="preserve">от 04.05.2011 г. № 99-ФЗ </w:t>
      </w:r>
      <w:r w:rsidR="009E704D" w:rsidRPr="00B12DA1">
        <w:rPr>
          <w:color w:val="000000" w:themeColor="text1"/>
          <w:sz w:val="28"/>
          <w:szCs w:val="28"/>
        </w:rPr>
        <w:t>«О лицензировани</w:t>
      </w:r>
      <w:r>
        <w:rPr>
          <w:color w:val="000000" w:themeColor="text1"/>
          <w:sz w:val="28"/>
          <w:szCs w:val="28"/>
        </w:rPr>
        <w:t xml:space="preserve">и отдельных видов деятельности», </w:t>
      </w:r>
    </w:p>
    <w:p w:rsidR="00C43B12" w:rsidRDefault="00C43B12" w:rsidP="009E704D">
      <w:pPr>
        <w:pStyle w:val="Default"/>
        <w:ind w:right="-14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статьей 93 </w:t>
      </w:r>
      <w:r w:rsidRPr="00C43B12">
        <w:rPr>
          <w:color w:val="000000" w:themeColor="text1"/>
          <w:sz w:val="28"/>
          <w:szCs w:val="28"/>
        </w:rPr>
        <w:t>Ф</w:t>
      </w:r>
      <w:r>
        <w:rPr>
          <w:color w:val="000000" w:themeColor="text1"/>
          <w:sz w:val="28"/>
          <w:szCs w:val="28"/>
        </w:rPr>
        <w:t>З от 29.12.2012 №</w:t>
      </w:r>
      <w:r w:rsidRPr="00C43B12">
        <w:rPr>
          <w:color w:val="000000" w:themeColor="text1"/>
          <w:sz w:val="28"/>
          <w:szCs w:val="28"/>
        </w:rPr>
        <w:t xml:space="preserve"> 273-ФЗ</w:t>
      </w:r>
      <w:r>
        <w:rPr>
          <w:color w:val="000000" w:themeColor="text1"/>
          <w:sz w:val="28"/>
          <w:szCs w:val="28"/>
        </w:rPr>
        <w:t xml:space="preserve"> «</w:t>
      </w:r>
      <w:r w:rsidRPr="00C43B12">
        <w:rPr>
          <w:color w:val="000000" w:themeColor="text1"/>
          <w:sz w:val="28"/>
          <w:szCs w:val="28"/>
        </w:rPr>
        <w:t>Об обр</w:t>
      </w:r>
      <w:r>
        <w:rPr>
          <w:color w:val="000000" w:themeColor="text1"/>
          <w:sz w:val="28"/>
          <w:szCs w:val="28"/>
        </w:rPr>
        <w:t xml:space="preserve">азовании в Российской Федерации» </w:t>
      </w:r>
      <w:r w:rsidR="009E704D" w:rsidRPr="00B12DA1">
        <w:rPr>
          <w:rStyle w:val="aa"/>
          <w:color w:val="000000" w:themeColor="text1"/>
          <w:sz w:val="28"/>
          <w:szCs w:val="28"/>
        </w:rPr>
        <w:footnoteReference w:id="51"/>
      </w:r>
      <w:r>
        <w:rPr>
          <w:color w:val="000000" w:themeColor="text1"/>
          <w:sz w:val="28"/>
          <w:szCs w:val="28"/>
        </w:rPr>
        <w:t>,</w:t>
      </w:r>
    </w:p>
    <w:p w:rsidR="009E704D" w:rsidRPr="00B12DA1" w:rsidRDefault="00C43B12" w:rsidP="009E704D">
      <w:pPr>
        <w:pStyle w:val="Default"/>
        <w:ind w:right="-14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35E20">
        <w:rPr>
          <w:color w:val="000000" w:themeColor="text1"/>
          <w:sz w:val="28"/>
          <w:szCs w:val="28"/>
        </w:rPr>
        <w:t xml:space="preserve">а также исходя из положений </w:t>
      </w:r>
      <w:r w:rsidR="00E35E20" w:rsidRPr="00E35E20">
        <w:rPr>
          <w:color w:val="000000" w:themeColor="text1"/>
          <w:sz w:val="28"/>
          <w:szCs w:val="28"/>
        </w:rPr>
        <w:t xml:space="preserve"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="00E35E20" w:rsidRPr="00E35E20">
        <w:rPr>
          <w:color w:val="000000" w:themeColor="text1"/>
          <w:sz w:val="28"/>
          <w:szCs w:val="28"/>
        </w:rPr>
        <w:t>контроля за</w:t>
      </w:r>
      <w:proofErr w:type="gramEnd"/>
      <w:r w:rsidR="00E35E20" w:rsidRPr="00E35E20">
        <w:rPr>
          <w:color w:val="000000" w:themeColor="text1"/>
          <w:sz w:val="28"/>
          <w:szCs w:val="28"/>
        </w:rPr>
        <w:t xml:space="preserve"> образовательной деятельностью, утвержденного приказом Министерства образования и науки Российской Федерации от 07.12.2017 г. № 1197.</w:t>
      </w:r>
    </w:p>
    <w:p w:rsidR="00D7147F" w:rsidRDefault="00D7147F" w:rsidP="009E704D">
      <w:pPr>
        <w:pStyle w:val="Default"/>
        <w:ind w:right="-144" w:firstLine="709"/>
        <w:jc w:val="both"/>
        <w:rPr>
          <w:sz w:val="28"/>
          <w:szCs w:val="28"/>
        </w:rPr>
      </w:pPr>
      <w:r w:rsidRPr="00B12DA1">
        <w:rPr>
          <w:sz w:val="28"/>
          <w:szCs w:val="28"/>
        </w:rPr>
        <w:t xml:space="preserve">Лицензионный контроль в отношении образовательных организаций, реализующих образовательные программы, содержащие </w:t>
      </w:r>
      <w:r w:rsidRPr="00B12DA1">
        <w:rPr>
          <w:sz w:val="28"/>
          <w:szCs w:val="28"/>
          <w:u w:val="single"/>
        </w:rPr>
        <w:t>сведения, составляющие государственную тайну</w:t>
      </w:r>
      <w:r w:rsidRPr="00B12DA1">
        <w:rPr>
          <w:sz w:val="28"/>
          <w:szCs w:val="28"/>
        </w:rPr>
        <w:t xml:space="preserve">, осуществляется с учетом специальных </w:t>
      </w:r>
      <w:hyperlink r:id="rId15" w:history="1">
        <w:r w:rsidRPr="00B12DA1">
          <w:rPr>
            <w:color w:val="000000" w:themeColor="text1"/>
            <w:sz w:val="28"/>
            <w:szCs w:val="28"/>
          </w:rPr>
          <w:t>требований</w:t>
        </w:r>
      </w:hyperlink>
      <w:r w:rsidRPr="00B12DA1">
        <w:rPr>
          <w:color w:val="000000" w:themeColor="text1"/>
          <w:sz w:val="28"/>
          <w:szCs w:val="28"/>
        </w:rPr>
        <w:t xml:space="preserve"> к ос</w:t>
      </w:r>
      <w:r w:rsidRPr="00B12DA1">
        <w:rPr>
          <w:sz w:val="28"/>
          <w:szCs w:val="28"/>
        </w:rPr>
        <w:t xml:space="preserve">уществлению государственного контроля (надзора) в сфере образования за деятельностью указанных образовательных организаций </w:t>
      </w:r>
      <w:r w:rsidRPr="00B12DA1">
        <w:rPr>
          <w:rStyle w:val="aa"/>
          <w:sz w:val="28"/>
          <w:szCs w:val="28"/>
        </w:rPr>
        <w:footnoteReference w:id="52"/>
      </w:r>
      <w:r w:rsidRPr="00B12DA1">
        <w:rPr>
          <w:sz w:val="28"/>
          <w:szCs w:val="28"/>
        </w:rPr>
        <w:t>.</w:t>
      </w:r>
    </w:p>
    <w:p w:rsidR="00E35E20" w:rsidRPr="00E35E20" w:rsidRDefault="00E35E20" w:rsidP="00E35E20">
      <w:pPr>
        <w:pStyle w:val="Default"/>
        <w:ind w:right="-144" w:firstLine="709"/>
        <w:jc w:val="both"/>
        <w:rPr>
          <w:sz w:val="28"/>
          <w:szCs w:val="28"/>
        </w:rPr>
      </w:pPr>
      <w:r w:rsidRPr="00E35E20">
        <w:rPr>
          <w:sz w:val="28"/>
          <w:szCs w:val="28"/>
        </w:rPr>
        <w:t xml:space="preserve">Исполнение государственной функции </w:t>
      </w:r>
      <w:r>
        <w:rPr>
          <w:sz w:val="28"/>
          <w:szCs w:val="28"/>
        </w:rPr>
        <w:t xml:space="preserve">по </w:t>
      </w:r>
      <w:r w:rsidRPr="00E35E20">
        <w:rPr>
          <w:sz w:val="28"/>
          <w:szCs w:val="28"/>
        </w:rPr>
        <w:t xml:space="preserve">осуществлению лицензионного </w:t>
      </w:r>
      <w:proofErr w:type="gramStart"/>
      <w:r w:rsidRPr="00E35E20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E35E20">
        <w:rPr>
          <w:sz w:val="28"/>
          <w:szCs w:val="28"/>
        </w:rPr>
        <w:t>за</w:t>
      </w:r>
      <w:proofErr w:type="gramEnd"/>
      <w:r w:rsidRPr="00E35E20">
        <w:rPr>
          <w:sz w:val="28"/>
          <w:szCs w:val="28"/>
        </w:rPr>
        <w:t xml:space="preserve"> образовательной деятельностью</w:t>
      </w:r>
      <w:r>
        <w:rPr>
          <w:sz w:val="28"/>
          <w:szCs w:val="28"/>
        </w:rPr>
        <w:t xml:space="preserve"> </w:t>
      </w:r>
      <w:r w:rsidRPr="00E35E20">
        <w:rPr>
          <w:sz w:val="28"/>
          <w:szCs w:val="28"/>
        </w:rPr>
        <w:t xml:space="preserve">предусматривает выполнение следующих </w:t>
      </w:r>
      <w:r w:rsidRPr="00E35E20">
        <w:rPr>
          <w:sz w:val="28"/>
          <w:szCs w:val="28"/>
          <w:u w:val="single"/>
        </w:rPr>
        <w:t>административных процедур</w:t>
      </w:r>
      <w:r w:rsidRPr="00E35E20">
        <w:rPr>
          <w:sz w:val="28"/>
          <w:szCs w:val="28"/>
        </w:rPr>
        <w:t>:</w:t>
      </w:r>
    </w:p>
    <w:p w:rsidR="00E35E20" w:rsidRPr="00E35E20" w:rsidRDefault="00E35E20" w:rsidP="00E35E20">
      <w:pPr>
        <w:pStyle w:val="Default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5E20">
        <w:rPr>
          <w:sz w:val="28"/>
          <w:szCs w:val="28"/>
        </w:rPr>
        <w:t>подготовки к проведению проверки;</w:t>
      </w:r>
    </w:p>
    <w:p w:rsidR="00E35E20" w:rsidRPr="00E35E20" w:rsidRDefault="00E35E20" w:rsidP="00E35E20">
      <w:pPr>
        <w:pStyle w:val="Default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5E20">
        <w:rPr>
          <w:sz w:val="28"/>
          <w:szCs w:val="28"/>
        </w:rPr>
        <w:t>проведения проверки;</w:t>
      </w:r>
    </w:p>
    <w:p w:rsidR="00E35E20" w:rsidRPr="00E35E20" w:rsidRDefault="00E35E20" w:rsidP="00E35E20">
      <w:pPr>
        <w:pStyle w:val="Default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5E20">
        <w:rPr>
          <w:sz w:val="28"/>
          <w:szCs w:val="28"/>
        </w:rPr>
        <w:t>оформления результатов проверки;</w:t>
      </w:r>
    </w:p>
    <w:p w:rsidR="00E35E20" w:rsidRPr="00E35E20" w:rsidRDefault="00E35E20" w:rsidP="00E35E20">
      <w:pPr>
        <w:pStyle w:val="Default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5E20">
        <w:rPr>
          <w:sz w:val="28"/>
          <w:szCs w:val="28"/>
        </w:rPr>
        <w:t>принятия мер по результатам проверки;</w:t>
      </w:r>
    </w:p>
    <w:p w:rsidR="00E35E20" w:rsidRDefault="00E35E20" w:rsidP="00E35E20">
      <w:pPr>
        <w:pStyle w:val="Default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E35E20">
        <w:rPr>
          <w:sz w:val="28"/>
          <w:szCs w:val="28"/>
        </w:rPr>
        <w:t>контроля за</w:t>
      </w:r>
      <w:proofErr w:type="gramEnd"/>
      <w:r w:rsidRPr="00E35E20">
        <w:rPr>
          <w:sz w:val="28"/>
          <w:szCs w:val="28"/>
        </w:rPr>
        <w:t xml:space="preserve"> исполнением предписаний</w:t>
      </w:r>
      <w:r>
        <w:rPr>
          <w:sz w:val="28"/>
          <w:szCs w:val="28"/>
        </w:rPr>
        <w:t xml:space="preserve"> об устранении выявленных нарушений лицензионных требований осуществления образовательной деятельности</w:t>
      </w:r>
      <w:r w:rsidRPr="00E35E20">
        <w:rPr>
          <w:sz w:val="28"/>
          <w:szCs w:val="28"/>
        </w:rPr>
        <w:t>, включая принятие предусмотренных законодательством Российской Федерации мер в связи с неисполнением предписаний</w:t>
      </w:r>
      <w:r>
        <w:rPr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footnoteReference w:id="53"/>
      </w:r>
      <w:r w:rsidRPr="00E35E20">
        <w:rPr>
          <w:sz w:val="28"/>
          <w:szCs w:val="28"/>
        </w:rPr>
        <w:t>.</w:t>
      </w:r>
    </w:p>
    <w:p w:rsidR="00C43B12" w:rsidRDefault="00C43B12" w:rsidP="00E35E20">
      <w:pPr>
        <w:pStyle w:val="Default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к проведению проверки и осуществление контрольных мероприятий определяются формой проверки.</w:t>
      </w:r>
    </w:p>
    <w:p w:rsidR="00682BB0" w:rsidRPr="00B12DA1" w:rsidRDefault="009E704D" w:rsidP="00682BB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Лицензионный </w:t>
      </w:r>
      <w:proofErr w:type="gramStart"/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</w:t>
      </w:r>
      <w:r w:rsidR="00C65EB8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индивидуальными предпринимателями </w:t>
      </w:r>
      <w:r w:rsidR="00C65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организациями, осуществляющими образовательную деятельность, лицензионных требований </w:t>
      </w:r>
      <w:r w:rsidR="00C43B12">
        <w:rPr>
          <w:rFonts w:ascii="Times New Roman" w:hAnsi="Times New Roman" w:cs="Times New Roman"/>
          <w:color w:val="000000" w:themeColor="text1"/>
          <w:sz w:val="28"/>
          <w:szCs w:val="28"/>
        </w:rPr>
        <w:t>реализуется</w:t>
      </w:r>
      <w:r w:rsidR="00C65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2D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форме</w:t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документарных</w:t>
      </w:r>
      <w:r w:rsidR="00140890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выездных, </w:t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плановых и внеплановых проверок.</w:t>
      </w:r>
    </w:p>
    <w:p w:rsidR="00617368" w:rsidRDefault="00617368" w:rsidP="007C5B67">
      <w:pPr>
        <w:pStyle w:val="Default"/>
        <w:ind w:right="-144" w:firstLine="709"/>
        <w:jc w:val="center"/>
        <w:rPr>
          <w:b/>
          <w:bCs/>
          <w:color w:val="auto"/>
          <w:sz w:val="28"/>
          <w:szCs w:val="28"/>
        </w:rPr>
      </w:pPr>
    </w:p>
    <w:p w:rsidR="00145C06" w:rsidRPr="00B12DA1" w:rsidRDefault="00BE2CCF" w:rsidP="007C5B67">
      <w:pPr>
        <w:pStyle w:val="Default"/>
        <w:ind w:right="-144"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="00A15791" w:rsidRPr="00B12DA1">
        <w:rPr>
          <w:b/>
          <w:bCs/>
          <w:color w:val="auto"/>
          <w:sz w:val="28"/>
          <w:szCs w:val="28"/>
        </w:rPr>
        <w:t xml:space="preserve">.1. </w:t>
      </w:r>
      <w:r w:rsidR="00E95C29" w:rsidRPr="00B12DA1">
        <w:rPr>
          <w:b/>
          <w:bCs/>
          <w:color w:val="auto"/>
          <w:sz w:val="28"/>
          <w:szCs w:val="28"/>
        </w:rPr>
        <w:t xml:space="preserve">Формы проверок </w:t>
      </w:r>
      <w:r w:rsidR="00E95C29" w:rsidRPr="00B12DA1">
        <w:rPr>
          <w:b/>
          <w:color w:val="000000" w:themeColor="text1"/>
          <w:sz w:val="28"/>
          <w:szCs w:val="28"/>
        </w:rPr>
        <w:t>по лицензионному контролю</w:t>
      </w:r>
    </w:p>
    <w:p w:rsidR="007C5B67" w:rsidRPr="00B12DA1" w:rsidRDefault="007C5B67" w:rsidP="00145C06">
      <w:pPr>
        <w:pStyle w:val="Default"/>
        <w:ind w:right="-144" w:firstLine="709"/>
        <w:jc w:val="both"/>
        <w:rPr>
          <w:color w:val="auto"/>
          <w:sz w:val="28"/>
          <w:szCs w:val="28"/>
        </w:rPr>
      </w:pPr>
    </w:p>
    <w:p w:rsidR="00D52897" w:rsidRPr="00B12DA1" w:rsidRDefault="00E95C29" w:rsidP="00D52897">
      <w:pPr>
        <w:pStyle w:val="Default"/>
        <w:ind w:right="-144" w:firstLine="709"/>
        <w:jc w:val="center"/>
        <w:rPr>
          <w:b/>
          <w:i/>
          <w:color w:val="000000" w:themeColor="text1"/>
          <w:sz w:val="28"/>
          <w:szCs w:val="28"/>
        </w:rPr>
      </w:pPr>
      <w:r w:rsidRPr="00B12DA1">
        <w:rPr>
          <w:b/>
          <w:i/>
          <w:color w:val="000000" w:themeColor="text1"/>
          <w:sz w:val="28"/>
          <w:szCs w:val="28"/>
        </w:rPr>
        <w:t>Организация и проведение плановой</w:t>
      </w:r>
      <w:r w:rsidR="00D52897" w:rsidRPr="00B12DA1">
        <w:rPr>
          <w:b/>
          <w:i/>
          <w:color w:val="000000" w:themeColor="text1"/>
          <w:sz w:val="28"/>
          <w:szCs w:val="28"/>
        </w:rPr>
        <w:t xml:space="preserve"> проверки</w:t>
      </w:r>
    </w:p>
    <w:p w:rsidR="00E95C29" w:rsidRPr="00B12DA1" w:rsidRDefault="00E95C29" w:rsidP="00D52897">
      <w:pPr>
        <w:pStyle w:val="Default"/>
        <w:ind w:right="-144" w:firstLine="709"/>
        <w:jc w:val="center"/>
        <w:rPr>
          <w:color w:val="000000" w:themeColor="text1"/>
          <w:sz w:val="28"/>
          <w:szCs w:val="28"/>
        </w:rPr>
      </w:pPr>
    </w:p>
    <w:p w:rsidR="006D5D8F" w:rsidRPr="00B12DA1" w:rsidRDefault="006D5D8F" w:rsidP="00B160D7">
      <w:pPr>
        <w:pStyle w:val="Default"/>
        <w:ind w:right="-144" w:firstLine="709"/>
        <w:jc w:val="both"/>
        <w:rPr>
          <w:bCs/>
          <w:sz w:val="28"/>
          <w:szCs w:val="28"/>
        </w:rPr>
      </w:pPr>
      <w:r w:rsidRPr="00B12DA1">
        <w:rPr>
          <w:color w:val="auto"/>
          <w:sz w:val="28"/>
          <w:szCs w:val="28"/>
        </w:rPr>
        <w:t>Плановые проверки проводятся на основании разрабатываемых и утверждаемых органами государственного контроля (надзора)</w:t>
      </w:r>
      <w:r w:rsidR="00F73820">
        <w:rPr>
          <w:color w:val="auto"/>
          <w:sz w:val="28"/>
          <w:szCs w:val="28"/>
        </w:rPr>
        <w:t xml:space="preserve"> (</w:t>
      </w:r>
      <w:r w:rsidR="00C65EB8">
        <w:rPr>
          <w:color w:val="auto"/>
          <w:sz w:val="28"/>
          <w:szCs w:val="28"/>
        </w:rPr>
        <w:t xml:space="preserve">в том числе </w:t>
      </w:r>
      <w:r w:rsidR="00F73820" w:rsidRPr="00F73820">
        <w:rPr>
          <w:color w:val="auto"/>
          <w:sz w:val="28"/>
          <w:szCs w:val="28"/>
        </w:rPr>
        <w:t>в сфере образования</w:t>
      </w:r>
      <w:r w:rsidR="00F73820">
        <w:rPr>
          <w:color w:val="auto"/>
          <w:sz w:val="28"/>
          <w:szCs w:val="28"/>
        </w:rPr>
        <w:t>)</w:t>
      </w:r>
      <w:r w:rsidRPr="00B12DA1">
        <w:rPr>
          <w:color w:val="auto"/>
          <w:sz w:val="28"/>
          <w:szCs w:val="28"/>
        </w:rPr>
        <w:t xml:space="preserve">, органами муниципального контроля в соответствии с их полномочиями ежегодных планов </w:t>
      </w:r>
      <w:r w:rsidRPr="00B12DA1">
        <w:rPr>
          <w:rStyle w:val="aa"/>
          <w:color w:val="auto"/>
          <w:sz w:val="28"/>
          <w:szCs w:val="28"/>
        </w:rPr>
        <w:footnoteReference w:id="54"/>
      </w:r>
      <w:r w:rsidRPr="00B12DA1">
        <w:rPr>
          <w:color w:val="auto"/>
          <w:sz w:val="28"/>
          <w:szCs w:val="28"/>
        </w:rPr>
        <w:t>.</w:t>
      </w:r>
    </w:p>
    <w:p w:rsidR="006D5D8F" w:rsidRPr="00B12DA1" w:rsidRDefault="006D5D8F" w:rsidP="00B160D7">
      <w:pPr>
        <w:pStyle w:val="Default"/>
        <w:ind w:right="-144" w:firstLine="709"/>
        <w:jc w:val="both"/>
        <w:rPr>
          <w:sz w:val="28"/>
          <w:szCs w:val="28"/>
        </w:rPr>
      </w:pPr>
      <w:proofErr w:type="gramStart"/>
      <w:r w:rsidRPr="00B12DA1">
        <w:rPr>
          <w:bCs/>
          <w:sz w:val="28"/>
          <w:szCs w:val="28"/>
        </w:rPr>
        <w:t xml:space="preserve">Плановые проверки в отношении </w:t>
      </w:r>
      <w:r w:rsidR="00C65EB8" w:rsidRPr="00B12DA1">
        <w:rPr>
          <w:bCs/>
          <w:color w:val="000000" w:themeColor="text1"/>
          <w:sz w:val="28"/>
          <w:szCs w:val="28"/>
        </w:rPr>
        <w:t xml:space="preserve">индивидуальных предпринимателей </w:t>
      </w:r>
      <w:r w:rsidR="00C65EB8">
        <w:rPr>
          <w:bCs/>
          <w:color w:val="000000" w:themeColor="text1"/>
          <w:sz w:val="28"/>
          <w:szCs w:val="28"/>
        </w:rPr>
        <w:t xml:space="preserve">и </w:t>
      </w:r>
      <w:r w:rsidRPr="00B12DA1">
        <w:rPr>
          <w:bCs/>
          <w:color w:val="000000" w:themeColor="text1"/>
          <w:sz w:val="28"/>
          <w:szCs w:val="28"/>
        </w:rPr>
        <w:t>организаций</w:t>
      </w:r>
      <w:r w:rsidR="00EA7A17" w:rsidRPr="00B12DA1">
        <w:rPr>
          <w:bCs/>
          <w:color w:val="000000" w:themeColor="text1"/>
          <w:sz w:val="28"/>
          <w:szCs w:val="28"/>
        </w:rPr>
        <w:t>,</w:t>
      </w:r>
      <w:r w:rsidR="006837E8" w:rsidRPr="00B12DA1">
        <w:rPr>
          <w:bCs/>
          <w:color w:val="000000" w:themeColor="text1"/>
          <w:sz w:val="28"/>
          <w:szCs w:val="28"/>
        </w:rPr>
        <w:t xml:space="preserve"> </w:t>
      </w:r>
      <w:r w:rsidR="00EA7A17" w:rsidRPr="00B12DA1">
        <w:rPr>
          <w:bCs/>
          <w:color w:val="000000" w:themeColor="text1"/>
          <w:sz w:val="28"/>
          <w:szCs w:val="28"/>
        </w:rPr>
        <w:t xml:space="preserve">осуществляющих образовательную деятельность, </w:t>
      </w:r>
      <w:r w:rsidRPr="00B12DA1">
        <w:rPr>
          <w:bCs/>
          <w:sz w:val="28"/>
          <w:szCs w:val="28"/>
        </w:rPr>
        <w:t xml:space="preserve">в Курской области </w:t>
      </w:r>
      <w:r w:rsidRPr="00B12DA1">
        <w:rPr>
          <w:sz w:val="28"/>
          <w:szCs w:val="28"/>
        </w:rPr>
        <w:t xml:space="preserve">проводятся в соответствии с ежегодным планом </w:t>
      </w:r>
      <w:r w:rsidRPr="00B12DA1">
        <w:rPr>
          <w:color w:val="auto"/>
          <w:sz w:val="28"/>
          <w:szCs w:val="28"/>
        </w:rPr>
        <w:t>проведения плановых проверок юридических лиц и индивидуальных предпринимателей</w:t>
      </w:r>
      <w:r w:rsidR="00F36F52" w:rsidRPr="00B12DA1">
        <w:rPr>
          <w:color w:val="auto"/>
          <w:sz w:val="28"/>
          <w:szCs w:val="28"/>
        </w:rPr>
        <w:t xml:space="preserve"> (далее – </w:t>
      </w:r>
      <w:r w:rsidR="00F36F52" w:rsidRPr="00B12DA1">
        <w:rPr>
          <w:b/>
          <w:color w:val="auto"/>
          <w:sz w:val="28"/>
          <w:szCs w:val="28"/>
        </w:rPr>
        <w:t>ежегодный план проверок</w:t>
      </w:r>
      <w:r w:rsidR="00F36F52" w:rsidRPr="00B12DA1">
        <w:rPr>
          <w:color w:val="auto"/>
          <w:sz w:val="28"/>
          <w:szCs w:val="28"/>
        </w:rPr>
        <w:t>)</w:t>
      </w:r>
      <w:r w:rsidRPr="00B12DA1">
        <w:rPr>
          <w:sz w:val="28"/>
          <w:szCs w:val="28"/>
        </w:rPr>
        <w:t xml:space="preserve">, который </w:t>
      </w:r>
      <w:r w:rsidR="006837E8" w:rsidRPr="00B12DA1">
        <w:rPr>
          <w:sz w:val="28"/>
          <w:szCs w:val="28"/>
        </w:rPr>
        <w:t xml:space="preserve">утверждается приказом комитета образования и науки Курской области и </w:t>
      </w:r>
      <w:r w:rsidRPr="00B12DA1">
        <w:rPr>
          <w:sz w:val="28"/>
          <w:szCs w:val="28"/>
        </w:rPr>
        <w:t xml:space="preserve">размещается на </w:t>
      </w:r>
      <w:r w:rsidR="006837E8" w:rsidRPr="00B12DA1">
        <w:rPr>
          <w:sz w:val="28"/>
          <w:szCs w:val="28"/>
        </w:rPr>
        <w:t xml:space="preserve">его </w:t>
      </w:r>
      <w:r w:rsidRPr="00B12DA1">
        <w:rPr>
          <w:sz w:val="28"/>
          <w:szCs w:val="28"/>
        </w:rPr>
        <w:t xml:space="preserve">официальном сайте </w:t>
      </w:r>
      <w:r w:rsidRPr="00B12DA1">
        <w:rPr>
          <w:rFonts w:eastAsia="Times New Roman"/>
          <w:sz w:val="28"/>
          <w:szCs w:val="28"/>
          <w:lang w:eastAsia="ru-RU"/>
        </w:rPr>
        <w:t xml:space="preserve">по адресу </w:t>
      </w:r>
      <w:hyperlink r:id="rId16" w:history="1">
        <w:r w:rsidRPr="00B12DA1">
          <w:rPr>
            <w:rStyle w:val="ab"/>
            <w:rFonts w:eastAsia="Times New Roman"/>
            <w:sz w:val="28"/>
            <w:szCs w:val="28"/>
            <w:lang w:eastAsia="ru-RU"/>
          </w:rPr>
          <w:t>http://www.komobr46.ru</w:t>
        </w:r>
      </w:hyperlink>
      <w:r w:rsidRPr="00B12DA1">
        <w:rPr>
          <w:rFonts w:eastAsia="Times New Roman"/>
          <w:sz w:val="28"/>
          <w:szCs w:val="28"/>
          <w:lang w:eastAsia="ru-RU"/>
        </w:rPr>
        <w:t>.</w:t>
      </w:r>
      <w:proofErr w:type="gramEnd"/>
    </w:p>
    <w:p w:rsidR="00F36F52" w:rsidRPr="00B12DA1" w:rsidRDefault="007B0A93" w:rsidP="00F36F52">
      <w:pPr>
        <w:pStyle w:val="Default"/>
        <w:ind w:firstLine="709"/>
        <w:jc w:val="both"/>
        <w:rPr>
          <w:sz w:val="28"/>
          <w:szCs w:val="28"/>
        </w:rPr>
      </w:pPr>
      <w:r w:rsidRPr="00B12DA1">
        <w:rPr>
          <w:b/>
          <w:bCs/>
          <w:sz w:val="28"/>
          <w:szCs w:val="28"/>
        </w:rPr>
        <w:t>Основаниями</w:t>
      </w:r>
      <w:r w:rsidR="00F36F52" w:rsidRPr="00B12DA1">
        <w:rPr>
          <w:b/>
          <w:bCs/>
          <w:sz w:val="28"/>
          <w:szCs w:val="28"/>
        </w:rPr>
        <w:t xml:space="preserve"> для включения</w:t>
      </w:r>
      <w:r w:rsidR="00F36F52" w:rsidRPr="00B12DA1">
        <w:rPr>
          <w:bCs/>
          <w:sz w:val="28"/>
          <w:szCs w:val="28"/>
        </w:rPr>
        <w:t xml:space="preserve"> плановой проверки лицензиата</w:t>
      </w:r>
      <w:r w:rsidRPr="00B12DA1">
        <w:rPr>
          <w:bCs/>
          <w:sz w:val="28"/>
          <w:szCs w:val="28"/>
        </w:rPr>
        <w:t xml:space="preserve"> в ежегодный план проверок являю</w:t>
      </w:r>
      <w:r w:rsidR="00F36F52" w:rsidRPr="00B12DA1">
        <w:rPr>
          <w:bCs/>
          <w:sz w:val="28"/>
          <w:szCs w:val="28"/>
        </w:rPr>
        <w:t xml:space="preserve">тся: </w:t>
      </w:r>
    </w:p>
    <w:p w:rsidR="00F36F52" w:rsidRPr="00B12DA1" w:rsidRDefault="00F36F52" w:rsidP="00F36F52">
      <w:pPr>
        <w:pStyle w:val="Default"/>
        <w:ind w:firstLine="709"/>
        <w:jc w:val="both"/>
        <w:rPr>
          <w:sz w:val="28"/>
          <w:szCs w:val="28"/>
        </w:rPr>
      </w:pPr>
      <w:r w:rsidRPr="00B12DA1">
        <w:rPr>
          <w:sz w:val="28"/>
          <w:szCs w:val="28"/>
        </w:rPr>
        <w:t xml:space="preserve">- истечение </w:t>
      </w:r>
      <w:r w:rsidRPr="00B12DA1">
        <w:rPr>
          <w:b/>
          <w:bCs/>
          <w:sz w:val="28"/>
          <w:szCs w:val="28"/>
        </w:rPr>
        <w:t>1</w:t>
      </w:r>
      <w:r w:rsidRPr="00B12DA1">
        <w:rPr>
          <w:bCs/>
          <w:sz w:val="28"/>
          <w:szCs w:val="28"/>
        </w:rPr>
        <w:t xml:space="preserve"> года </w:t>
      </w:r>
      <w:r w:rsidRPr="00B12DA1">
        <w:rPr>
          <w:sz w:val="28"/>
          <w:szCs w:val="28"/>
        </w:rPr>
        <w:t xml:space="preserve">со дня принятия решения о предоставлении лицензии или переоформлении лицензии; </w:t>
      </w:r>
    </w:p>
    <w:p w:rsidR="006D5D8F" w:rsidRPr="00B12DA1" w:rsidRDefault="00F36F52" w:rsidP="00F36F52">
      <w:pPr>
        <w:pStyle w:val="Default"/>
        <w:ind w:right="-144" w:firstLine="709"/>
        <w:jc w:val="both"/>
        <w:rPr>
          <w:sz w:val="28"/>
          <w:szCs w:val="28"/>
        </w:rPr>
      </w:pPr>
      <w:r w:rsidRPr="00B12DA1">
        <w:rPr>
          <w:sz w:val="28"/>
          <w:szCs w:val="28"/>
        </w:rPr>
        <w:t xml:space="preserve">- истечение </w:t>
      </w:r>
      <w:r w:rsidR="00AD2742" w:rsidRPr="00B12DA1">
        <w:rPr>
          <w:b/>
          <w:sz w:val="28"/>
          <w:szCs w:val="28"/>
        </w:rPr>
        <w:t>3</w:t>
      </w:r>
      <w:r w:rsidR="00AD2742" w:rsidRPr="00B12DA1">
        <w:rPr>
          <w:b/>
          <w:bCs/>
          <w:sz w:val="28"/>
          <w:szCs w:val="28"/>
        </w:rPr>
        <w:t>-х</w:t>
      </w:r>
      <w:r w:rsidRPr="00B12DA1">
        <w:rPr>
          <w:bCs/>
          <w:sz w:val="28"/>
          <w:szCs w:val="28"/>
        </w:rPr>
        <w:t xml:space="preserve"> лет </w:t>
      </w:r>
      <w:r w:rsidRPr="00B12DA1">
        <w:rPr>
          <w:sz w:val="28"/>
          <w:szCs w:val="28"/>
        </w:rPr>
        <w:t>со дня окончания последн</w:t>
      </w:r>
      <w:r w:rsidR="00AD2742" w:rsidRPr="00B12DA1">
        <w:rPr>
          <w:sz w:val="28"/>
          <w:szCs w:val="28"/>
        </w:rPr>
        <w:t xml:space="preserve">ей плановой проверки лицензиата </w:t>
      </w:r>
      <w:r w:rsidR="00A606E5" w:rsidRPr="00B12DA1">
        <w:rPr>
          <w:rStyle w:val="aa"/>
          <w:sz w:val="28"/>
          <w:szCs w:val="28"/>
        </w:rPr>
        <w:footnoteReference w:id="55"/>
      </w:r>
      <w:r w:rsidR="00AD2742" w:rsidRPr="00B12DA1">
        <w:rPr>
          <w:sz w:val="28"/>
          <w:szCs w:val="28"/>
        </w:rPr>
        <w:t>;</w:t>
      </w:r>
    </w:p>
    <w:p w:rsidR="00AD2742" w:rsidRPr="00C43B12" w:rsidRDefault="00AD2742" w:rsidP="00F36F52">
      <w:pPr>
        <w:pStyle w:val="Default"/>
        <w:ind w:right="-144" w:firstLine="709"/>
        <w:jc w:val="both"/>
        <w:rPr>
          <w:color w:val="000000" w:themeColor="text1"/>
          <w:sz w:val="28"/>
          <w:szCs w:val="28"/>
        </w:rPr>
      </w:pPr>
      <w:r w:rsidRPr="00C43B12">
        <w:rPr>
          <w:color w:val="000000" w:themeColor="text1"/>
          <w:sz w:val="28"/>
          <w:szCs w:val="28"/>
        </w:rPr>
        <w:t xml:space="preserve">- истечение </w:t>
      </w:r>
      <w:r w:rsidR="00C65EB8" w:rsidRPr="00C43B12">
        <w:rPr>
          <w:color w:val="000000" w:themeColor="text1"/>
          <w:sz w:val="28"/>
          <w:szCs w:val="28"/>
        </w:rPr>
        <w:t>срока со дня окончания последней плановой проверки лицензиата</w:t>
      </w:r>
      <w:r w:rsidR="00C65EB8">
        <w:rPr>
          <w:color w:val="000000" w:themeColor="text1"/>
          <w:sz w:val="28"/>
          <w:szCs w:val="28"/>
        </w:rPr>
        <w:t>,</w:t>
      </w:r>
      <w:r w:rsidR="00C65EB8" w:rsidRPr="00C43B12">
        <w:rPr>
          <w:color w:val="000000" w:themeColor="text1"/>
          <w:sz w:val="28"/>
          <w:szCs w:val="28"/>
        </w:rPr>
        <w:t xml:space="preserve"> </w:t>
      </w:r>
      <w:r w:rsidRPr="00C43B12">
        <w:rPr>
          <w:color w:val="000000" w:themeColor="text1"/>
          <w:sz w:val="28"/>
          <w:szCs w:val="28"/>
        </w:rPr>
        <w:t xml:space="preserve">установленного </w:t>
      </w:r>
      <w:r w:rsidR="0093602B" w:rsidRPr="00C43B12">
        <w:rPr>
          <w:color w:val="000000" w:themeColor="text1"/>
          <w:sz w:val="28"/>
          <w:szCs w:val="28"/>
        </w:rPr>
        <w:t>Постановление</w:t>
      </w:r>
      <w:r w:rsidR="00037FF1" w:rsidRPr="00C43B12">
        <w:rPr>
          <w:color w:val="000000" w:themeColor="text1"/>
          <w:sz w:val="28"/>
          <w:szCs w:val="28"/>
        </w:rPr>
        <w:t>м</w:t>
      </w:r>
      <w:r w:rsidR="0093602B" w:rsidRPr="00C43B12">
        <w:rPr>
          <w:color w:val="000000" w:themeColor="text1"/>
          <w:sz w:val="28"/>
          <w:szCs w:val="28"/>
        </w:rPr>
        <w:t xml:space="preserve"> Правительства РФ от </w:t>
      </w:r>
      <w:r w:rsidR="006F012C">
        <w:rPr>
          <w:color w:val="000000" w:themeColor="text1"/>
          <w:sz w:val="28"/>
          <w:szCs w:val="28"/>
        </w:rPr>
        <w:t xml:space="preserve">                  </w:t>
      </w:r>
      <w:r w:rsidR="0093602B" w:rsidRPr="00C43B12">
        <w:rPr>
          <w:color w:val="000000" w:themeColor="text1"/>
          <w:sz w:val="28"/>
          <w:szCs w:val="28"/>
        </w:rPr>
        <w:t xml:space="preserve">23.11.2009 г. № 944 «Об утверждении перечня видов деятельности в сфере здравоохранения, сфере образования и социальной сфере, осуществляемых </w:t>
      </w:r>
      <w:r w:rsidR="0093602B" w:rsidRPr="00C43B12">
        <w:rPr>
          <w:color w:val="000000" w:themeColor="text1"/>
          <w:sz w:val="28"/>
          <w:szCs w:val="28"/>
        </w:rPr>
        <w:lastRenderedPageBreak/>
        <w:t>юридическими лицами и индивидуальными предпринимателями, в отношении которых плановые проверки проводятся с установленной периодичностью»</w:t>
      </w:r>
      <w:r w:rsidRPr="00C43B12">
        <w:rPr>
          <w:rStyle w:val="aa"/>
          <w:color w:val="000000" w:themeColor="text1"/>
          <w:sz w:val="28"/>
          <w:szCs w:val="28"/>
        </w:rPr>
        <w:footnoteReference w:id="56"/>
      </w:r>
      <w:r w:rsidRPr="00C43B12">
        <w:rPr>
          <w:color w:val="000000" w:themeColor="text1"/>
          <w:sz w:val="28"/>
          <w:szCs w:val="28"/>
        </w:rPr>
        <w:t>.</w:t>
      </w:r>
    </w:p>
    <w:p w:rsidR="006D5D8F" w:rsidRPr="00B12DA1" w:rsidRDefault="00A606E5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C43B12">
        <w:rPr>
          <w:b/>
          <w:color w:val="auto"/>
          <w:sz w:val="28"/>
          <w:szCs w:val="28"/>
        </w:rPr>
        <w:t>Периодичность проведения</w:t>
      </w:r>
      <w:r w:rsidR="00E95C29" w:rsidRPr="00C43B12">
        <w:rPr>
          <w:color w:val="auto"/>
          <w:sz w:val="28"/>
          <w:szCs w:val="28"/>
        </w:rPr>
        <w:t xml:space="preserve"> плановых проверок</w:t>
      </w:r>
      <w:r w:rsidRPr="00C43B12">
        <w:rPr>
          <w:color w:val="auto"/>
          <w:sz w:val="28"/>
          <w:szCs w:val="28"/>
        </w:rPr>
        <w:t xml:space="preserve"> составляет:</w:t>
      </w:r>
    </w:p>
    <w:p w:rsidR="00A606E5" w:rsidRPr="00B12DA1" w:rsidRDefault="00A606E5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>- для дошкольных образовательных организаций</w:t>
      </w:r>
      <w:r w:rsidR="0033047E" w:rsidRPr="00B12DA1">
        <w:rPr>
          <w:color w:val="auto"/>
          <w:sz w:val="28"/>
          <w:szCs w:val="28"/>
        </w:rPr>
        <w:t xml:space="preserve"> и общеобразовательных организаций</w:t>
      </w:r>
      <w:r w:rsidRPr="00B12DA1">
        <w:rPr>
          <w:color w:val="auto"/>
          <w:sz w:val="28"/>
          <w:szCs w:val="28"/>
        </w:rPr>
        <w:t xml:space="preserve"> </w:t>
      </w:r>
      <w:r w:rsidR="0033047E" w:rsidRPr="00B12DA1">
        <w:rPr>
          <w:color w:val="auto"/>
          <w:sz w:val="28"/>
          <w:szCs w:val="28"/>
        </w:rPr>
        <w:t xml:space="preserve">– не чаще 1 раза в 2 года </w:t>
      </w:r>
      <w:r w:rsidR="0033047E" w:rsidRPr="00B12DA1">
        <w:rPr>
          <w:rStyle w:val="aa"/>
          <w:color w:val="auto"/>
          <w:sz w:val="28"/>
          <w:szCs w:val="28"/>
        </w:rPr>
        <w:footnoteReference w:id="57"/>
      </w:r>
      <w:r w:rsidR="0033047E" w:rsidRPr="00B12DA1">
        <w:rPr>
          <w:color w:val="auto"/>
          <w:sz w:val="28"/>
          <w:szCs w:val="28"/>
        </w:rPr>
        <w:t>;</w:t>
      </w:r>
    </w:p>
    <w:p w:rsidR="0033047E" w:rsidRPr="008C35CB" w:rsidRDefault="0033047E" w:rsidP="00B160D7">
      <w:pPr>
        <w:pStyle w:val="Default"/>
        <w:ind w:right="-144" w:firstLine="709"/>
        <w:jc w:val="both"/>
        <w:rPr>
          <w:color w:val="000000" w:themeColor="text1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- </w:t>
      </w:r>
      <w:r w:rsidRPr="008C35CB">
        <w:rPr>
          <w:color w:val="000000" w:themeColor="text1"/>
          <w:sz w:val="28"/>
          <w:szCs w:val="28"/>
        </w:rPr>
        <w:t xml:space="preserve">для иных организаций, осуществляющих образовательную деятельность, </w:t>
      </w:r>
      <w:r w:rsidR="007B0A93" w:rsidRPr="008C35CB">
        <w:rPr>
          <w:color w:val="000000" w:themeColor="text1"/>
          <w:sz w:val="28"/>
          <w:szCs w:val="28"/>
        </w:rPr>
        <w:t xml:space="preserve">и индивидуальных предпринимателей </w:t>
      </w:r>
      <w:r w:rsidRPr="008C35CB">
        <w:rPr>
          <w:color w:val="000000" w:themeColor="text1"/>
          <w:sz w:val="28"/>
          <w:szCs w:val="28"/>
        </w:rPr>
        <w:t xml:space="preserve">– не чаще, чем 1 раз в 3 года </w:t>
      </w:r>
      <w:r w:rsidRPr="008C35CB">
        <w:rPr>
          <w:rStyle w:val="aa"/>
          <w:color w:val="000000" w:themeColor="text1"/>
          <w:sz w:val="28"/>
          <w:szCs w:val="28"/>
        </w:rPr>
        <w:footnoteReference w:id="58"/>
      </w:r>
      <w:r w:rsidRPr="008C35CB">
        <w:rPr>
          <w:color w:val="000000" w:themeColor="text1"/>
          <w:sz w:val="28"/>
          <w:szCs w:val="28"/>
        </w:rPr>
        <w:t>.</w:t>
      </w:r>
    </w:p>
    <w:p w:rsidR="0080340D" w:rsidRPr="00B12DA1" w:rsidRDefault="0080340D" w:rsidP="0080340D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Внесение изменений в </w:t>
      </w:r>
      <w:r w:rsidR="001148E2" w:rsidRPr="00B12DA1">
        <w:rPr>
          <w:color w:val="auto"/>
          <w:sz w:val="28"/>
          <w:szCs w:val="28"/>
        </w:rPr>
        <w:t xml:space="preserve">ежегодный </w:t>
      </w:r>
      <w:r w:rsidRPr="00B12DA1">
        <w:rPr>
          <w:color w:val="auto"/>
          <w:sz w:val="28"/>
          <w:szCs w:val="28"/>
        </w:rPr>
        <w:t xml:space="preserve">план проверок </w:t>
      </w:r>
      <w:r w:rsidR="001148E2" w:rsidRPr="00B12DA1">
        <w:rPr>
          <w:color w:val="auto"/>
          <w:sz w:val="28"/>
          <w:szCs w:val="28"/>
        </w:rPr>
        <w:t xml:space="preserve">(в форме </w:t>
      </w:r>
      <w:r w:rsidR="001148E2" w:rsidRPr="00B12DA1">
        <w:rPr>
          <w:b/>
          <w:color w:val="auto"/>
          <w:sz w:val="28"/>
          <w:szCs w:val="28"/>
        </w:rPr>
        <w:t>исключения проверки из ежегодного плана</w:t>
      </w:r>
      <w:r w:rsidR="001148E2" w:rsidRPr="00B12DA1">
        <w:rPr>
          <w:color w:val="auto"/>
          <w:sz w:val="28"/>
          <w:szCs w:val="28"/>
        </w:rPr>
        <w:t xml:space="preserve">) </w:t>
      </w:r>
      <w:r w:rsidRPr="00B12DA1">
        <w:rPr>
          <w:color w:val="auto"/>
          <w:sz w:val="28"/>
          <w:szCs w:val="28"/>
        </w:rPr>
        <w:t xml:space="preserve">допускается в </w:t>
      </w:r>
      <w:r w:rsidR="001148E2" w:rsidRPr="00B12DA1">
        <w:rPr>
          <w:color w:val="auto"/>
          <w:sz w:val="28"/>
          <w:szCs w:val="28"/>
        </w:rPr>
        <w:t xml:space="preserve">следующих основных </w:t>
      </w:r>
      <w:r w:rsidRPr="00B12DA1">
        <w:rPr>
          <w:color w:val="auto"/>
          <w:sz w:val="28"/>
          <w:szCs w:val="28"/>
        </w:rPr>
        <w:t xml:space="preserve">случаях: </w:t>
      </w:r>
    </w:p>
    <w:p w:rsidR="001148E2" w:rsidRPr="00B12DA1" w:rsidRDefault="0080340D" w:rsidP="0080340D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>- невозможности проведения плановой проверки деятельности организации, осуществляющей образовательную деятельность,</w:t>
      </w:r>
      <w:r w:rsidR="001148E2" w:rsidRPr="00B12DA1">
        <w:rPr>
          <w:color w:val="auto"/>
          <w:sz w:val="28"/>
          <w:szCs w:val="28"/>
        </w:rPr>
        <w:t xml:space="preserve"> в связи с её ликвидацией;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80340D" w:rsidRPr="00B12DA1" w:rsidRDefault="0080340D" w:rsidP="0080340D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>- прекращения осуществления организацией</w:t>
      </w:r>
      <w:r w:rsidR="006F012C">
        <w:rPr>
          <w:color w:val="auto"/>
          <w:sz w:val="28"/>
          <w:szCs w:val="28"/>
        </w:rPr>
        <w:t xml:space="preserve"> </w:t>
      </w:r>
      <w:r w:rsidR="001148E2" w:rsidRPr="00B12DA1">
        <w:rPr>
          <w:color w:val="auto"/>
          <w:sz w:val="28"/>
          <w:szCs w:val="28"/>
        </w:rPr>
        <w:t xml:space="preserve">или индивидуальным предпринимателем </w:t>
      </w:r>
      <w:r w:rsidRPr="00B12DA1">
        <w:rPr>
          <w:color w:val="auto"/>
          <w:sz w:val="28"/>
          <w:szCs w:val="28"/>
        </w:rPr>
        <w:t xml:space="preserve">образовательной деятельности; </w:t>
      </w:r>
    </w:p>
    <w:p w:rsidR="001148E2" w:rsidRPr="00B12DA1" w:rsidRDefault="001148E2" w:rsidP="0080340D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- прекращения </w:t>
      </w:r>
      <w:r w:rsidR="003B06C2" w:rsidRPr="00B12DA1">
        <w:rPr>
          <w:color w:val="auto"/>
          <w:sz w:val="28"/>
          <w:szCs w:val="28"/>
        </w:rPr>
        <w:t xml:space="preserve">действия </w:t>
      </w:r>
      <w:r w:rsidR="003B06C2">
        <w:rPr>
          <w:color w:val="auto"/>
          <w:sz w:val="28"/>
          <w:szCs w:val="28"/>
        </w:rPr>
        <w:t xml:space="preserve">лицензии </w:t>
      </w:r>
      <w:r w:rsidRPr="00B12DA1">
        <w:rPr>
          <w:color w:val="auto"/>
          <w:sz w:val="28"/>
          <w:szCs w:val="28"/>
        </w:rPr>
        <w:t>или аннулирования лицензии – для проверок, запланированных в отношении лицензиатов;</w:t>
      </w:r>
    </w:p>
    <w:p w:rsidR="001148E2" w:rsidRPr="00B12DA1" w:rsidRDefault="001148E2" w:rsidP="0080340D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>- наступления обстоятельств непреодолимой силы</w:t>
      </w:r>
      <w:r w:rsidR="00C17336">
        <w:rPr>
          <w:color w:val="auto"/>
          <w:sz w:val="28"/>
          <w:szCs w:val="28"/>
        </w:rPr>
        <w:t xml:space="preserve"> </w:t>
      </w:r>
      <w:r w:rsidRPr="00B12DA1">
        <w:rPr>
          <w:rStyle w:val="aa"/>
          <w:color w:val="auto"/>
          <w:sz w:val="28"/>
          <w:szCs w:val="28"/>
        </w:rPr>
        <w:footnoteReference w:id="59"/>
      </w:r>
      <w:r w:rsidR="00C17336">
        <w:rPr>
          <w:color w:val="auto"/>
          <w:sz w:val="28"/>
          <w:szCs w:val="28"/>
        </w:rPr>
        <w:t>.</w:t>
      </w:r>
    </w:p>
    <w:p w:rsidR="006837E8" w:rsidRPr="00B12DA1" w:rsidRDefault="006837E8" w:rsidP="006837E8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Плановая проверка проводится </w:t>
      </w:r>
      <w:r w:rsidRPr="00B12DA1">
        <w:rPr>
          <w:b/>
          <w:color w:val="auto"/>
          <w:sz w:val="28"/>
          <w:szCs w:val="28"/>
        </w:rPr>
        <w:t>в форме</w:t>
      </w:r>
      <w:r w:rsidRPr="00B12DA1">
        <w:rPr>
          <w:color w:val="auto"/>
          <w:sz w:val="28"/>
          <w:szCs w:val="28"/>
        </w:rPr>
        <w:t xml:space="preserve"> документарной и (или) выездной проверки.</w:t>
      </w:r>
    </w:p>
    <w:p w:rsidR="0080340D" w:rsidRPr="00B12DA1" w:rsidRDefault="006837E8" w:rsidP="006837E8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sz w:val="28"/>
          <w:szCs w:val="28"/>
        </w:rPr>
        <w:t xml:space="preserve">В случае </w:t>
      </w:r>
      <w:r w:rsidRPr="00B12DA1">
        <w:rPr>
          <w:b/>
          <w:sz w:val="28"/>
          <w:szCs w:val="28"/>
        </w:rPr>
        <w:t>проведения</w:t>
      </w:r>
      <w:r w:rsidRPr="00B12DA1">
        <w:rPr>
          <w:sz w:val="28"/>
          <w:szCs w:val="28"/>
        </w:rPr>
        <w:t xml:space="preserve"> плановой проверки не </w:t>
      </w:r>
      <w:proofErr w:type="gramStart"/>
      <w:r w:rsidRPr="00B12DA1">
        <w:rPr>
          <w:sz w:val="28"/>
          <w:szCs w:val="28"/>
        </w:rPr>
        <w:t>позднее</w:t>
      </w:r>
      <w:proofErr w:type="gramEnd"/>
      <w:r w:rsidRPr="00B12DA1">
        <w:rPr>
          <w:sz w:val="28"/>
          <w:szCs w:val="28"/>
        </w:rPr>
        <w:t xml:space="preserve"> чем за </w:t>
      </w:r>
      <w:r w:rsidRPr="00B12DA1">
        <w:rPr>
          <w:b/>
          <w:sz w:val="28"/>
          <w:szCs w:val="28"/>
        </w:rPr>
        <w:t xml:space="preserve">3 </w:t>
      </w:r>
      <w:r w:rsidRPr="00B12DA1">
        <w:rPr>
          <w:sz w:val="28"/>
          <w:szCs w:val="28"/>
          <w:u w:val="single"/>
        </w:rPr>
        <w:t>рабочих дня</w:t>
      </w:r>
      <w:r w:rsidRPr="00B12DA1">
        <w:rPr>
          <w:sz w:val="28"/>
          <w:szCs w:val="28"/>
        </w:rPr>
        <w:t xml:space="preserve"> до начала ее проведения </w:t>
      </w:r>
      <w:r w:rsidR="00F73820" w:rsidRPr="00F73820">
        <w:rPr>
          <w:sz w:val="28"/>
          <w:szCs w:val="28"/>
        </w:rPr>
        <w:t xml:space="preserve">орган </w:t>
      </w:r>
      <w:r w:rsidR="00F73820">
        <w:rPr>
          <w:sz w:val="28"/>
          <w:szCs w:val="28"/>
        </w:rPr>
        <w:t xml:space="preserve">государственного контроля (надзора) в </w:t>
      </w:r>
      <w:r w:rsidR="00F73820">
        <w:rPr>
          <w:sz w:val="28"/>
          <w:szCs w:val="28"/>
        </w:rPr>
        <w:lastRenderedPageBreak/>
        <w:t>сфере образования</w:t>
      </w:r>
      <w:r w:rsidR="00F73820" w:rsidRPr="00F73820">
        <w:rPr>
          <w:sz w:val="28"/>
          <w:szCs w:val="28"/>
        </w:rPr>
        <w:t xml:space="preserve"> </w:t>
      </w:r>
      <w:r w:rsidR="00F73820">
        <w:rPr>
          <w:sz w:val="28"/>
          <w:szCs w:val="28"/>
        </w:rPr>
        <w:t>(</w:t>
      </w:r>
      <w:r w:rsidRPr="00B12DA1">
        <w:rPr>
          <w:sz w:val="28"/>
          <w:szCs w:val="28"/>
        </w:rPr>
        <w:t>комитет образования и науки Курской области</w:t>
      </w:r>
      <w:r w:rsidR="00F73820">
        <w:rPr>
          <w:sz w:val="28"/>
          <w:szCs w:val="28"/>
        </w:rPr>
        <w:t>)</w:t>
      </w:r>
      <w:r w:rsidRPr="00B12DA1">
        <w:rPr>
          <w:sz w:val="28"/>
          <w:szCs w:val="28"/>
        </w:rPr>
        <w:t xml:space="preserve"> </w:t>
      </w:r>
      <w:r w:rsidRPr="00B12DA1">
        <w:rPr>
          <w:sz w:val="28"/>
          <w:szCs w:val="28"/>
          <w:u w:val="single"/>
        </w:rPr>
        <w:t>уведомляет</w:t>
      </w:r>
      <w:r w:rsidRPr="00B12DA1">
        <w:rPr>
          <w:sz w:val="28"/>
          <w:szCs w:val="28"/>
        </w:rPr>
        <w:t xml:space="preserve"> лицензиата (организацию, осуществляющую образовательную деятельность, или индивидуального предпринимателя) о проведении плановой проверки, направляя копию соответствующего приказа заказным почтовым отправлением и (или) посредством электронного документа </w:t>
      </w:r>
      <w:r w:rsidRPr="00B12DA1">
        <w:rPr>
          <w:rStyle w:val="aa"/>
          <w:sz w:val="28"/>
          <w:szCs w:val="28"/>
        </w:rPr>
        <w:footnoteReference w:id="60"/>
      </w:r>
      <w:r w:rsidRPr="00B12DA1">
        <w:rPr>
          <w:sz w:val="28"/>
          <w:szCs w:val="28"/>
        </w:rPr>
        <w:t>.</w:t>
      </w:r>
    </w:p>
    <w:p w:rsidR="006837E8" w:rsidRPr="00B12DA1" w:rsidRDefault="006837E8" w:rsidP="006837E8">
      <w:pPr>
        <w:pStyle w:val="Default"/>
        <w:ind w:right="-144"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80340D" w:rsidRPr="00B12DA1" w:rsidRDefault="006837E8" w:rsidP="006837E8">
      <w:pPr>
        <w:pStyle w:val="Default"/>
        <w:ind w:right="-144" w:firstLine="709"/>
        <w:jc w:val="center"/>
        <w:rPr>
          <w:color w:val="auto"/>
          <w:sz w:val="28"/>
          <w:szCs w:val="28"/>
        </w:rPr>
      </w:pPr>
      <w:r w:rsidRPr="00B12DA1">
        <w:rPr>
          <w:b/>
          <w:i/>
          <w:color w:val="000000" w:themeColor="text1"/>
          <w:sz w:val="28"/>
          <w:szCs w:val="28"/>
        </w:rPr>
        <w:t>Организация и проведение внеплановой проверки</w:t>
      </w:r>
    </w:p>
    <w:p w:rsidR="0080340D" w:rsidRPr="00B12DA1" w:rsidRDefault="0080340D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</w:p>
    <w:p w:rsidR="00A161E7" w:rsidRPr="00B12DA1" w:rsidRDefault="00A161E7" w:rsidP="00A161E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Следует обратить внимание на то, что </w:t>
      </w:r>
      <w:r w:rsidRPr="00B12DA1">
        <w:rPr>
          <w:b/>
          <w:color w:val="auto"/>
          <w:sz w:val="28"/>
          <w:szCs w:val="28"/>
        </w:rPr>
        <w:t xml:space="preserve">предметом </w:t>
      </w:r>
      <w:r w:rsidRPr="00B12DA1">
        <w:rPr>
          <w:color w:val="auto"/>
          <w:sz w:val="28"/>
          <w:szCs w:val="28"/>
          <w:u w:val="single"/>
        </w:rPr>
        <w:t>внеплановой выездной проверки лицензиата при намерении последнего</w:t>
      </w:r>
      <w:r w:rsidRPr="00B12DA1">
        <w:rPr>
          <w:color w:val="auto"/>
          <w:sz w:val="28"/>
          <w:szCs w:val="28"/>
        </w:rPr>
        <w:t xml:space="preserve"> </w:t>
      </w:r>
    </w:p>
    <w:p w:rsidR="00A161E7" w:rsidRPr="00B12DA1" w:rsidRDefault="00A161E7" w:rsidP="00A161E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>- осуществлять образовательную деятельность по адресу места ее осуществления, не указанному в лицензии;</w:t>
      </w:r>
    </w:p>
    <w:p w:rsidR="00A161E7" w:rsidRPr="00B12DA1" w:rsidRDefault="00A161E7" w:rsidP="00A161E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- внести изменения в указанный в лицензии перечень оказываемых образовательных услуг по реализации новых образовательных программ, не указанных в лицензии, </w:t>
      </w:r>
      <w:r w:rsidRPr="00B12DA1">
        <w:rPr>
          <w:color w:val="auto"/>
          <w:sz w:val="28"/>
          <w:szCs w:val="28"/>
          <w:u w:val="single"/>
        </w:rPr>
        <w:t>являются</w:t>
      </w:r>
      <w:r w:rsidRPr="00B12DA1">
        <w:rPr>
          <w:color w:val="auto"/>
          <w:sz w:val="28"/>
          <w:szCs w:val="28"/>
        </w:rPr>
        <w:t>:</w:t>
      </w:r>
    </w:p>
    <w:p w:rsidR="00A161E7" w:rsidRPr="00B12DA1" w:rsidRDefault="00F73820" w:rsidP="00A161E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161E7" w:rsidRPr="00B12DA1">
        <w:rPr>
          <w:color w:val="auto"/>
          <w:sz w:val="28"/>
          <w:szCs w:val="28"/>
        </w:rPr>
        <w:t>состояние помещений, зданий, сооружений, технических средств, оборудования, иных объектов, которые предполагается использовать лицензиатом при осуществлении образовательной деятельности, и</w:t>
      </w:r>
    </w:p>
    <w:p w:rsidR="00A161E7" w:rsidRPr="00B12DA1" w:rsidRDefault="00F73820" w:rsidP="00A161E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161E7" w:rsidRPr="00B12DA1">
        <w:rPr>
          <w:color w:val="auto"/>
          <w:sz w:val="28"/>
          <w:szCs w:val="28"/>
        </w:rPr>
        <w:t xml:space="preserve">наличие необходимых для осуществления образовательной деятельности педагогических работников в целях оценки соответствия таких объектов и работников лицензионным требованиям в сфере образования </w:t>
      </w:r>
      <w:r w:rsidR="00A161E7" w:rsidRPr="00B12DA1">
        <w:rPr>
          <w:rStyle w:val="aa"/>
          <w:color w:val="auto"/>
          <w:sz w:val="28"/>
          <w:szCs w:val="28"/>
        </w:rPr>
        <w:footnoteReference w:id="61"/>
      </w:r>
      <w:r w:rsidR="00A161E7" w:rsidRPr="00B12DA1">
        <w:rPr>
          <w:color w:val="auto"/>
          <w:sz w:val="28"/>
          <w:szCs w:val="28"/>
        </w:rPr>
        <w:t>.</w:t>
      </w:r>
    </w:p>
    <w:p w:rsidR="006D09F3" w:rsidRPr="00B12DA1" w:rsidRDefault="00137C21" w:rsidP="00A161E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000000" w:themeColor="text1"/>
          <w:sz w:val="28"/>
          <w:szCs w:val="28"/>
        </w:rPr>
        <w:t xml:space="preserve">Кроме того, </w:t>
      </w:r>
      <w:r w:rsidR="00071063" w:rsidRPr="00B12DA1">
        <w:rPr>
          <w:color w:val="000000" w:themeColor="text1"/>
          <w:sz w:val="28"/>
          <w:szCs w:val="28"/>
        </w:rPr>
        <w:t xml:space="preserve">в </w:t>
      </w:r>
      <w:r w:rsidR="006D09F3" w:rsidRPr="00B12DA1">
        <w:rPr>
          <w:color w:val="000000" w:themeColor="text1"/>
          <w:sz w:val="28"/>
          <w:szCs w:val="28"/>
        </w:rPr>
        <w:t xml:space="preserve">случае, </w:t>
      </w:r>
      <w:r w:rsidR="006D09F3" w:rsidRPr="00B12DA1">
        <w:rPr>
          <w:color w:val="000000" w:themeColor="text1"/>
          <w:sz w:val="28"/>
          <w:szCs w:val="28"/>
          <w:u w:val="single"/>
        </w:rPr>
        <w:t>если основанием для проведения</w:t>
      </w:r>
      <w:r w:rsidR="006D09F3" w:rsidRPr="00B12DA1">
        <w:rPr>
          <w:color w:val="000000" w:themeColor="text1"/>
          <w:sz w:val="28"/>
          <w:szCs w:val="28"/>
        </w:rPr>
        <w:t xml:space="preserve"> внеплановой проверки </w:t>
      </w:r>
      <w:r w:rsidR="006D09F3" w:rsidRPr="00B12DA1">
        <w:rPr>
          <w:color w:val="000000" w:themeColor="text1"/>
          <w:sz w:val="28"/>
          <w:szCs w:val="28"/>
          <w:u w:val="single"/>
        </w:rPr>
        <w:t xml:space="preserve">является истечение срока исполнения </w:t>
      </w:r>
      <w:r w:rsidR="00455250" w:rsidRPr="00B12DA1">
        <w:rPr>
          <w:color w:val="000000" w:themeColor="text1"/>
          <w:sz w:val="28"/>
          <w:szCs w:val="28"/>
        </w:rPr>
        <w:t xml:space="preserve">организацией, осуществляющей образовательную деятельность, или </w:t>
      </w:r>
      <w:r w:rsidR="006D09F3" w:rsidRPr="00B12DA1">
        <w:rPr>
          <w:color w:val="000000" w:themeColor="text1"/>
          <w:sz w:val="28"/>
          <w:szCs w:val="28"/>
        </w:rPr>
        <w:t xml:space="preserve">индивидуальным предпринимателем </w:t>
      </w:r>
      <w:r w:rsidR="006D09F3" w:rsidRPr="00B12DA1">
        <w:rPr>
          <w:color w:val="000000" w:themeColor="text1"/>
          <w:sz w:val="28"/>
          <w:szCs w:val="28"/>
          <w:u w:val="single"/>
        </w:rPr>
        <w:t xml:space="preserve">предписания </w:t>
      </w:r>
      <w:r w:rsidR="006D09F3" w:rsidRPr="00B12DA1">
        <w:rPr>
          <w:color w:val="000000" w:themeColor="text1"/>
          <w:sz w:val="28"/>
          <w:szCs w:val="28"/>
        </w:rPr>
        <w:t xml:space="preserve">об устранении выявленного нарушения обязательных </w:t>
      </w:r>
      <w:r w:rsidR="00455250" w:rsidRPr="00B12DA1">
        <w:rPr>
          <w:color w:val="000000" w:themeColor="text1"/>
          <w:sz w:val="28"/>
          <w:szCs w:val="28"/>
        </w:rPr>
        <w:t xml:space="preserve">лицензионных </w:t>
      </w:r>
      <w:r w:rsidR="006D09F3" w:rsidRPr="00B12DA1">
        <w:rPr>
          <w:color w:val="000000" w:themeColor="text1"/>
          <w:sz w:val="28"/>
          <w:szCs w:val="28"/>
        </w:rPr>
        <w:t xml:space="preserve">требований, </w:t>
      </w:r>
      <w:r w:rsidR="006D09F3" w:rsidRPr="00B12DA1">
        <w:rPr>
          <w:b/>
          <w:color w:val="000000" w:themeColor="text1"/>
          <w:sz w:val="28"/>
          <w:szCs w:val="28"/>
        </w:rPr>
        <w:t xml:space="preserve">предметом </w:t>
      </w:r>
      <w:r w:rsidR="006D09F3" w:rsidRPr="00B12DA1">
        <w:rPr>
          <w:color w:val="000000" w:themeColor="text1"/>
          <w:sz w:val="28"/>
          <w:szCs w:val="28"/>
        </w:rPr>
        <w:t xml:space="preserve">такой проверки </w:t>
      </w:r>
      <w:r w:rsidR="006D09F3" w:rsidRPr="00B12DA1">
        <w:rPr>
          <w:color w:val="000000" w:themeColor="text1"/>
          <w:sz w:val="28"/>
          <w:szCs w:val="28"/>
          <w:u w:val="single"/>
        </w:rPr>
        <w:t xml:space="preserve">может являться </w:t>
      </w:r>
      <w:r w:rsidR="006D09F3" w:rsidRPr="00B12DA1">
        <w:rPr>
          <w:color w:val="000000" w:themeColor="text1"/>
          <w:sz w:val="28"/>
          <w:szCs w:val="28"/>
        </w:rPr>
        <w:t xml:space="preserve">только исполнение выданного органом государственного контроля (надзора) </w:t>
      </w:r>
      <w:r w:rsidR="00F73820">
        <w:rPr>
          <w:color w:val="000000" w:themeColor="text1"/>
          <w:sz w:val="28"/>
          <w:szCs w:val="28"/>
        </w:rPr>
        <w:t xml:space="preserve">в сфере образования </w:t>
      </w:r>
      <w:r w:rsidR="006D09F3" w:rsidRPr="00B12DA1">
        <w:rPr>
          <w:color w:val="000000" w:themeColor="text1"/>
          <w:sz w:val="28"/>
          <w:szCs w:val="28"/>
        </w:rPr>
        <w:t xml:space="preserve">предписания </w:t>
      </w:r>
      <w:r w:rsidR="00C53AEB" w:rsidRPr="00B12DA1">
        <w:rPr>
          <w:rStyle w:val="aa"/>
          <w:color w:val="auto"/>
          <w:sz w:val="28"/>
          <w:szCs w:val="28"/>
        </w:rPr>
        <w:footnoteReference w:id="62"/>
      </w:r>
      <w:r w:rsidR="006D09F3" w:rsidRPr="00B12DA1">
        <w:rPr>
          <w:color w:val="auto"/>
          <w:sz w:val="28"/>
          <w:szCs w:val="28"/>
        </w:rPr>
        <w:t>.</w:t>
      </w:r>
    </w:p>
    <w:p w:rsidR="00122CA0" w:rsidRPr="00B12DA1" w:rsidRDefault="00122CA0" w:rsidP="007C5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t>Основаниями проведения</w:t>
      </w:r>
      <w:r w:rsidRPr="00B12DA1">
        <w:rPr>
          <w:rFonts w:ascii="Times New Roman" w:hAnsi="Times New Roman" w:cs="Times New Roman"/>
          <w:sz w:val="28"/>
          <w:szCs w:val="28"/>
        </w:rPr>
        <w:t xml:space="preserve"> внеплановых выездных проверок лицензиата выступают:</w:t>
      </w:r>
    </w:p>
    <w:p w:rsidR="00122CA0" w:rsidRPr="00B12DA1" w:rsidRDefault="00F73820" w:rsidP="00122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CA0" w:rsidRPr="00B12DA1">
        <w:rPr>
          <w:rFonts w:ascii="Times New Roman" w:hAnsi="Times New Roman" w:cs="Times New Roman"/>
          <w:sz w:val="28"/>
          <w:szCs w:val="28"/>
        </w:rPr>
        <w:t xml:space="preserve">истечение срока исполнения лицензиатом ранее выданного органом </w:t>
      </w:r>
      <w:r w:rsidR="008B7AE9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="00122CA0" w:rsidRPr="00B12DA1">
        <w:rPr>
          <w:rFonts w:ascii="Times New Roman" w:hAnsi="Times New Roman" w:cs="Times New Roman"/>
          <w:sz w:val="28"/>
          <w:szCs w:val="28"/>
        </w:rPr>
        <w:t>предписания об устранении выявленного нарушения лицензионных требований;</w:t>
      </w:r>
    </w:p>
    <w:p w:rsidR="00122CA0" w:rsidRPr="00B12DA1" w:rsidRDefault="00F73820" w:rsidP="00122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CA0" w:rsidRPr="00B12DA1">
        <w:rPr>
          <w:rFonts w:ascii="Times New Roman" w:hAnsi="Times New Roman" w:cs="Times New Roman"/>
          <w:sz w:val="28"/>
          <w:szCs w:val="28"/>
        </w:rPr>
        <w:t xml:space="preserve">поступление в орган </w:t>
      </w:r>
      <w:r w:rsidR="008B7AE9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="00122CA0" w:rsidRPr="00B12DA1">
        <w:rPr>
          <w:rFonts w:ascii="Times New Roman" w:hAnsi="Times New Roman" w:cs="Times New Roman"/>
          <w:sz w:val="28"/>
          <w:szCs w:val="28"/>
        </w:rPr>
        <w:t xml:space="preserve">обращений, заявлений граждан, в том числе индивидуальных предпринимателей, юридических лиц, </w:t>
      </w:r>
      <w:r w:rsidR="00DA04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22CA0" w:rsidRPr="00B12DA1">
        <w:rPr>
          <w:rFonts w:ascii="Times New Roman" w:hAnsi="Times New Roman" w:cs="Times New Roman"/>
          <w:sz w:val="28"/>
          <w:szCs w:val="28"/>
        </w:rPr>
        <w:t xml:space="preserve">информации от органов государственной власти, органов местного самоуправления, средств </w:t>
      </w:r>
      <w:r w:rsidR="00122CA0" w:rsidRPr="00B12DA1">
        <w:rPr>
          <w:rFonts w:ascii="Times New Roman" w:hAnsi="Times New Roman" w:cs="Times New Roman"/>
          <w:sz w:val="28"/>
          <w:szCs w:val="28"/>
        </w:rPr>
        <w:lastRenderedPageBreak/>
        <w:t>массовой информации о фактах грубых нарушений лицензиатом лицензионных требований;</w:t>
      </w:r>
    </w:p>
    <w:p w:rsidR="00122CA0" w:rsidRDefault="006C33E0" w:rsidP="00122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CA0" w:rsidRPr="00B12DA1">
        <w:rPr>
          <w:rFonts w:ascii="Times New Roman" w:hAnsi="Times New Roman" w:cs="Times New Roman"/>
          <w:sz w:val="28"/>
          <w:szCs w:val="28"/>
        </w:rPr>
        <w:t xml:space="preserve">истечение срока, на который было приостановлено действие лицензии в соответствии с частями 2 и 3 статьи 20 ФЗ </w:t>
      </w:r>
      <w:r w:rsidR="008B7AE9" w:rsidRPr="008B7AE9">
        <w:rPr>
          <w:rFonts w:ascii="Times New Roman" w:hAnsi="Times New Roman" w:cs="Times New Roman"/>
          <w:sz w:val="28"/>
          <w:szCs w:val="28"/>
        </w:rPr>
        <w:t xml:space="preserve">от 04.05.2011 г. № 99-ФЗ </w:t>
      </w:r>
      <w:r w:rsidR="00DA04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22CA0" w:rsidRPr="00B12DA1">
        <w:rPr>
          <w:rFonts w:ascii="Times New Roman" w:hAnsi="Times New Roman" w:cs="Times New Roman"/>
          <w:sz w:val="28"/>
          <w:szCs w:val="28"/>
        </w:rPr>
        <w:t>«О лицензировани</w:t>
      </w:r>
      <w:r w:rsidR="008B7AE9">
        <w:rPr>
          <w:rFonts w:ascii="Times New Roman" w:hAnsi="Times New Roman" w:cs="Times New Roman"/>
          <w:sz w:val="28"/>
          <w:szCs w:val="28"/>
        </w:rPr>
        <w:t>и отдельных видов деятельности» (</w:t>
      </w:r>
      <w:r w:rsidR="008B7AE9" w:rsidRPr="008B7AE9">
        <w:rPr>
          <w:rFonts w:ascii="Times New Roman" w:hAnsi="Times New Roman" w:cs="Times New Roman"/>
          <w:sz w:val="28"/>
          <w:szCs w:val="28"/>
        </w:rPr>
        <w:t xml:space="preserve">в случае вынесения решения суда о привлечении </w:t>
      </w:r>
      <w:r w:rsidR="008B7AE9">
        <w:rPr>
          <w:rFonts w:ascii="Times New Roman" w:hAnsi="Times New Roman" w:cs="Times New Roman"/>
          <w:sz w:val="28"/>
          <w:szCs w:val="28"/>
        </w:rPr>
        <w:t xml:space="preserve">лицензиата </w:t>
      </w:r>
      <w:r w:rsidR="008B7AE9" w:rsidRPr="008B7AE9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неисполнение в установленный срок предписания</w:t>
      </w:r>
      <w:r w:rsidR="008B7AE9">
        <w:rPr>
          <w:rFonts w:ascii="Times New Roman" w:hAnsi="Times New Roman" w:cs="Times New Roman"/>
          <w:sz w:val="28"/>
          <w:szCs w:val="28"/>
        </w:rPr>
        <w:t xml:space="preserve"> </w:t>
      </w:r>
      <w:r w:rsidR="008B7AE9" w:rsidRPr="00B12DA1">
        <w:rPr>
          <w:rFonts w:ascii="Times New Roman" w:hAnsi="Times New Roman" w:cs="Times New Roman"/>
          <w:sz w:val="28"/>
          <w:szCs w:val="28"/>
        </w:rPr>
        <w:t>об устранении выявленного нарушения лицензионных требований</w:t>
      </w:r>
      <w:r w:rsidR="008B7AE9" w:rsidRPr="008B7AE9">
        <w:rPr>
          <w:rFonts w:ascii="Times New Roman" w:hAnsi="Times New Roman" w:cs="Times New Roman"/>
          <w:sz w:val="28"/>
          <w:szCs w:val="28"/>
        </w:rPr>
        <w:t>, либо вынесения решения суда о назначении административного наказания в виде</w:t>
      </w:r>
      <w:proofErr w:type="gramEnd"/>
      <w:r w:rsidR="008B7AE9" w:rsidRPr="008B7AE9">
        <w:rPr>
          <w:rFonts w:ascii="Times New Roman" w:hAnsi="Times New Roman" w:cs="Times New Roman"/>
          <w:sz w:val="28"/>
          <w:szCs w:val="28"/>
        </w:rPr>
        <w:t xml:space="preserve"> административного приостано</w:t>
      </w:r>
      <w:r w:rsidR="008B7AE9">
        <w:rPr>
          <w:rFonts w:ascii="Times New Roman" w:hAnsi="Times New Roman" w:cs="Times New Roman"/>
          <w:sz w:val="28"/>
          <w:szCs w:val="28"/>
        </w:rPr>
        <w:t>вления образовательной деятельности лицензиата);</w:t>
      </w:r>
    </w:p>
    <w:p w:rsidR="00122CA0" w:rsidRPr="00B12DA1" w:rsidRDefault="006C33E0" w:rsidP="00122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CA0" w:rsidRPr="00B12DA1">
        <w:rPr>
          <w:rFonts w:ascii="Times New Roman" w:hAnsi="Times New Roman" w:cs="Times New Roman"/>
          <w:sz w:val="28"/>
          <w:szCs w:val="28"/>
        </w:rPr>
        <w:t xml:space="preserve">наличие ходатайства лицензиата о проведении органом </w:t>
      </w:r>
      <w:r w:rsidR="008B7AE9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</w:t>
      </w:r>
      <w:r w:rsidR="00F73820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="00122CA0" w:rsidRPr="00B12DA1">
        <w:rPr>
          <w:rFonts w:ascii="Times New Roman" w:hAnsi="Times New Roman" w:cs="Times New Roman"/>
          <w:sz w:val="28"/>
          <w:szCs w:val="28"/>
        </w:rPr>
        <w:t>внеплановой выездной проверки в целях установления факта досрочного исполнения предписания</w:t>
      </w:r>
      <w:r w:rsidR="008B7AE9">
        <w:rPr>
          <w:rFonts w:ascii="Times New Roman" w:hAnsi="Times New Roman" w:cs="Times New Roman"/>
          <w:sz w:val="28"/>
          <w:szCs w:val="28"/>
        </w:rPr>
        <w:t xml:space="preserve"> </w:t>
      </w:r>
      <w:r w:rsidR="008B7AE9" w:rsidRPr="008B7AE9">
        <w:rPr>
          <w:rFonts w:ascii="Times New Roman" w:hAnsi="Times New Roman" w:cs="Times New Roman"/>
          <w:sz w:val="28"/>
          <w:szCs w:val="28"/>
        </w:rPr>
        <w:t>об устранении выявленного нарушения лицензионных требований</w:t>
      </w:r>
      <w:r w:rsidR="00122CA0" w:rsidRPr="00B12DA1">
        <w:rPr>
          <w:rFonts w:ascii="Times New Roman" w:hAnsi="Times New Roman" w:cs="Times New Roman"/>
          <w:sz w:val="28"/>
          <w:szCs w:val="28"/>
        </w:rPr>
        <w:t>;</w:t>
      </w:r>
    </w:p>
    <w:p w:rsidR="00A606E5" w:rsidRPr="00B12DA1" w:rsidRDefault="006C33E0" w:rsidP="00122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2CA0" w:rsidRPr="00B12DA1">
        <w:rPr>
          <w:rFonts w:ascii="Times New Roman" w:hAnsi="Times New Roman" w:cs="Times New Roman"/>
          <w:sz w:val="28"/>
          <w:szCs w:val="28"/>
        </w:rPr>
        <w:t xml:space="preserve">наличие приказа (распоряжения), изданного органом </w:t>
      </w:r>
      <w:r w:rsidR="008B7AE9" w:rsidRPr="008B7AE9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 w:rsidR="008B7AE9">
        <w:rPr>
          <w:rFonts w:ascii="Times New Roman" w:hAnsi="Times New Roman" w:cs="Times New Roman"/>
          <w:sz w:val="28"/>
          <w:szCs w:val="28"/>
        </w:rPr>
        <w:t xml:space="preserve"> </w:t>
      </w:r>
      <w:r w:rsidR="00F73820" w:rsidRPr="00F73820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="00122CA0" w:rsidRPr="00B12DA1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Президента РФ или Правительства РФ </w:t>
      </w:r>
      <w:r w:rsidR="00122CA0" w:rsidRPr="00B12DA1">
        <w:rPr>
          <w:rStyle w:val="aa"/>
          <w:rFonts w:ascii="Times New Roman" w:hAnsi="Times New Roman" w:cs="Times New Roman"/>
          <w:sz w:val="28"/>
          <w:szCs w:val="28"/>
        </w:rPr>
        <w:footnoteReference w:id="63"/>
      </w:r>
      <w:r w:rsidR="00122CA0" w:rsidRPr="00B12DA1">
        <w:rPr>
          <w:rFonts w:ascii="Times New Roman" w:hAnsi="Times New Roman" w:cs="Times New Roman"/>
          <w:sz w:val="28"/>
          <w:szCs w:val="28"/>
        </w:rPr>
        <w:t>.</w:t>
      </w:r>
    </w:p>
    <w:p w:rsidR="00880ECF" w:rsidRPr="00B12DA1" w:rsidRDefault="00DA0410" w:rsidP="00122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Обозначенные </w:t>
      </w:r>
      <w:r w:rsidR="00122CA0" w:rsidRPr="00B12DA1">
        <w:rPr>
          <w:rFonts w:ascii="Times New Roman" w:hAnsi="Times New Roman" w:cs="Times New Roman"/>
          <w:sz w:val="28"/>
          <w:szCs w:val="28"/>
        </w:rPr>
        <w:t xml:space="preserve">внеплановые выездные проверки проводятся </w:t>
      </w:r>
      <w:r w:rsidR="00122CA0" w:rsidRPr="00B12DA1">
        <w:rPr>
          <w:rFonts w:ascii="Times New Roman" w:hAnsi="Times New Roman" w:cs="Times New Roman"/>
          <w:b/>
          <w:sz w:val="28"/>
          <w:szCs w:val="28"/>
        </w:rPr>
        <w:t>без согласования с органом прокуратуры</w:t>
      </w:r>
      <w:r w:rsidR="00122CA0" w:rsidRPr="00B12DA1">
        <w:rPr>
          <w:rFonts w:ascii="Times New Roman" w:hAnsi="Times New Roman" w:cs="Times New Roman"/>
          <w:sz w:val="28"/>
          <w:szCs w:val="28"/>
        </w:rPr>
        <w:t xml:space="preserve">, </w:t>
      </w:r>
      <w:r w:rsidR="00122CA0" w:rsidRPr="00B12DA1">
        <w:rPr>
          <w:rFonts w:ascii="Times New Roman" w:hAnsi="Times New Roman" w:cs="Times New Roman"/>
          <w:sz w:val="28"/>
          <w:szCs w:val="28"/>
          <w:u w:val="single"/>
        </w:rPr>
        <w:t>за исключением</w:t>
      </w:r>
      <w:r w:rsidR="00122CA0" w:rsidRPr="00B12DA1">
        <w:rPr>
          <w:rFonts w:ascii="Times New Roman" w:hAnsi="Times New Roman" w:cs="Times New Roman"/>
          <w:sz w:val="28"/>
          <w:szCs w:val="28"/>
        </w:rPr>
        <w:t xml:space="preserve"> проведения внеплановой выездной проверки по основанию, указанному в</w:t>
      </w:r>
      <w:r w:rsidR="000F37D9" w:rsidRPr="00B12DA1">
        <w:rPr>
          <w:rFonts w:ascii="Times New Roman" w:hAnsi="Times New Roman" w:cs="Times New Roman"/>
          <w:sz w:val="28"/>
          <w:szCs w:val="28"/>
        </w:rPr>
        <w:t>о втором</w:t>
      </w:r>
      <w:r w:rsidR="00122CA0"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="000F37D9" w:rsidRPr="00B12DA1">
        <w:rPr>
          <w:rFonts w:ascii="Times New Roman" w:hAnsi="Times New Roman" w:cs="Times New Roman"/>
          <w:sz w:val="28"/>
          <w:szCs w:val="28"/>
        </w:rPr>
        <w:t>из перечисленных выше пунктов</w:t>
      </w:r>
      <w:r w:rsidR="00122CA0" w:rsidRPr="00B12DA1">
        <w:rPr>
          <w:rFonts w:ascii="Times New Roman" w:hAnsi="Times New Roman" w:cs="Times New Roman"/>
          <w:sz w:val="28"/>
          <w:szCs w:val="28"/>
        </w:rPr>
        <w:t>.</w:t>
      </w:r>
      <w:r w:rsidR="00632A55" w:rsidRPr="00B12D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A0" w:rsidRPr="00B12DA1" w:rsidRDefault="00122CA0" w:rsidP="00122C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 отношении соискателя лицензии в случае представления им заявления и документов, необходимых для получения лицензии на осуществление образовательной деятельности, или лицензиата в случае переоформления лицензии внеплановые проверки также проводятся без согласования с органом прокуратуры </w:t>
      </w:r>
      <w:r w:rsidRPr="00B12DA1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64"/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2A55" w:rsidRPr="00B12DA1" w:rsidRDefault="00880ECF" w:rsidP="00F6017F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proofErr w:type="gramStart"/>
      <w:r w:rsidRPr="00B12DA1">
        <w:rPr>
          <w:color w:val="auto"/>
          <w:sz w:val="28"/>
          <w:szCs w:val="28"/>
        </w:rPr>
        <w:t xml:space="preserve">В случае </w:t>
      </w:r>
      <w:r w:rsidR="008C45C7" w:rsidRPr="00B12DA1">
        <w:rPr>
          <w:sz w:val="28"/>
          <w:szCs w:val="28"/>
        </w:rPr>
        <w:t xml:space="preserve">если основанием для проведения внеплановой проверки стало поступление в </w:t>
      </w:r>
      <w:r w:rsidR="006C33E0">
        <w:rPr>
          <w:sz w:val="28"/>
          <w:szCs w:val="28"/>
        </w:rPr>
        <w:t>орган государственного контроля (надзора) в сфере образования</w:t>
      </w:r>
      <w:r w:rsidR="008C45C7" w:rsidRPr="00B12DA1">
        <w:rPr>
          <w:sz w:val="28"/>
          <w:szCs w:val="28"/>
        </w:rPr>
        <w:t xml:space="preserve">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СМИ о фактах грубых нарушений лицензиатом лицензионных требований </w:t>
      </w:r>
      <w:r w:rsidRPr="00B12DA1">
        <w:rPr>
          <w:color w:val="auto"/>
          <w:sz w:val="28"/>
          <w:szCs w:val="28"/>
        </w:rPr>
        <w:t xml:space="preserve">внеплановая выездная проверка проводится </w:t>
      </w:r>
      <w:r w:rsidR="006C33E0" w:rsidRPr="00B12DA1">
        <w:rPr>
          <w:color w:val="auto"/>
          <w:sz w:val="28"/>
          <w:szCs w:val="28"/>
        </w:rPr>
        <w:t>органом</w:t>
      </w:r>
      <w:r w:rsidR="006C33E0" w:rsidRPr="006C33E0">
        <w:rPr>
          <w:color w:val="auto"/>
          <w:sz w:val="28"/>
          <w:szCs w:val="28"/>
        </w:rPr>
        <w:t xml:space="preserve"> </w:t>
      </w:r>
      <w:r w:rsidR="006C33E0">
        <w:rPr>
          <w:color w:val="auto"/>
          <w:sz w:val="28"/>
          <w:szCs w:val="28"/>
        </w:rPr>
        <w:t xml:space="preserve">государственного контроля (надзора) </w:t>
      </w:r>
      <w:r w:rsidR="006C33E0" w:rsidRPr="006C33E0">
        <w:rPr>
          <w:color w:val="auto"/>
          <w:sz w:val="28"/>
          <w:szCs w:val="28"/>
        </w:rPr>
        <w:lastRenderedPageBreak/>
        <w:t xml:space="preserve">в сфере образования </w:t>
      </w:r>
      <w:r w:rsidR="009C277E" w:rsidRPr="00B12DA1">
        <w:rPr>
          <w:color w:val="auto"/>
          <w:sz w:val="28"/>
          <w:szCs w:val="28"/>
        </w:rPr>
        <w:t xml:space="preserve">после </w:t>
      </w:r>
      <w:r w:rsidR="009C277E" w:rsidRPr="00B12DA1">
        <w:rPr>
          <w:color w:val="auto"/>
          <w:sz w:val="28"/>
          <w:szCs w:val="28"/>
          <w:u w:val="single"/>
        </w:rPr>
        <w:t xml:space="preserve">согласования </w:t>
      </w:r>
      <w:r w:rsidR="009C277E" w:rsidRPr="00B12DA1">
        <w:rPr>
          <w:color w:val="auto"/>
          <w:sz w:val="28"/>
          <w:szCs w:val="28"/>
        </w:rPr>
        <w:t>в установленном порядке</w:t>
      </w:r>
      <w:proofErr w:type="gramEnd"/>
      <w:r w:rsidR="00A161E7" w:rsidRPr="00B12DA1">
        <w:rPr>
          <w:color w:val="auto"/>
          <w:sz w:val="28"/>
          <w:szCs w:val="28"/>
        </w:rPr>
        <w:t xml:space="preserve"> </w:t>
      </w:r>
      <w:r w:rsidR="00A161E7" w:rsidRPr="00B12DA1">
        <w:rPr>
          <w:rStyle w:val="aa"/>
          <w:color w:val="auto"/>
          <w:sz w:val="28"/>
          <w:szCs w:val="28"/>
        </w:rPr>
        <w:footnoteReference w:id="65"/>
      </w:r>
      <w:r w:rsidR="009C277E" w:rsidRPr="00B12DA1">
        <w:rPr>
          <w:color w:val="auto"/>
          <w:sz w:val="28"/>
          <w:szCs w:val="28"/>
          <w:u w:val="single"/>
        </w:rPr>
        <w:t xml:space="preserve"> с органом прокуратуры </w:t>
      </w:r>
      <w:r w:rsidR="009C277E" w:rsidRPr="00B12DA1">
        <w:rPr>
          <w:color w:val="auto"/>
          <w:sz w:val="28"/>
          <w:szCs w:val="28"/>
        </w:rPr>
        <w:t xml:space="preserve">по месту осуществления образовательной деятельности </w:t>
      </w:r>
      <w:r w:rsidR="009C277E" w:rsidRPr="00B12DA1">
        <w:rPr>
          <w:rStyle w:val="aa"/>
          <w:color w:val="auto"/>
          <w:sz w:val="28"/>
          <w:szCs w:val="28"/>
        </w:rPr>
        <w:footnoteReference w:id="66"/>
      </w:r>
      <w:r w:rsidR="009C277E" w:rsidRPr="00B12DA1">
        <w:rPr>
          <w:color w:val="auto"/>
          <w:sz w:val="28"/>
          <w:szCs w:val="28"/>
        </w:rPr>
        <w:t>.</w:t>
      </w:r>
      <w:r w:rsidR="005167CB" w:rsidRPr="00B12DA1">
        <w:rPr>
          <w:color w:val="auto"/>
          <w:sz w:val="28"/>
          <w:szCs w:val="28"/>
        </w:rPr>
        <w:t xml:space="preserve"> </w:t>
      </w:r>
      <w:r w:rsidR="006C33E0">
        <w:rPr>
          <w:color w:val="auto"/>
          <w:sz w:val="28"/>
          <w:szCs w:val="28"/>
        </w:rPr>
        <w:t xml:space="preserve">                       </w:t>
      </w:r>
      <w:r w:rsidR="005167CB" w:rsidRPr="00B12DA1">
        <w:rPr>
          <w:color w:val="auto"/>
          <w:sz w:val="28"/>
          <w:szCs w:val="28"/>
        </w:rPr>
        <w:t xml:space="preserve">При этом орган </w:t>
      </w:r>
      <w:r w:rsidR="006C33E0">
        <w:rPr>
          <w:color w:val="auto"/>
          <w:sz w:val="28"/>
          <w:szCs w:val="28"/>
        </w:rPr>
        <w:t xml:space="preserve">государственного контроля (надзора) в сфере образования </w:t>
      </w:r>
      <w:r w:rsidR="005167CB" w:rsidRPr="00B12DA1">
        <w:rPr>
          <w:color w:val="auto"/>
          <w:sz w:val="28"/>
          <w:szCs w:val="28"/>
        </w:rPr>
        <w:t xml:space="preserve">вправе проводить данную проверку </w:t>
      </w:r>
      <w:r w:rsidR="005167CB" w:rsidRPr="00B12DA1">
        <w:rPr>
          <w:color w:val="auto"/>
          <w:sz w:val="28"/>
          <w:szCs w:val="28"/>
          <w:u w:val="single"/>
        </w:rPr>
        <w:t xml:space="preserve">без направления предварительного уведомления лицензиату </w:t>
      </w:r>
      <w:r w:rsidR="005167CB" w:rsidRPr="00B12DA1">
        <w:rPr>
          <w:rStyle w:val="aa"/>
          <w:color w:val="auto"/>
          <w:sz w:val="28"/>
          <w:szCs w:val="28"/>
        </w:rPr>
        <w:footnoteReference w:id="67"/>
      </w:r>
      <w:r w:rsidR="005167CB" w:rsidRPr="00B12DA1">
        <w:rPr>
          <w:color w:val="auto"/>
          <w:sz w:val="28"/>
          <w:szCs w:val="28"/>
        </w:rPr>
        <w:t>.</w:t>
      </w:r>
    </w:p>
    <w:p w:rsidR="00880ECF" w:rsidRPr="00B12DA1" w:rsidRDefault="005167CB" w:rsidP="00880ECF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>И</w:t>
      </w:r>
      <w:r w:rsidR="009C277E" w:rsidRPr="00B12DA1">
        <w:rPr>
          <w:color w:val="auto"/>
          <w:sz w:val="28"/>
          <w:szCs w:val="28"/>
        </w:rPr>
        <w:t xml:space="preserve">счерпывающий </w:t>
      </w:r>
      <w:r w:rsidR="00880ECF" w:rsidRPr="00B12DA1">
        <w:rPr>
          <w:b/>
          <w:color w:val="auto"/>
          <w:sz w:val="28"/>
          <w:szCs w:val="28"/>
        </w:rPr>
        <w:t xml:space="preserve">перечень грубых нарушений </w:t>
      </w:r>
      <w:r w:rsidR="00880ECF" w:rsidRPr="00B12DA1">
        <w:rPr>
          <w:color w:val="auto"/>
          <w:sz w:val="28"/>
          <w:szCs w:val="28"/>
        </w:rPr>
        <w:t xml:space="preserve">лицензионных требований </w:t>
      </w:r>
      <w:r w:rsidR="009C277E" w:rsidRPr="00B12DA1">
        <w:rPr>
          <w:color w:val="auto"/>
          <w:sz w:val="28"/>
          <w:szCs w:val="28"/>
        </w:rPr>
        <w:t xml:space="preserve">при осуществлении образовательной деятельности </w:t>
      </w:r>
      <w:r w:rsidR="009C277E" w:rsidRPr="00B12DA1">
        <w:rPr>
          <w:rStyle w:val="aa"/>
          <w:color w:val="auto"/>
          <w:sz w:val="28"/>
          <w:szCs w:val="28"/>
        </w:rPr>
        <w:footnoteReference w:id="68"/>
      </w:r>
      <w:r w:rsidR="009C277E" w:rsidRPr="00B12DA1">
        <w:rPr>
          <w:color w:val="auto"/>
          <w:sz w:val="28"/>
          <w:szCs w:val="28"/>
        </w:rPr>
        <w:t xml:space="preserve"> </w:t>
      </w:r>
      <w:r w:rsidR="00DF21C9" w:rsidRPr="00B12DA1">
        <w:rPr>
          <w:color w:val="auto"/>
          <w:sz w:val="28"/>
          <w:szCs w:val="28"/>
        </w:rPr>
        <w:t xml:space="preserve">содержится </w:t>
      </w:r>
      <w:r w:rsidR="009C277E" w:rsidRPr="00B12DA1">
        <w:rPr>
          <w:color w:val="auto"/>
          <w:sz w:val="28"/>
          <w:szCs w:val="28"/>
        </w:rPr>
        <w:t xml:space="preserve">в статье 9 Постановления Правительства РФ от 28.10.2013 г. № 966                                          «О лицензировании образовательной деятельности». Вместе с тем статья 11 ФЗ </w:t>
      </w:r>
      <w:r w:rsidR="006C33E0" w:rsidRPr="006C33E0">
        <w:rPr>
          <w:color w:val="auto"/>
          <w:sz w:val="28"/>
          <w:szCs w:val="28"/>
        </w:rPr>
        <w:t xml:space="preserve">от 04.05.2011 г. № 99-ФЗ </w:t>
      </w:r>
      <w:r w:rsidR="009C277E" w:rsidRPr="00B12DA1">
        <w:rPr>
          <w:color w:val="auto"/>
          <w:sz w:val="28"/>
          <w:szCs w:val="28"/>
        </w:rPr>
        <w:t xml:space="preserve">«О лицензировании отдельных видов деятельности» указывает, что </w:t>
      </w:r>
      <w:r w:rsidR="00880ECF" w:rsidRPr="00B12DA1">
        <w:rPr>
          <w:color w:val="auto"/>
          <w:sz w:val="28"/>
          <w:szCs w:val="28"/>
        </w:rPr>
        <w:t xml:space="preserve">к </w:t>
      </w:r>
      <w:r w:rsidR="009C277E" w:rsidRPr="00B12DA1">
        <w:rPr>
          <w:color w:val="auto"/>
          <w:sz w:val="28"/>
          <w:szCs w:val="28"/>
        </w:rPr>
        <w:t xml:space="preserve">грубым </w:t>
      </w:r>
      <w:r w:rsidR="00880ECF" w:rsidRPr="00B12DA1">
        <w:rPr>
          <w:color w:val="auto"/>
          <w:sz w:val="28"/>
          <w:szCs w:val="28"/>
        </w:rPr>
        <w:t xml:space="preserve">нарушениям лицензионных требований </w:t>
      </w:r>
      <w:r w:rsidR="009C277E" w:rsidRPr="00B12DA1">
        <w:rPr>
          <w:color w:val="auto"/>
          <w:sz w:val="28"/>
          <w:szCs w:val="28"/>
        </w:rPr>
        <w:t xml:space="preserve">также </w:t>
      </w:r>
      <w:r w:rsidR="00880ECF" w:rsidRPr="00B12DA1">
        <w:rPr>
          <w:color w:val="auto"/>
          <w:sz w:val="28"/>
          <w:szCs w:val="28"/>
        </w:rPr>
        <w:t>могут относиться нарушения, повлекшие за собой:</w:t>
      </w:r>
    </w:p>
    <w:p w:rsidR="00880ECF" w:rsidRPr="00B12DA1" w:rsidRDefault="006C33E0" w:rsidP="00880ECF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0ECF" w:rsidRPr="00B12DA1">
        <w:rPr>
          <w:color w:val="auto"/>
          <w:sz w:val="28"/>
          <w:szCs w:val="28"/>
        </w:rPr>
        <w:t>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 техногенного характера;</w:t>
      </w:r>
    </w:p>
    <w:p w:rsidR="00301FF9" w:rsidRPr="00B12DA1" w:rsidRDefault="006C33E0" w:rsidP="00F6017F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80ECF" w:rsidRPr="00B12DA1">
        <w:rPr>
          <w:color w:val="auto"/>
          <w:sz w:val="28"/>
          <w:szCs w:val="28"/>
        </w:rPr>
        <w:t xml:space="preserve">человеческие жертвы или причинение тяжкого вреда здоровью граждан, причинение средней тяжести вреда здоровью </w:t>
      </w:r>
      <w:r w:rsidR="00DA0410">
        <w:rPr>
          <w:color w:val="auto"/>
          <w:sz w:val="28"/>
          <w:szCs w:val="28"/>
        </w:rPr>
        <w:t>двух</w:t>
      </w:r>
      <w:r w:rsidR="00880ECF" w:rsidRPr="00B12DA1">
        <w:rPr>
          <w:color w:val="auto"/>
          <w:sz w:val="28"/>
          <w:szCs w:val="28"/>
        </w:rPr>
        <w:t xml:space="preserve"> и более граждан, причинение вреда животным, растениям, окружающей среде, объектам культурного наследия (памятникам истории и культуры) народов Российской Федерации, возникновение чрезвычайных ситуаций техногенного характера, нанесение ущерба правам, законным интересам граждан, обороне страны и безопасности государства.</w:t>
      </w:r>
      <w:r w:rsidR="005673FC" w:rsidRPr="00B12DA1">
        <w:rPr>
          <w:color w:val="auto"/>
          <w:sz w:val="28"/>
          <w:szCs w:val="28"/>
        </w:rPr>
        <w:t xml:space="preserve"> </w:t>
      </w:r>
    </w:p>
    <w:p w:rsidR="00880ECF" w:rsidRPr="00B12DA1" w:rsidRDefault="005673FC" w:rsidP="00F6017F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proofErr w:type="gramStart"/>
      <w:r w:rsidRPr="00B12DA1">
        <w:rPr>
          <w:color w:val="auto"/>
          <w:sz w:val="28"/>
          <w:szCs w:val="28"/>
        </w:rPr>
        <w:t xml:space="preserve">В случае </w:t>
      </w:r>
      <w:r w:rsidR="00301FF9" w:rsidRPr="00B12DA1">
        <w:rPr>
          <w:color w:val="auto"/>
          <w:sz w:val="28"/>
          <w:szCs w:val="28"/>
        </w:rPr>
        <w:t xml:space="preserve">второго указанного </w:t>
      </w:r>
      <w:r w:rsidRPr="00B12DA1">
        <w:rPr>
          <w:color w:val="auto"/>
          <w:sz w:val="28"/>
          <w:szCs w:val="28"/>
        </w:rPr>
        <w:t>основания для проведения внеплановой выездной проверки, а также обнаружения</w:t>
      </w:r>
      <w:r w:rsidR="00DC59A7" w:rsidRPr="00B12DA1">
        <w:rPr>
          <w:color w:val="auto"/>
          <w:sz w:val="28"/>
          <w:szCs w:val="28"/>
        </w:rPr>
        <w:t xml:space="preserve"> нарушений обязательных </w:t>
      </w:r>
      <w:r w:rsidR="006C33E0">
        <w:rPr>
          <w:color w:val="auto"/>
          <w:sz w:val="28"/>
          <w:szCs w:val="28"/>
        </w:rPr>
        <w:t xml:space="preserve">лицензионных </w:t>
      </w:r>
      <w:r w:rsidR="00DC59A7" w:rsidRPr="00B12DA1">
        <w:rPr>
          <w:color w:val="auto"/>
          <w:sz w:val="28"/>
          <w:szCs w:val="28"/>
        </w:rPr>
        <w:t>требований и требований, установленных муниципальными правовыми актами, в момент совершения таких нарушений, а также в иных случаях, предусмотренных федеральными законами, в связи с необходимостью принятия неотложных мер органы государственного контроля (надзора)</w:t>
      </w:r>
      <w:r w:rsidR="00C9296E">
        <w:rPr>
          <w:color w:val="auto"/>
          <w:sz w:val="28"/>
          <w:szCs w:val="28"/>
        </w:rPr>
        <w:t xml:space="preserve"> в сфере образования</w:t>
      </w:r>
      <w:r w:rsidR="00DC59A7" w:rsidRPr="00B12DA1">
        <w:rPr>
          <w:color w:val="auto"/>
          <w:sz w:val="28"/>
          <w:szCs w:val="28"/>
        </w:rPr>
        <w:t xml:space="preserve">, муниципального контроля вправе </w:t>
      </w:r>
      <w:r w:rsidR="00DC59A7" w:rsidRPr="00B12DA1">
        <w:rPr>
          <w:color w:val="auto"/>
          <w:sz w:val="28"/>
          <w:szCs w:val="28"/>
          <w:u w:val="single"/>
        </w:rPr>
        <w:t xml:space="preserve">приступить к проведению внеплановой выездной проверки </w:t>
      </w:r>
      <w:r w:rsidR="00DC59A7" w:rsidRPr="00B12DA1">
        <w:rPr>
          <w:b/>
          <w:color w:val="auto"/>
          <w:sz w:val="28"/>
          <w:szCs w:val="28"/>
        </w:rPr>
        <w:t>незамедлительно</w:t>
      </w:r>
      <w:proofErr w:type="gramEnd"/>
      <w:r w:rsidR="00DC59A7" w:rsidRPr="00B12DA1">
        <w:rPr>
          <w:b/>
          <w:color w:val="auto"/>
          <w:sz w:val="28"/>
          <w:szCs w:val="28"/>
        </w:rPr>
        <w:t xml:space="preserve"> </w:t>
      </w:r>
      <w:r w:rsidR="00DC59A7" w:rsidRPr="00B12DA1">
        <w:rPr>
          <w:color w:val="auto"/>
          <w:sz w:val="28"/>
          <w:szCs w:val="28"/>
        </w:rPr>
        <w:t xml:space="preserve">с извещением органов прокуратуры об осуществлении мероприятий по </w:t>
      </w:r>
      <w:r w:rsidR="00DC59A7" w:rsidRPr="00B12DA1">
        <w:rPr>
          <w:color w:val="auto"/>
          <w:sz w:val="28"/>
          <w:szCs w:val="28"/>
        </w:rPr>
        <w:lastRenderedPageBreak/>
        <w:t xml:space="preserve">контролю посредством направления соответствующих документов в течение </w:t>
      </w:r>
      <w:r w:rsidR="00301FF9" w:rsidRPr="00B12DA1">
        <w:rPr>
          <w:color w:val="auto"/>
          <w:sz w:val="28"/>
          <w:szCs w:val="28"/>
        </w:rPr>
        <w:t>24-</w:t>
      </w:r>
      <w:r w:rsidR="00DC59A7" w:rsidRPr="00B12DA1">
        <w:rPr>
          <w:color w:val="auto"/>
          <w:sz w:val="28"/>
          <w:szCs w:val="28"/>
        </w:rPr>
        <w:t>х часов</w:t>
      </w:r>
      <w:r w:rsidR="00301FF9" w:rsidRPr="00B12DA1">
        <w:rPr>
          <w:color w:val="auto"/>
          <w:sz w:val="28"/>
          <w:szCs w:val="28"/>
        </w:rPr>
        <w:t xml:space="preserve"> </w:t>
      </w:r>
      <w:r w:rsidR="00301FF9" w:rsidRPr="00B12DA1">
        <w:rPr>
          <w:rStyle w:val="aa"/>
          <w:color w:val="auto"/>
          <w:sz w:val="28"/>
          <w:szCs w:val="28"/>
        </w:rPr>
        <w:footnoteReference w:id="69"/>
      </w:r>
      <w:r w:rsidR="00DC59A7" w:rsidRPr="00B12DA1">
        <w:rPr>
          <w:color w:val="auto"/>
          <w:sz w:val="28"/>
          <w:szCs w:val="28"/>
        </w:rPr>
        <w:t>.</w:t>
      </w:r>
    </w:p>
    <w:p w:rsidR="00880ECF" w:rsidRPr="00B12DA1" w:rsidRDefault="00C857BC" w:rsidP="00F4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Следует учесть, что ФЗ </w:t>
      </w:r>
      <w:r w:rsidR="00C9296E" w:rsidRPr="00C9296E">
        <w:rPr>
          <w:rFonts w:ascii="Times New Roman" w:hAnsi="Times New Roman" w:cs="Times New Roman"/>
          <w:sz w:val="28"/>
          <w:szCs w:val="28"/>
        </w:rPr>
        <w:t xml:space="preserve">от 26.12.2008 г. № 294-ФЗ </w:t>
      </w:r>
      <w:r w:rsidRPr="00B12DA1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предусматривает такой вид провер</w:t>
      </w:r>
      <w:r w:rsidR="00F47EC0" w:rsidRPr="00B12DA1">
        <w:rPr>
          <w:rFonts w:ascii="Times New Roman" w:hAnsi="Times New Roman" w:cs="Times New Roman"/>
          <w:sz w:val="28"/>
          <w:szCs w:val="28"/>
        </w:rPr>
        <w:t xml:space="preserve">ки как </w:t>
      </w:r>
      <w:r w:rsidR="00F47EC0" w:rsidRPr="00BE2CCF">
        <w:rPr>
          <w:rFonts w:ascii="Times New Roman" w:hAnsi="Times New Roman" w:cs="Times New Roman"/>
          <w:b/>
          <w:sz w:val="28"/>
          <w:szCs w:val="28"/>
        </w:rPr>
        <w:t>предварительная проверка</w:t>
      </w:r>
      <w:r w:rsidR="00C203CB" w:rsidRPr="00B12DA1">
        <w:rPr>
          <w:rFonts w:ascii="Times New Roman" w:hAnsi="Times New Roman" w:cs="Times New Roman"/>
          <w:sz w:val="28"/>
          <w:szCs w:val="28"/>
        </w:rPr>
        <w:t>, которая может предшествовать проведению внеплановой выездной проверки.</w:t>
      </w:r>
    </w:p>
    <w:p w:rsidR="00F47EC0" w:rsidRPr="00B12DA1" w:rsidRDefault="00F47EC0" w:rsidP="00F4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В частности, при отсутствии:</w:t>
      </w:r>
    </w:p>
    <w:p w:rsidR="00F47EC0" w:rsidRPr="00B12DA1" w:rsidRDefault="00F47EC0" w:rsidP="00F4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- достоверной информации о лице, допустившем нарушение обязательных лицензионных требований,</w:t>
      </w:r>
    </w:p>
    <w:p w:rsidR="00275FC8" w:rsidRPr="00B12DA1" w:rsidRDefault="00F47EC0" w:rsidP="00F47EC0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>- достаточных данных о нарушении обязательных требований</w:t>
      </w:r>
      <w:r w:rsidR="00275FC8" w:rsidRPr="00B12DA1">
        <w:rPr>
          <w:color w:val="auto"/>
          <w:sz w:val="28"/>
          <w:szCs w:val="28"/>
        </w:rPr>
        <w:t xml:space="preserve"> </w:t>
      </w:r>
      <w:r w:rsidRPr="00B12DA1">
        <w:rPr>
          <w:color w:val="auto"/>
          <w:sz w:val="28"/>
          <w:szCs w:val="28"/>
        </w:rPr>
        <w:t xml:space="preserve">либо о </w:t>
      </w:r>
      <w:r w:rsidR="00275FC8" w:rsidRPr="00B12DA1">
        <w:rPr>
          <w:color w:val="auto"/>
          <w:sz w:val="28"/>
          <w:szCs w:val="28"/>
        </w:rPr>
        <w:t>фактах, являющихся основаниями для проведения внеплановой проверки,</w:t>
      </w:r>
    </w:p>
    <w:p w:rsidR="00275FC8" w:rsidRPr="00B12DA1" w:rsidRDefault="00F47EC0" w:rsidP="00F47EC0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>уполномоченными должностными лицами органа госуд</w:t>
      </w:r>
      <w:r w:rsidR="00F0183F" w:rsidRPr="00B12DA1">
        <w:rPr>
          <w:color w:val="auto"/>
          <w:sz w:val="28"/>
          <w:szCs w:val="28"/>
        </w:rPr>
        <w:t xml:space="preserve">арственного контроля (надзора) </w:t>
      </w:r>
      <w:r w:rsidR="00C9296E">
        <w:rPr>
          <w:color w:val="auto"/>
          <w:sz w:val="28"/>
          <w:szCs w:val="28"/>
        </w:rPr>
        <w:t xml:space="preserve">в сфере образования </w:t>
      </w:r>
      <w:r w:rsidRPr="00B12DA1">
        <w:rPr>
          <w:color w:val="auto"/>
          <w:sz w:val="28"/>
          <w:szCs w:val="28"/>
        </w:rPr>
        <w:t xml:space="preserve">может быть проведена </w:t>
      </w:r>
      <w:r w:rsidRPr="00B12DA1">
        <w:rPr>
          <w:color w:val="auto"/>
          <w:sz w:val="28"/>
          <w:szCs w:val="28"/>
          <w:u w:val="single"/>
        </w:rPr>
        <w:t>предварительная проверка поступившей информации</w:t>
      </w:r>
      <w:r w:rsidRPr="00B12DA1">
        <w:rPr>
          <w:color w:val="auto"/>
          <w:sz w:val="28"/>
          <w:szCs w:val="28"/>
        </w:rPr>
        <w:t xml:space="preserve">. </w:t>
      </w:r>
    </w:p>
    <w:p w:rsidR="00275FC8" w:rsidRPr="00B12DA1" w:rsidRDefault="00F47EC0" w:rsidP="00F47EC0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  <w:u w:val="single"/>
        </w:rPr>
        <w:t>В ходе проведения предварительной проверки</w:t>
      </w:r>
      <w:r w:rsidR="00275FC8" w:rsidRPr="00B12DA1">
        <w:rPr>
          <w:color w:val="auto"/>
          <w:sz w:val="28"/>
          <w:szCs w:val="28"/>
        </w:rPr>
        <w:t>:</w:t>
      </w:r>
    </w:p>
    <w:p w:rsidR="00C9296E" w:rsidRPr="00B12DA1" w:rsidRDefault="00275FC8" w:rsidP="00F47EC0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>-</w:t>
      </w:r>
      <w:r w:rsidR="00F47EC0" w:rsidRPr="00B12DA1">
        <w:rPr>
          <w:color w:val="auto"/>
          <w:sz w:val="28"/>
          <w:szCs w:val="28"/>
        </w:rPr>
        <w:t xml:space="preserve">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</w:t>
      </w:r>
      <w:r w:rsidRPr="00B12DA1">
        <w:rPr>
          <w:color w:val="auto"/>
          <w:sz w:val="28"/>
          <w:szCs w:val="28"/>
        </w:rPr>
        <w:t xml:space="preserve"> в </w:t>
      </w:r>
      <w:r w:rsidR="00C9296E">
        <w:rPr>
          <w:color w:val="auto"/>
          <w:sz w:val="28"/>
          <w:szCs w:val="28"/>
        </w:rPr>
        <w:t>орган государственного контроля (надзора) в сфере образования;</w:t>
      </w:r>
    </w:p>
    <w:p w:rsidR="00275FC8" w:rsidRPr="00B12DA1" w:rsidRDefault="00275FC8" w:rsidP="00F47EC0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- </w:t>
      </w:r>
      <w:r w:rsidR="00F47EC0" w:rsidRPr="00B12DA1">
        <w:rPr>
          <w:color w:val="auto"/>
          <w:sz w:val="28"/>
          <w:szCs w:val="28"/>
        </w:rPr>
        <w:t xml:space="preserve">проводится рассмотрение документов </w:t>
      </w:r>
      <w:r w:rsidRPr="00B12DA1">
        <w:rPr>
          <w:color w:val="auto"/>
          <w:sz w:val="28"/>
          <w:szCs w:val="28"/>
        </w:rPr>
        <w:t xml:space="preserve">организации, осуществляющей образовательную деятельность, </w:t>
      </w:r>
      <w:r w:rsidR="00F47EC0" w:rsidRPr="00B12DA1">
        <w:rPr>
          <w:color w:val="auto"/>
          <w:sz w:val="28"/>
          <w:szCs w:val="28"/>
        </w:rPr>
        <w:t>индивидуального предпринимателя, имеющихся в распоряжении органа госуд</w:t>
      </w:r>
      <w:r w:rsidRPr="00B12DA1">
        <w:rPr>
          <w:color w:val="auto"/>
          <w:sz w:val="28"/>
          <w:szCs w:val="28"/>
        </w:rPr>
        <w:t>арственного контроля (надзора)</w:t>
      </w:r>
      <w:r w:rsidR="00C9296E">
        <w:rPr>
          <w:color w:val="auto"/>
          <w:sz w:val="28"/>
          <w:szCs w:val="28"/>
        </w:rPr>
        <w:t xml:space="preserve"> в сфере образования</w:t>
      </w:r>
      <w:r w:rsidRPr="00B12DA1">
        <w:rPr>
          <w:color w:val="auto"/>
          <w:sz w:val="28"/>
          <w:szCs w:val="28"/>
        </w:rPr>
        <w:t>;</w:t>
      </w:r>
    </w:p>
    <w:p w:rsidR="00275FC8" w:rsidRPr="00B12DA1" w:rsidRDefault="00275FC8" w:rsidP="00F47EC0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- </w:t>
      </w:r>
      <w:r w:rsidR="00F47EC0" w:rsidRPr="00B12DA1">
        <w:rPr>
          <w:color w:val="auto"/>
          <w:sz w:val="28"/>
          <w:szCs w:val="28"/>
        </w:rPr>
        <w:t xml:space="preserve">при необходимости проводятся мероприятия по контролю, осуществляемые </w:t>
      </w:r>
      <w:r w:rsidR="00F47EC0" w:rsidRPr="00B12DA1">
        <w:rPr>
          <w:color w:val="auto"/>
          <w:sz w:val="28"/>
          <w:szCs w:val="28"/>
          <w:u w:val="single"/>
        </w:rPr>
        <w:t>без взаимодействия</w:t>
      </w:r>
      <w:r w:rsidR="00F47EC0" w:rsidRPr="00B12DA1">
        <w:rPr>
          <w:color w:val="auto"/>
          <w:sz w:val="28"/>
          <w:szCs w:val="28"/>
        </w:rPr>
        <w:t xml:space="preserve"> с </w:t>
      </w:r>
      <w:r w:rsidRPr="00B12DA1">
        <w:rPr>
          <w:color w:val="auto"/>
          <w:sz w:val="28"/>
          <w:szCs w:val="28"/>
        </w:rPr>
        <w:t xml:space="preserve">организациями, осуществляющими образовательную деятельность, </w:t>
      </w:r>
      <w:r w:rsidR="00F47EC0" w:rsidRPr="00B12DA1">
        <w:rPr>
          <w:color w:val="auto"/>
          <w:sz w:val="28"/>
          <w:szCs w:val="28"/>
        </w:rPr>
        <w:t>индивидуальными предпринимателями и без возложения на указанных лиц обязанности по представлению информации</w:t>
      </w:r>
      <w:r w:rsidR="00C9296E">
        <w:rPr>
          <w:color w:val="auto"/>
          <w:sz w:val="28"/>
          <w:szCs w:val="28"/>
        </w:rPr>
        <w:t xml:space="preserve"> и исполнению требований органа</w:t>
      </w:r>
      <w:r w:rsidR="00F47EC0" w:rsidRPr="00B12DA1">
        <w:rPr>
          <w:color w:val="auto"/>
          <w:sz w:val="28"/>
          <w:szCs w:val="28"/>
        </w:rPr>
        <w:t xml:space="preserve"> госу</w:t>
      </w:r>
      <w:r w:rsidRPr="00B12DA1">
        <w:rPr>
          <w:color w:val="auto"/>
          <w:sz w:val="28"/>
          <w:szCs w:val="28"/>
        </w:rPr>
        <w:t>дарственного контроля (надзора)</w:t>
      </w:r>
      <w:r w:rsidR="00C9296E">
        <w:rPr>
          <w:color w:val="auto"/>
          <w:sz w:val="28"/>
          <w:szCs w:val="28"/>
        </w:rPr>
        <w:t xml:space="preserve"> в сфере образования</w:t>
      </w:r>
      <w:r w:rsidR="00F47EC0" w:rsidRPr="00B12DA1">
        <w:rPr>
          <w:color w:val="auto"/>
          <w:sz w:val="28"/>
          <w:szCs w:val="28"/>
        </w:rPr>
        <w:t xml:space="preserve">. </w:t>
      </w:r>
    </w:p>
    <w:p w:rsidR="00F47EC0" w:rsidRPr="00B12DA1" w:rsidRDefault="00275FC8" w:rsidP="00F47EC0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Между тем в законе подчеркивается, что </w:t>
      </w:r>
      <w:r w:rsidRPr="00B12DA1">
        <w:rPr>
          <w:color w:val="auto"/>
          <w:sz w:val="28"/>
          <w:szCs w:val="28"/>
          <w:u w:val="single"/>
        </w:rPr>
        <w:t>в</w:t>
      </w:r>
      <w:r w:rsidR="00F47EC0" w:rsidRPr="00B12DA1">
        <w:rPr>
          <w:color w:val="auto"/>
          <w:sz w:val="28"/>
          <w:szCs w:val="28"/>
          <w:u w:val="single"/>
        </w:rPr>
        <w:t xml:space="preserve"> рамках предварительной проверки</w:t>
      </w:r>
      <w:r w:rsidR="00F47EC0" w:rsidRPr="00B12DA1">
        <w:rPr>
          <w:color w:val="auto"/>
          <w:sz w:val="28"/>
          <w:szCs w:val="28"/>
        </w:rPr>
        <w:t xml:space="preserve"> у </w:t>
      </w:r>
      <w:r w:rsidR="00C203CB" w:rsidRPr="00B12DA1">
        <w:rPr>
          <w:color w:val="auto"/>
          <w:sz w:val="28"/>
          <w:szCs w:val="28"/>
        </w:rPr>
        <w:t xml:space="preserve">лицензиата </w:t>
      </w:r>
      <w:r w:rsidR="00F47EC0" w:rsidRPr="00B12DA1">
        <w:rPr>
          <w:color w:val="auto"/>
          <w:sz w:val="28"/>
          <w:szCs w:val="28"/>
        </w:rPr>
        <w:t xml:space="preserve">могут быть запрошены пояснения в отношении полученной информации, но </w:t>
      </w:r>
      <w:r w:rsidR="00F47EC0" w:rsidRPr="00B12DA1">
        <w:rPr>
          <w:color w:val="auto"/>
          <w:sz w:val="28"/>
          <w:szCs w:val="28"/>
          <w:u w:val="single"/>
        </w:rPr>
        <w:t>представление</w:t>
      </w:r>
      <w:r w:rsidR="00F47EC0" w:rsidRPr="008C3F9B">
        <w:rPr>
          <w:color w:val="auto"/>
          <w:sz w:val="28"/>
          <w:szCs w:val="28"/>
        </w:rPr>
        <w:t xml:space="preserve"> </w:t>
      </w:r>
      <w:r w:rsidR="00F47EC0" w:rsidRPr="00B12DA1">
        <w:rPr>
          <w:color w:val="auto"/>
          <w:sz w:val="28"/>
          <w:szCs w:val="28"/>
        </w:rPr>
        <w:t xml:space="preserve">таких </w:t>
      </w:r>
      <w:r w:rsidR="00F47EC0" w:rsidRPr="00B12DA1">
        <w:rPr>
          <w:color w:val="auto"/>
          <w:sz w:val="28"/>
          <w:szCs w:val="28"/>
          <w:u w:val="single"/>
        </w:rPr>
        <w:t>пояснений и иных документов не является обязательным</w:t>
      </w:r>
      <w:r w:rsidR="00F47EC0" w:rsidRPr="00B12DA1">
        <w:rPr>
          <w:color w:val="auto"/>
          <w:sz w:val="28"/>
          <w:szCs w:val="28"/>
        </w:rPr>
        <w:t>.</w:t>
      </w:r>
    </w:p>
    <w:p w:rsidR="0006115D" w:rsidRPr="00B12DA1" w:rsidRDefault="00F47EC0" w:rsidP="00F47EC0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При выявлении по результатам предварительной проверки лиц, допустивших нарушение обязательных </w:t>
      </w:r>
      <w:r w:rsidR="00275FC8" w:rsidRPr="00B12DA1">
        <w:rPr>
          <w:color w:val="auto"/>
          <w:sz w:val="28"/>
          <w:szCs w:val="28"/>
        </w:rPr>
        <w:t xml:space="preserve">лицензионных </w:t>
      </w:r>
      <w:r w:rsidRPr="00B12DA1">
        <w:rPr>
          <w:color w:val="auto"/>
          <w:sz w:val="28"/>
          <w:szCs w:val="28"/>
        </w:rPr>
        <w:t xml:space="preserve">требований, получении достаточных данных о нарушении обязательных требований либо о фактах, </w:t>
      </w:r>
      <w:r w:rsidR="00275FC8" w:rsidRPr="00B12DA1">
        <w:rPr>
          <w:color w:val="auto"/>
          <w:sz w:val="28"/>
          <w:szCs w:val="28"/>
        </w:rPr>
        <w:lastRenderedPageBreak/>
        <w:t>являющихся основаниями для проведения внеплановой проверки</w:t>
      </w:r>
      <w:r w:rsidRPr="00B12DA1">
        <w:rPr>
          <w:color w:val="auto"/>
          <w:sz w:val="28"/>
          <w:szCs w:val="28"/>
        </w:rPr>
        <w:t xml:space="preserve">, уполномоченное должностное лицо органа государственного контроля (надзора) </w:t>
      </w:r>
      <w:r w:rsidR="008C3F9B">
        <w:rPr>
          <w:color w:val="auto"/>
          <w:sz w:val="28"/>
          <w:szCs w:val="28"/>
        </w:rPr>
        <w:t xml:space="preserve">в сфере образования </w:t>
      </w:r>
      <w:r w:rsidRPr="00B12DA1">
        <w:rPr>
          <w:color w:val="auto"/>
          <w:sz w:val="28"/>
          <w:szCs w:val="28"/>
        </w:rPr>
        <w:t xml:space="preserve">подготавливает </w:t>
      </w:r>
      <w:r w:rsidRPr="00B12DA1">
        <w:rPr>
          <w:color w:val="auto"/>
          <w:sz w:val="28"/>
          <w:szCs w:val="28"/>
          <w:u w:val="single"/>
        </w:rPr>
        <w:t>мотивированное представление</w:t>
      </w:r>
      <w:r w:rsidRPr="00B12DA1">
        <w:rPr>
          <w:color w:val="auto"/>
          <w:sz w:val="28"/>
          <w:szCs w:val="28"/>
        </w:rPr>
        <w:t xml:space="preserve"> о назначении внеплановой проверки по </w:t>
      </w:r>
      <w:r w:rsidR="00932543" w:rsidRPr="00B12DA1">
        <w:rPr>
          <w:color w:val="auto"/>
          <w:sz w:val="28"/>
          <w:szCs w:val="28"/>
        </w:rPr>
        <w:t>одному из оснований ее проведения, указанных</w:t>
      </w:r>
      <w:r w:rsidRPr="00B12DA1">
        <w:rPr>
          <w:color w:val="auto"/>
          <w:sz w:val="28"/>
          <w:szCs w:val="28"/>
        </w:rPr>
        <w:t xml:space="preserve"> в</w:t>
      </w:r>
      <w:r w:rsidR="00932543" w:rsidRPr="00B12DA1">
        <w:rPr>
          <w:color w:val="auto"/>
          <w:sz w:val="28"/>
          <w:szCs w:val="28"/>
        </w:rPr>
        <w:t xml:space="preserve"> законе</w:t>
      </w:r>
      <w:r w:rsidR="002C764E" w:rsidRPr="00B12DA1">
        <w:rPr>
          <w:color w:val="auto"/>
          <w:sz w:val="28"/>
          <w:szCs w:val="28"/>
        </w:rPr>
        <w:t>.</w:t>
      </w:r>
    </w:p>
    <w:p w:rsidR="00F47EC0" w:rsidRPr="00B12DA1" w:rsidRDefault="0006115D" w:rsidP="00F47EC0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proofErr w:type="gramStart"/>
      <w:r w:rsidRPr="00B12DA1">
        <w:rPr>
          <w:color w:val="auto"/>
          <w:sz w:val="28"/>
          <w:szCs w:val="28"/>
        </w:rPr>
        <w:t xml:space="preserve">По решению руководителя, заместителя руководителя органа государственного контроля (надзора) </w:t>
      </w:r>
      <w:r w:rsidR="00B3266B">
        <w:rPr>
          <w:color w:val="auto"/>
          <w:sz w:val="28"/>
          <w:szCs w:val="28"/>
        </w:rPr>
        <w:t xml:space="preserve">в сфере образования </w:t>
      </w:r>
      <w:r w:rsidRPr="00B12DA1">
        <w:rPr>
          <w:color w:val="auto"/>
          <w:sz w:val="28"/>
          <w:szCs w:val="28"/>
        </w:rPr>
        <w:t xml:space="preserve">предварительная проверка, внеплановая проверка </w:t>
      </w:r>
      <w:r w:rsidRPr="00B12DA1">
        <w:rPr>
          <w:b/>
          <w:color w:val="auto"/>
          <w:sz w:val="28"/>
          <w:szCs w:val="28"/>
        </w:rPr>
        <w:t>прекращаются</w:t>
      </w:r>
      <w:r w:rsidRPr="00B12DA1">
        <w:rPr>
          <w:color w:val="auto"/>
          <w:sz w:val="28"/>
          <w:szCs w:val="28"/>
        </w:rPr>
        <w:t xml:space="preserve">, если после начала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заявлении, поступившем в орган </w:t>
      </w:r>
      <w:r w:rsidR="00475CE5">
        <w:rPr>
          <w:color w:val="auto"/>
          <w:sz w:val="28"/>
          <w:szCs w:val="28"/>
        </w:rPr>
        <w:t xml:space="preserve">государственного контроля (надзора) в сфере образования </w:t>
      </w:r>
      <w:r w:rsidRPr="00B12DA1">
        <w:rPr>
          <w:color w:val="auto"/>
          <w:sz w:val="28"/>
          <w:szCs w:val="28"/>
        </w:rPr>
        <w:t xml:space="preserve">и </w:t>
      </w:r>
      <w:r w:rsidR="00C3554A">
        <w:rPr>
          <w:color w:val="auto"/>
          <w:sz w:val="28"/>
          <w:szCs w:val="28"/>
        </w:rPr>
        <w:t>ставши</w:t>
      </w:r>
      <w:r w:rsidR="002C764E" w:rsidRPr="00B12DA1">
        <w:rPr>
          <w:color w:val="auto"/>
          <w:sz w:val="28"/>
          <w:szCs w:val="28"/>
        </w:rPr>
        <w:t xml:space="preserve">м </w:t>
      </w:r>
      <w:r w:rsidRPr="00B12DA1">
        <w:rPr>
          <w:color w:val="auto"/>
          <w:sz w:val="28"/>
          <w:szCs w:val="28"/>
        </w:rPr>
        <w:t xml:space="preserve">основанием для проведения проверки </w:t>
      </w:r>
      <w:r w:rsidR="00275FC8" w:rsidRPr="00B12DA1">
        <w:rPr>
          <w:rStyle w:val="aa"/>
          <w:color w:val="auto"/>
          <w:sz w:val="28"/>
          <w:szCs w:val="28"/>
        </w:rPr>
        <w:footnoteReference w:id="70"/>
      </w:r>
      <w:r w:rsidR="00F47EC0" w:rsidRPr="00B12DA1">
        <w:rPr>
          <w:color w:val="auto"/>
          <w:sz w:val="28"/>
          <w:szCs w:val="28"/>
        </w:rPr>
        <w:t>.</w:t>
      </w:r>
      <w:proofErr w:type="gramEnd"/>
    </w:p>
    <w:p w:rsidR="00F47EC0" w:rsidRPr="00B12DA1" w:rsidRDefault="002C764E" w:rsidP="00C857BC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Внеплановая проверка проводится в </w:t>
      </w:r>
      <w:r w:rsidRPr="00B12DA1">
        <w:rPr>
          <w:b/>
          <w:color w:val="auto"/>
          <w:sz w:val="28"/>
          <w:szCs w:val="28"/>
        </w:rPr>
        <w:t xml:space="preserve">форме </w:t>
      </w:r>
      <w:r w:rsidRPr="00B12DA1">
        <w:rPr>
          <w:color w:val="auto"/>
          <w:sz w:val="28"/>
          <w:szCs w:val="28"/>
        </w:rPr>
        <w:t>документарной проверки и (или) выездной проверки.</w:t>
      </w:r>
    </w:p>
    <w:p w:rsidR="00221E4B" w:rsidRPr="00B12DA1" w:rsidRDefault="0014219E" w:rsidP="00C857BC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proofErr w:type="gramStart"/>
      <w:r w:rsidRPr="00B12DA1">
        <w:rPr>
          <w:color w:val="auto"/>
          <w:sz w:val="28"/>
          <w:szCs w:val="28"/>
        </w:rPr>
        <w:t xml:space="preserve">О </w:t>
      </w:r>
      <w:r w:rsidRPr="00B12DA1">
        <w:rPr>
          <w:b/>
          <w:color w:val="auto"/>
          <w:sz w:val="28"/>
          <w:szCs w:val="28"/>
        </w:rPr>
        <w:t>проведении</w:t>
      </w:r>
      <w:r w:rsidR="00221E4B" w:rsidRPr="00B12DA1">
        <w:rPr>
          <w:color w:val="auto"/>
          <w:sz w:val="28"/>
          <w:szCs w:val="28"/>
        </w:rPr>
        <w:t xml:space="preserve"> внеплановой выездной проверки </w:t>
      </w:r>
      <w:r w:rsidR="00FA4A64" w:rsidRPr="00FA4A64">
        <w:rPr>
          <w:color w:val="auto"/>
          <w:sz w:val="28"/>
          <w:szCs w:val="28"/>
        </w:rPr>
        <w:t>орган государственного контроля (надзора) в сфере образования</w:t>
      </w:r>
      <w:r w:rsidR="00FA4A64">
        <w:rPr>
          <w:color w:val="auto"/>
          <w:sz w:val="28"/>
          <w:szCs w:val="28"/>
        </w:rPr>
        <w:t xml:space="preserve"> (</w:t>
      </w:r>
      <w:r w:rsidR="00944C7B" w:rsidRPr="00B12DA1">
        <w:rPr>
          <w:color w:val="auto"/>
          <w:sz w:val="28"/>
          <w:szCs w:val="28"/>
        </w:rPr>
        <w:t>комитет образования и науки Курской области</w:t>
      </w:r>
      <w:r w:rsidR="00FA4A64">
        <w:rPr>
          <w:color w:val="auto"/>
          <w:sz w:val="28"/>
          <w:szCs w:val="28"/>
        </w:rPr>
        <w:t>)</w:t>
      </w:r>
      <w:r w:rsidR="00944C7B" w:rsidRPr="00B12DA1">
        <w:rPr>
          <w:color w:val="auto"/>
          <w:sz w:val="28"/>
          <w:szCs w:val="28"/>
        </w:rPr>
        <w:t xml:space="preserve"> </w:t>
      </w:r>
      <w:r w:rsidR="00944C7B" w:rsidRPr="00B12DA1">
        <w:rPr>
          <w:color w:val="auto"/>
          <w:sz w:val="28"/>
          <w:szCs w:val="28"/>
          <w:u w:val="single"/>
        </w:rPr>
        <w:t>уведомляет лицензиата</w:t>
      </w:r>
      <w:r w:rsidR="00944C7B" w:rsidRPr="00B12DA1">
        <w:rPr>
          <w:color w:val="auto"/>
          <w:sz w:val="28"/>
          <w:szCs w:val="28"/>
        </w:rPr>
        <w:t xml:space="preserve"> (организацию, осуществляющую образовательную деятельность, индивидуального предпринимателя) не менее чем за </w:t>
      </w:r>
      <w:r w:rsidR="002D6072" w:rsidRPr="00B12DA1">
        <w:rPr>
          <w:b/>
          <w:color w:val="auto"/>
          <w:sz w:val="28"/>
          <w:szCs w:val="28"/>
        </w:rPr>
        <w:t xml:space="preserve">24 </w:t>
      </w:r>
      <w:r w:rsidR="00944C7B" w:rsidRPr="00B12DA1">
        <w:rPr>
          <w:b/>
          <w:color w:val="auto"/>
          <w:sz w:val="28"/>
          <w:szCs w:val="28"/>
        </w:rPr>
        <w:t>часа</w:t>
      </w:r>
      <w:r w:rsidR="00944C7B" w:rsidRPr="00B12DA1">
        <w:rPr>
          <w:color w:val="auto"/>
          <w:sz w:val="28"/>
          <w:szCs w:val="28"/>
        </w:rPr>
        <w:t xml:space="preserve"> до начала ее проведения любым доступным способом, в том числе пос</w:t>
      </w:r>
      <w:r w:rsidR="00F20346" w:rsidRPr="00B12DA1">
        <w:rPr>
          <w:color w:val="auto"/>
          <w:sz w:val="28"/>
          <w:szCs w:val="28"/>
        </w:rPr>
        <w:t>р</w:t>
      </w:r>
      <w:r w:rsidR="00FA4A64">
        <w:rPr>
          <w:color w:val="auto"/>
          <w:sz w:val="28"/>
          <w:szCs w:val="28"/>
        </w:rPr>
        <w:t xml:space="preserve">едством электронного документа </w:t>
      </w:r>
      <w:r w:rsidR="00221E4B" w:rsidRPr="00B12DA1">
        <w:rPr>
          <w:color w:val="auto"/>
          <w:sz w:val="28"/>
          <w:szCs w:val="28"/>
        </w:rPr>
        <w:t>(за исключением внеплановой выездной проверки, которая проводится незамедлительно в связи с необходимостью принятия неотложных мер</w:t>
      </w:r>
      <w:proofErr w:type="gramEnd"/>
      <w:r w:rsidR="007A3204" w:rsidRPr="00B12DA1">
        <w:rPr>
          <w:color w:val="auto"/>
          <w:sz w:val="28"/>
          <w:szCs w:val="28"/>
        </w:rPr>
        <w:t xml:space="preserve"> </w:t>
      </w:r>
      <w:r w:rsidR="007A3204" w:rsidRPr="00B12DA1">
        <w:rPr>
          <w:rStyle w:val="aa"/>
          <w:color w:val="auto"/>
          <w:sz w:val="28"/>
          <w:szCs w:val="28"/>
        </w:rPr>
        <w:footnoteReference w:id="71"/>
      </w:r>
      <w:r w:rsidR="00944C7B" w:rsidRPr="00B12DA1">
        <w:rPr>
          <w:color w:val="auto"/>
          <w:sz w:val="28"/>
          <w:szCs w:val="28"/>
        </w:rPr>
        <w:t>, о чем было указано выше</w:t>
      </w:r>
      <w:r w:rsidR="000E7E83" w:rsidRPr="00B12DA1">
        <w:rPr>
          <w:color w:val="auto"/>
          <w:sz w:val="28"/>
          <w:szCs w:val="28"/>
        </w:rPr>
        <w:t>)</w:t>
      </w:r>
      <w:r w:rsidR="007A3204" w:rsidRPr="00B12DA1">
        <w:rPr>
          <w:color w:val="auto"/>
          <w:sz w:val="28"/>
          <w:szCs w:val="28"/>
        </w:rPr>
        <w:t xml:space="preserve"> </w:t>
      </w:r>
      <w:r w:rsidR="00A37E09" w:rsidRPr="00B12DA1">
        <w:rPr>
          <w:rStyle w:val="aa"/>
          <w:color w:val="auto"/>
          <w:sz w:val="28"/>
          <w:szCs w:val="28"/>
        </w:rPr>
        <w:footnoteReference w:id="72"/>
      </w:r>
      <w:r w:rsidR="007A3204" w:rsidRPr="00B12DA1">
        <w:rPr>
          <w:color w:val="auto"/>
          <w:sz w:val="28"/>
          <w:szCs w:val="28"/>
        </w:rPr>
        <w:t>.</w:t>
      </w:r>
    </w:p>
    <w:p w:rsidR="00012D36" w:rsidRPr="00B12DA1" w:rsidRDefault="00DC5526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Таким образом,</w:t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D36" w:rsidRPr="00B12DA1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145C06" w:rsidRPr="00B12DA1">
        <w:rPr>
          <w:rFonts w:ascii="Times New Roman" w:hAnsi="Times New Roman" w:cs="Times New Roman"/>
          <w:sz w:val="28"/>
          <w:szCs w:val="28"/>
        </w:rPr>
        <w:t>для проведения</w:t>
      </w:r>
      <w:r w:rsidR="00012D36"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="00145C06" w:rsidRPr="00B12D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плановой </w:t>
      </w:r>
      <w:r w:rsidR="00145C06" w:rsidRPr="00B12DA1">
        <w:rPr>
          <w:rFonts w:ascii="Times New Roman" w:hAnsi="Times New Roman" w:cs="Times New Roman"/>
          <w:sz w:val="28"/>
          <w:szCs w:val="28"/>
        </w:rPr>
        <w:t xml:space="preserve">проверки является включение лицензиата в ежегодный план проведения плановых проверок юридических лиц и </w:t>
      </w:r>
      <w:r w:rsidRPr="00B12DA1">
        <w:rPr>
          <w:rFonts w:ascii="Times New Roman" w:hAnsi="Times New Roman" w:cs="Times New Roman"/>
          <w:sz w:val="28"/>
          <w:szCs w:val="28"/>
        </w:rPr>
        <w:t>индивидуальных предпринимателей;</w:t>
      </w:r>
      <w:r w:rsidR="00145C06"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="00012D36" w:rsidRPr="00B12DA1">
        <w:rPr>
          <w:rFonts w:ascii="Times New Roman" w:hAnsi="Times New Roman" w:cs="Times New Roman"/>
          <w:sz w:val="28"/>
          <w:szCs w:val="28"/>
        </w:rPr>
        <w:t xml:space="preserve">а </w:t>
      </w:r>
      <w:r w:rsidR="00145C06" w:rsidRPr="00B12D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внеплановой </w:t>
      </w:r>
      <w:r w:rsidR="00145C06" w:rsidRPr="00B12DA1">
        <w:rPr>
          <w:rFonts w:ascii="Times New Roman" w:hAnsi="Times New Roman" w:cs="Times New Roman"/>
          <w:sz w:val="28"/>
          <w:szCs w:val="28"/>
        </w:rPr>
        <w:t>пр</w:t>
      </w:r>
      <w:r w:rsidR="00012D36" w:rsidRPr="00B12DA1">
        <w:rPr>
          <w:rFonts w:ascii="Times New Roman" w:hAnsi="Times New Roman" w:cs="Times New Roman"/>
          <w:sz w:val="28"/>
          <w:szCs w:val="28"/>
        </w:rPr>
        <w:t>оверки –</w:t>
      </w:r>
      <w:r w:rsidR="00145C06" w:rsidRPr="00B12DA1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012D36" w:rsidRPr="00B12DA1">
        <w:rPr>
          <w:rFonts w:ascii="Times New Roman" w:hAnsi="Times New Roman" w:cs="Times New Roman"/>
          <w:sz w:val="28"/>
          <w:szCs w:val="28"/>
        </w:rPr>
        <w:t xml:space="preserve">председателя комитета образования и науки Курской области (или его заместителя) о </w:t>
      </w:r>
      <w:r w:rsidRPr="00B12DA1">
        <w:rPr>
          <w:rFonts w:ascii="Times New Roman" w:hAnsi="Times New Roman" w:cs="Times New Roman"/>
          <w:sz w:val="28"/>
          <w:szCs w:val="28"/>
        </w:rPr>
        <w:t>проведении внеплановой проверки.</w:t>
      </w:r>
    </w:p>
    <w:p w:rsidR="00145C06" w:rsidRPr="00B12DA1" w:rsidRDefault="00DC5526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О</w:t>
      </w:r>
      <w:r w:rsidR="00BD51BF" w:rsidRPr="00B12DA1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BD51BF" w:rsidRPr="00B12DA1">
        <w:rPr>
          <w:rFonts w:ascii="Times New Roman" w:hAnsi="Times New Roman" w:cs="Times New Roman"/>
          <w:b/>
          <w:sz w:val="28"/>
          <w:szCs w:val="28"/>
        </w:rPr>
        <w:t>плановой</w:t>
      </w:r>
      <w:r w:rsidR="00BD51BF" w:rsidRPr="00B12DA1">
        <w:rPr>
          <w:rFonts w:ascii="Times New Roman" w:hAnsi="Times New Roman" w:cs="Times New Roman"/>
          <w:sz w:val="28"/>
          <w:szCs w:val="28"/>
        </w:rPr>
        <w:t xml:space="preserve"> проверки (документарной или выездной) лицензиат уведомляется не </w:t>
      </w:r>
      <w:proofErr w:type="gramStart"/>
      <w:r w:rsidR="00BD51BF" w:rsidRPr="00B12DA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D51BF" w:rsidRPr="00B12DA1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проведения. О проведении </w:t>
      </w:r>
      <w:r w:rsidR="00BD51BF" w:rsidRPr="00B12DA1">
        <w:rPr>
          <w:rFonts w:ascii="Times New Roman" w:hAnsi="Times New Roman" w:cs="Times New Roman"/>
          <w:b/>
          <w:sz w:val="28"/>
          <w:szCs w:val="28"/>
        </w:rPr>
        <w:t>внеплановой</w:t>
      </w:r>
      <w:r w:rsidR="00BD51BF" w:rsidRPr="00B12DA1">
        <w:rPr>
          <w:rFonts w:ascii="Times New Roman" w:hAnsi="Times New Roman" w:cs="Times New Roman"/>
          <w:sz w:val="28"/>
          <w:szCs w:val="28"/>
        </w:rPr>
        <w:t xml:space="preserve"> выездной проверки </w:t>
      </w:r>
      <w:r w:rsidR="00A41D41" w:rsidRPr="00B12DA1">
        <w:rPr>
          <w:rFonts w:ascii="Times New Roman" w:hAnsi="Times New Roman" w:cs="Times New Roman"/>
          <w:sz w:val="28"/>
          <w:szCs w:val="28"/>
        </w:rPr>
        <w:t>лицензиат</w:t>
      </w:r>
      <w:r w:rsidR="00A41D41">
        <w:rPr>
          <w:rFonts w:ascii="Times New Roman" w:hAnsi="Times New Roman" w:cs="Times New Roman"/>
          <w:sz w:val="28"/>
          <w:szCs w:val="28"/>
        </w:rPr>
        <w:t xml:space="preserve"> </w:t>
      </w:r>
      <w:r w:rsidR="00BD51BF" w:rsidRPr="00B12DA1">
        <w:rPr>
          <w:rFonts w:ascii="Times New Roman" w:hAnsi="Times New Roman" w:cs="Times New Roman"/>
          <w:sz w:val="28"/>
          <w:szCs w:val="28"/>
        </w:rPr>
        <w:t>уведомляет</w:t>
      </w:r>
      <w:r w:rsidR="00A41D41">
        <w:rPr>
          <w:rFonts w:ascii="Times New Roman" w:hAnsi="Times New Roman" w:cs="Times New Roman"/>
          <w:sz w:val="28"/>
          <w:szCs w:val="28"/>
        </w:rPr>
        <w:t>ся</w:t>
      </w:r>
      <w:r w:rsidR="00BD51BF" w:rsidRPr="00B12DA1">
        <w:rPr>
          <w:rFonts w:ascii="Times New Roman" w:hAnsi="Times New Roman" w:cs="Times New Roman"/>
          <w:sz w:val="28"/>
          <w:szCs w:val="28"/>
        </w:rPr>
        <w:t xml:space="preserve"> не менее чем за 24 часа до начала ее проведения любым доступным способом</w:t>
      </w:r>
      <w:r w:rsidR="0044188D" w:rsidRPr="00B12DA1">
        <w:rPr>
          <w:rFonts w:ascii="Times New Roman" w:hAnsi="Times New Roman" w:cs="Times New Roman"/>
          <w:sz w:val="28"/>
          <w:szCs w:val="28"/>
        </w:rPr>
        <w:t>.</w:t>
      </w:r>
    </w:p>
    <w:p w:rsidR="00DC5526" w:rsidRPr="00B12DA1" w:rsidRDefault="00DC5526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поступления в комитет образования и науки Курской области информации о фактах грубых нарушений лицензиатом лицензионных требований внеплановая выездная проверка может быть проведена только </w:t>
      </w:r>
      <w:r w:rsidRPr="00B12DA1">
        <w:rPr>
          <w:rFonts w:ascii="Times New Roman" w:hAnsi="Times New Roman" w:cs="Times New Roman"/>
          <w:b/>
          <w:sz w:val="28"/>
          <w:szCs w:val="28"/>
        </w:rPr>
        <w:t>после согласования с прокуратурой</w:t>
      </w:r>
      <w:r w:rsidRPr="00B12DA1">
        <w:rPr>
          <w:rFonts w:ascii="Times New Roman" w:hAnsi="Times New Roman" w:cs="Times New Roman"/>
          <w:sz w:val="28"/>
          <w:szCs w:val="28"/>
        </w:rPr>
        <w:t xml:space="preserve"> Курской области. При этом комитет образования и науки Курской области вправе проводить данную проверку без направления предварит</w:t>
      </w:r>
      <w:r w:rsidR="00B7204C" w:rsidRPr="00B12DA1">
        <w:rPr>
          <w:rFonts w:ascii="Times New Roman" w:hAnsi="Times New Roman" w:cs="Times New Roman"/>
          <w:sz w:val="28"/>
          <w:szCs w:val="28"/>
        </w:rPr>
        <w:t>ельного уведомления лицензиату.</w:t>
      </w:r>
    </w:p>
    <w:p w:rsidR="00DC5526" w:rsidRDefault="00DC5526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проводятся 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 xml:space="preserve">только на основании </w:t>
      </w:r>
      <w:r w:rsidR="00112306" w:rsidRPr="00112306">
        <w:rPr>
          <w:rFonts w:ascii="Times New Roman" w:hAnsi="Times New Roman" w:cs="Times New Roman"/>
          <w:sz w:val="28"/>
          <w:szCs w:val="28"/>
        </w:rPr>
        <w:t>распорядительного акта органа государственного контроля (надзора)</w:t>
      </w:r>
      <w:r w:rsidR="00112306" w:rsidRPr="00BB05CA">
        <w:rPr>
          <w:rFonts w:ascii="Times New Roman" w:hAnsi="Times New Roman" w:cs="Times New Roman"/>
          <w:sz w:val="28"/>
          <w:szCs w:val="28"/>
        </w:rPr>
        <w:t xml:space="preserve"> </w:t>
      </w:r>
      <w:r w:rsidR="00BB05CA" w:rsidRPr="00BB05CA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="00112306" w:rsidRPr="00112306">
        <w:rPr>
          <w:rFonts w:ascii="Times New Roman" w:hAnsi="Times New Roman" w:cs="Times New Roman"/>
          <w:sz w:val="28"/>
          <w:szCs w:val="28"/>
        </w:rPr>
        <w:t>(</w:t>
      </w:r>
      <w:r w:rsidRPr="00112306">
        <w:rPr>
          <w:rFonts w:ascii="Times New Roman" w:hAnsi="Times New Roman" w:cs="Times New Roman"/>
          <w:sz w:val="28"/>
          <w:szCs w:val="28"/>
          <w:u w:val="single"/>
        </w:rPr>
        <w:t>приказа комитета образования и науки Курской области о проверке</w:t>
      </w:r>
      <w:r w:rsidR="00112306">
        <w:rPr>
          <w:rFonts w:ascii="Times New Roman" w:hAnsi="Times New Roman" w:cs="Times New Roman"/>
          <w:sz w:val="28"/>
          <w:szCs w:val="28"/>
        </w:rPr>
        <w:t>)</w:t>
      </w:r>
      <w:r w:rsidRPr="00112306">
        <w:rPr>
          <w:rFonts w:ascii="Times New Roman" w:hAnsi="Times New Roman" w:cs="Times New Roman"/>
          <w:sz w:val="28"/>
          <w:szCs w:val="28"/>
        </w:rPr>
        <w:t>.</w:t>
      </w:r>
    </w:p>
    <w:p w:rsidR="00D57567" w:rsidRDefault="005F263D" w:rsidP="005F26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3D">
        <w:rPr>
          <w:rFonts w:ascii="Times New Roman" w:hAnsi="Times New Roman" w:cs="Times New Roman"/>
          <w:sz w:val="28"/>
          <w:szCs w:val="28"/>
        </w:rPr>
        <w:t xml:space="preserve">Проведение проверки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5F263D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>
        <w:rPr>
          <w:rFonts w:ascii="Times New Roman" w:hAnsi="Times New Roman" w:cs="Times New Roman"/>
          <w:sz w:val="28"/>
          <w:szCs w:val="28"/>
        </w:rPr>
        <w:t>органа госу</w:t>
      </w:r>
      <w:r w:rsidR="00205F12">
        <w:rPr>
          <w:rFonts w:ascii="Times New Roman" w:hAnsi="Times New Roman" w:cs="Times New Roman"/>
          <w:sz w:val="28"/>
          <w:szCs w:val="28"/>
        </w:rPr>
        <w:t>дарственного контроля (надзора) в сфере образования</w:t>
      </w:r>
      <w:r w:rsidRPr="005F263D">
        <w:rPr>
          <w:rFonts w:ascii="Times New Roman" w:hAnsi="Times New Roman" w:cs="Times New Roman"/>
          <w:sz w:val="28"/>
          <w:szCs w:val="28"/>
        </w:rPr>
        <w:t>, уполномоченными на проведение проверки, которые указаны в</w:t>
      </w:r>
      <w:r>
        <w:rPr>
          <w:rFonts w:ascii="Times New Roman" w:hAnsi="Times New Roman" w:cs="Times New Roman"/>
          <w:sz w:val="28"/>
          <w:szCs w:val="28"/>
        </w:rPr>
        <w:t xml:space="preserve"> приказе о проведении проверки</w:t>
      </w:r>
      <w:r w:rsidRPr="005F263D">
        <w:rPr>
          <w:rFonts w:ascii="Times New Roman" w:hAnsi="Times New Roman" w:cs="Times New Roman"/>
          <w:sz w:val="28"/>
          <w:szCs w:val="28"/>
        </w:rPr>
        <w:t>.</w:t>
      </w:r>
      <w:r w:rsidR="00D57567">
        <w:rPr>
          <w:rFonts w:ascii="Times New Roman" w:hAnsi="Times New Roman" w:cs="Times New Roman"/>
          <w:sz w:val="28"/>
          <w:szCs w:val="28"/>
        </w:rPr>
        <w:t xml:space="preserve"> В случае привлечения к </w:t>
      </w:r>
      <w:r w:rsidR="00D57567" w:rsidRPr="005F263D">
        <w:rPr>
          <w:rFonts w:ascii="Times New Roman" w:hAnsi="Times New Roman" w:cs="Times New Roman"/>
          <w:sz w:val="28"/>
          <w:szCs w:val="28"/>
        </w:rPr>
        <w:t>проведению проверки</w:t>
      </w:r>
      <w:r w:rsidR="00D57567">
        <w:rPr>
          <w:rFonts w:ascii="Times New Roman" w:hAnsi="Times New Roman" w:cs="Times New Roman"/>
          <w:sz w:val="28"/>
          <w:szCs w:val="28"/>
        </w:rPr>
        <w:t xml:space="preserve"> аттестованных экспертов последние также </w:t>
      </w:r>
      <w:r w:rsidR="00D57567" w:rsidRPr="00D57567">
        <w:rPr>
          <w:rFonts w:ascii="Times New Roman" w:hAnsi="Times New Roman" w:cs="Times New Roman"/>
          <w:sz w:val="28"/>
          <w:szCs w:val="28"/>
        </w:rPr>
        <w:t>указываются в</w:t>
      </w:r>
      <w:r w:rsidR="00D57567">
        <w:rPr>
          <w:rFonts w:ascii="Times New Roman" w:hAnsi="Times New Roman" w:cs="Times New Roman"/>
          <w:sz w:val="28"/>
          <w:szCs w:val="28"/>
        </w:rPr>
        <w:t xml:space="preserve"> приказе о проверке</w:t>
      </w:r>
      <w:r w:rsidR="00D57567" w:rsidRPr="00D57567">
        <w:rPr>
          <w:rFonts w:ascii="Times New Roman" w:hAnsi="Times New Roman" w:cs="Times New Roman"/>
          <w:sz w:val="28"/>
          <w:szCs w:val="28"/>
        </w:rPr>
        <w:t>.</w:t>
      </w:r>
    </w:p>
    <w:p w:rsidR="00AE166D" w:rsidRPr="00B12DA1" w:rsidRDefault="00AE166D" w:rsidP="00286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t>В ходе проверки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="00FD5E48" w:rsidRPr="00937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 плановой, и внеплановой) </w:t>
      </w:r>
      <w:r w:rsidR="0079073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лица, уполномоченные</w:t>
      </w:r>
      <w:r w:rsidR="00790737" w:rsidRPr="00790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проверки, </w:t>
      </w:r>
      <w:r w:rsidRPr="00B12DA1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B12DA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12DA1">
        <w:rPr>
          <w:rFonts w:ascii="Times New Roman" w:hAnsi="Times New Roman" w:cs="Times New Roman"/>
          <w:sz w:val="28"/>
          <w:szCs w:val="28"/>
        </w:rPr>
        <w:t xml:space="preserve"> проводят анализ имеющихся в распоряжении комитета образования и науки Курской области документов и сведений, подтвер</w:t>
      </w:r>
      <w:r w:rsidR="00EB75B5" w:rsidRPr="00B12DA1">
        <w:rPr>
          <w:rFonts w:ascii="Times New Roman" w:hAnsi="Times New Roman" w:cs="Times New Roman"/>
          <w:sz w:val="28"/>
          <w:szCs w:val="28"/>
        </w:rPr>
        <w:t>ждающих соответствие проверяемых</w:t>
      </w:r>
      <w:r w:rsidRPr="00B12DA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</w:t>
      </w:r>
      <w:r w:rsidR="00EB75B5" w:rsidRPr="00B12DA1">
        <w:rPr>
          <w:rFonts w:ascii="Times New Roman" w:hAnsi="Times New Roman" w:cs="Times New Roman"/>
          <w:sz w:val="28"/>
          <w:szCs w:val="28"/>
        </w:rPr>
        <w:t xml:space="preserve">или индивидуального предпринимателя </w:t>
      </w:r>
      <w:r w:rsidRPr="00B12DA1">
        <w:rPr>
          <w:rFonts w:ascii="Times New Roman" w:hAnsi="Times New Roman" w:cs="Times New Roman"/>
          <w:sz w:val="28"/>
          <w:szCs w:val="28"/>
        </w:rPr>
        <w:t xml:space="preserve">лицензионным требованиям и условиям. </w:t>
      </w:r>
    </w:p>
    <w:p w:rsidR="00DC5526" w:rsidRPr="00B12DA1" w:rsidRDefault="00AE166D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Кроме того, проверяющие вправе запрашивать необходимую для предоставления государственных услуг в области лицензирования информацию (сведения) от органов, предоставляющих государственные или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электронного взаимодействия </w:t>
      </w:r>
      <w:r w:rsidR="0044188D" w:rsidRPr="00B12DA1">
        <w:rPr>
          <w:rStyle w:val="aa"/>
          <w:rFonts w:ascii="Times New Roman" w:hAnsi="Times New Roman" w:cs="Times New Roman"/>
          <w:sz w:val="28"/>
          <w:szCs w:val="28"/>
        </w:rPr>
        <w:footnoteReference w:id="73"/>
      </w:r>
      <w:r w:rsidR="0044188D" w:rsidRPr="00B12DA1">
        <w:rPr>
          <w:rFonts w:ascii="Times New Roman" w:hAnsi="Times New Roman" w:cs="Times New Roman"/>
          <w:sz w:val="28"/>
          <w:szCs w:val="28"/>
        </w:rPr>
        <w:t>.</w:t>
      </w:r>
    </w:p>
    <w:p w:rsidR="0044188D" w:rsidRDefault="0069240A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И плановая</w:t>
      </w:r>
      <w:r w:rsidR="00FC6AD9" w:rsidRPr="00B12DA1">
        <w:rPr>
          <w:rFonts w:ascii="Times New Roman" w:hAnsi="Times New Roman" w:cs="Times New Roman"/>
          <w:sz w:val="28"/>
          <w:szCs w:val="28"/>
        </w:rPr>
        <w:t>, и внеплановая проверка проводи</w:t>
      </w:r>
      <w:r w:rsidRPr="00B12DA1">
        <w:rPr>
          <w:rFonts w:ascii="Times New Roman" w:hAnsi="Times New Roman" w:cs="Times New Roman"/>
          <w:sz w:val="28"/>
          <w:szCs w:val="28"/>
        </w:rPr>
        <w:t xml:space="preserve">тся </w:t>
      </w:r>
      <w:r w:rsidRPr="00B12DA1">
        <w:rPr>
          <w:rFonts w:ascii="Times New Roman" w:hAnsi="Times New Roman" w:cs="Times New Roman"/>
          <w:b/>
          <w:sz w:val="28"/>
          <w:szCs w:val="28"/>
        </w:rPr>
        <w:t>в форме</w:t>
      </w:r>
      <w:r w:rsidRPr="00B12DA1">
        <w:rPr>
          <w:rFonts w:ascii="Times New Roman" w:hAnsi="Times New Roman" w:cs="Times New Roman"/>
          <w:sz w:val="28"/>
          <w:szCs w:val="28"/>
        </w:rPr>
        <w:t xml:space="preserve"> документарной и (или) выездной проверки</w:t>
      </w:r>
      <w:r w:rsidR="00616237">
        <w:rPr>
          <w:rFonts w:ascii="Times New Roman" w:hAnsi="Times New Roman" w:cs="Times New Roman"/>
          <w:sz w:val="28"/>
          <w:szCs w:val="28"/>
        </w:rPr>
        <w:t xml:space="preserve"> </w:t>
      </w:r>
      <w:r w:rsidR="00616237">
        <w:rPr>
          <w:rStyle w:val="aa"/>
          <w:rFonts w:ascii="Times New Roman" w:hAnsi="Times New Roman" w:cs="Times New Roman"/>
          <w:sz w:val="28"/>
          <w:szCs w:val="28"/>
        </w:rPr>
        <w:footnoteReference w:id="74"/>
      </w:r>
      <w:r w:rsidRPr="00B12DA1">
        <w:rPr>
          <w:rFonts w:ascii="Times New Roman" w:hAnsi="Times New Roman" w:cs="Times New Roman"/>
          <w:sz w:val="28"/>
          <w:szCs w:val="28"/>
        </w:rPr>
        <w:t>.</w:t>
      </w:r>
    </w:p>
    <w:p w:rsidR="008C35CB" w:rsidRDefault="008C35CB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4B6" w:rsidRDefault="002464B6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4B6" w:rsidRDefault="002464B6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4B6" w:rsidRDefault="002464B6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4B6" w:rsidRDefault="002464B6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4B6" w:rsidRDefault="002464B6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4B6" w:rsidRPr="00B12DA1" w:rsidRDefault="002464B6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526" w:rsidRPr="00B12DA1" w:rsidRDefault="003A3E1C" w:rsidP="003A3E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2DA1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Порядок проведения документарной проверки</w:t>
      </w:r>
    </w:p>
    <w:p w:rsidR="00DC5526" w:rsidRPr="00B12DA1" w:rsidRDefault="00DC5526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1AAF" w:rsidRPr="00B12DA1" w:rsidRDefault="00B21AAF" w:rsidP="004F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B12DA1">
        <w:rPr>
          <w:rFonts w:ascii="Times New Roman" w:hAnsi="Times New Roman" w:cs="Times New Roman"/>
          <w:sz w:val="28"/>
          <w:szCs w:val="28"/>
        </w:rPr>
        <w:t xml:space="preserve"> документарной проверки 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>по общему правилу</w:t>
      </w:r>
      <w:r w:rsidRPr="00B12DA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21AAF" w:rsidRPr="00B12DA1" w:rsidRDefault="00B21AAF" w:rsidP="004F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- сведения, содержащиеся в документах </w:t>
      </w:r>
      <w:r w:rsidR="00937884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</w:t>
      </w:r>
      <w:r w:rsidRPr="00B12DA1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устанавливающих их организационно-правовую форму, права и обязанности, </w:t>
      </w:r>
    </w:p>
    <w:p w:rsidR="00B21AAF" w:rsidRPr="00B12DA1" w:rsidRDefault="00B21AAF" w:rsidP="004F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- документы, и</w:t>
      </w:r>
      <w:r w:rsidR="00937884">
        <w:rPr>
          <w:rFonts w:ascii="Times New Roman" w:hAnsi="Times New Roman" w:cs="Times New Roman"/>
          <w:sz w:val="28"/>
          <w:szCs w:val="28"/>
        </w:rPr>
        <w:t>спользуемы</w:t>
      </w:r>
      <w:r w:rsidR="00790737">
        <w:rPr>
          <w:rFonts w:ascii="Times New Roman" w:hAnsi="Times New Roman" w:cs="Times New Roman"/>
          <w:sz w:val="28"/>
          <w:szCs w:val="28"/>
        </w:rPr>
        <w:t>е при осуществлении лицензиатом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="00937884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B12DA1">
        <w:rPr>
          <w:rFonts w:ascii="Times New Roman" w:hAnsi="Times New Roman" w:cs="Times New Roman"/>
          <w:sz w:val="28"/>
          <w:szCs w:val="28"/>
        </w:rPr>
        <w:t>деятельности,</w:t>
      </w:r>
      <w:r w:rsidR="00937884">
        <w:rPr>
          <w:rFonts w:ascii="Times New Roman" w:hAnsi="Times New Roman" w:cs="Times New Roman"/>
          <w:sz w:val="28"/>
          <w:szCs w:val="28"/>
        </w:rPr>
        <w:t xml:space="preserve"> в том числе о </w:t>
      </w:r>
      <w:r w:rsidR="00937884" w:rsidRPr="00937884">
        <w:rPr>
          <w:rFonts w:ascii="Times New Roman" w:hAnsi="Times New Roman" w:cs="Times New Roman"/>
          <w:sz w:val="28"/>
          <w:szCs w:val="28"/>
        </w:rPr>
        <w:t xml:space="preserve">выполняемых работах, оказываемых </w:t>
      </w:r>
      <w:r w:rsidR="0093788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937884" w:rsidRPr="00937884">
        <w:rPr>
          <w:rFonts w:ascii="Times New Roman" w:hAnsi="Times New Roman" w:cs="Times New Roman"/>
          <w:sz w:val="28"/>
          <w:szCs w:val="28"/>
        </w:rPr>
        <w:t>услугах</w:t>
      </w:r>
      <w:r w:rsidR="00937884">
        <w:rPr>
          <w:rFonts w:ascii="Times New Roman" w:hAnsi="Times New Roman" w:cs="Times New Roman"/>
          <w:sz w:val="28"/>
          <w:szCs w:val="28"/>
        </w:rPr>
        <w:t>;</w:t>
      </w:r>
    </w:p>
    <w:p w:rsidR="00B21AAF" w:rsidRPr="00B12DA1" w:rsidRDefault="00B21AAF" w:rsidP="004F3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- документы, связанные с исполнением лицензиатом обяз</w:t>
      </w:r>
      <w:r w:rsidR="00937884">
        <w:rPr>
          <w:rFonts w:ascii="Times New Roman" w:hAnsi="Times New Roman" w:cs="Times New Roman"/>
          <w:sz w:val="28"/>
          <w:szCs w:val="28"/>
        </w:rPr>
        <w:t>ательных лицензионных требований и условий осуществления образовательной деятельности;</w:t>
      </w:r>
    </w:p>
    <w:p w:rsidR="00B21AAF" w:rsidRPr="00B12DA1" w:rsidRDefault="00B21AAF" w:rsidP="00B21A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- документы, связанные с исполнением лицензиатом предписаний и постановлений органов государственного контроля (надзора)</w:t>
      </w:r>
      <w:r w:rsidR="00790737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Pr="00B12DA1">
        <w:rPr>
          <w:rFonts w:ascii="Times New Roman" w:hAnsi="Times New Roman" w:cs="Times New Roman"/>
          <w:sz w:val="28"/>
          <w:szCs w:val="28"/>
        </w:rPr>
        <w:t xml:space="preserve">, органов муниципального контроля </w:t>
      </w:r>
      <w:r w:rsidRPr="00B12DA1">
        <w:rPr>
          <w:rStyle w:val="aa"/>
          <w:rFonts w:ascii="Times New Roman" w:hAnsi="Times New Roman" w:cs="Times New Roman"/>
          <w:sz w:val="28"/>
          <w:szCs w:val="28"/>
        </w:rPr>
        <w:footnoteReference w:id="75"/>
      </w:r>
      <w:r w:rsidRPr="00B12DA1">
        <w:rPr>
          <w:rFonts w:ascii="Times New Roman" w:hAnsi="Times New Roman" w:cs="Times New Roman"/>
          <w:sz w:val="28"/>
          <w:szCs w:val="28"/>
        </w:rPr>
        <w:t>.</w:t>
      </w:r>
    </w:p>
    <w:p w:rsidR="00996E33" w:rsidRPr="00B12DA1" w:rsidRDefault="0069240A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t xml:space="preserve">Предметом </w:t>
      </w:r>
      <w:r w:rsidRPr="00B12DA1">
        <w:rPr>
          <w:rFonts w:ascii="Times New Roman" w:hAnsi="Times New Roman" w:cs="Times New Roman"/>
          <w:sz w:val="28"/>
          <w:szCs w:val="28"/>
        </w:rPr>
        <w:t xml:space="preserve">документарной проверки </w:t>
      </w:r>
      <w:r w:rsidR="0037239E" w:rsidRPr="00B12DA1">
        <w:rPr>
          <w:rFonts w:ascii="Times New Roman" w:hAnsi="Times New Roman" w:cs="Times New Roman"/>
          <w:sz w:val="28"/>
          <w:szCs w:val="28"/>
        </w:rPr>
        <w:t xml:space="preserve">соискателя лицензии </w:t>
      </w:r>
      <w:r w:rsidR="00B21AAF" w:rsidRPr="00B12DA1">
        <w:rPr>
          <w:rFonts w:ascii="Times New Roman" w:hAnsi="Times New Roman" w:cs="Times New Roman"/>
          <w:sz w:val="28"/>
          <w:szCs w:val="28"/>
        </w:rPr>
        <w:t xml:space="preserve">на </w:t>
      </w:r>
      <w:r w:rsidR="00B21AAF" w:rsidRPr="00B12DA1">
        <w:rPr>
          <w:rFonts w:ascii="Times New Roman" w:hAnsi="Times New Roman" w:cs="Times New Roman"/>
          <w:sz w:val="28"/>
          <w:szCs w:val="28"/>
          <w:u w:val="single"/>
        </w:rPr>
        <w:t>осуществление образовательной деятельности</w:t>
      </w:r>
      <w:r w:rsidR="00B21AAF" w:rsidRPr="00B12DA1">
        <w:rPr>
          <w:rFonts w:ascii="Times New Roman" w:hAnsi="Times New Roman" w:cs="Times New Roman"/>
          <w:sz w:val="28"/>
          <w:szCs w:val="28"/>
        </w:rPr>
        <w:t xml:space="preserve"> или </w:t>
      </w:r>
      <w:r w:rsidR="00996E33" w:rsidRPr="00B12DA1">
        <w:rPr>
          <w:rFonts w:ascii="Times New Roman" w:hAnsi="Times New Roman" w:cs="Times New Roman"/>
          <w:sz w:val="28"/>
          <w:szCs w:val="28"/>
        </w:rPr>
        <w:t xml:space="preserve">лицензиата </w:t>
      </w:r>
      <w:r w:rsidR="0079073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37239E" w:rsidRPr="00B12DA1">
        <w:rPr>
          <w:rFonts w:ascii="Times New Roman" w:hAnsi="Times New Roman" w:cs="Times New Roman"/>
          <w:sz w:val="28"/>
          <w:szCs w:val="28"/>
          <w:u w:val="single"/>
        </w:rPr>
        <w:t>могут выступать</w:t>
      </w:r>
      <w:r w:rsidR="0037239E"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Pr="00B12DA1">
        <w:rPr>
          <w:rFonts w:ascii="Times New Roman" w:hAnsi="Times New Roman" w:cs="Times New Roman"/>
          <w:sz w:val="28"/>
          <w:szCs w:val="28"/>
        </w:rPr>
        <w:t>сведения, содержащиеся в представленных заявлениях и документах, в целях оценки соответ</w:t>
      </w:r>
      <w:r w:rsidR="00996E33" w:rsidRPr="00B12DA1">
        <w:rPr>
          <w:rFonts w:ascii="Times New Roman" w:hAnsi="Times New Roman" w:cs="Times New Roman"/>
          <w:sz w:val="28"/>
          <w:szCs w:val="28"/>
        </w:rPr>
        <w:t xml:space="preserve">ствия таких сведений </w:t>
      </w:r>
    </w:p>
    <w:p w:rsidR="0069240A" w:rsidRPr="00B12DA1" w:rsidRDefault="00996E33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а) положениям:</w:t>
      </w:r>
    </w:p>
    <w:p w:rsidR="00996E33" w:rsidRPr="00B12DA1" w:rsidRDefault="00790737" w:rsidP="00996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частей</w:t>
      </w:r>
      <w:r w:rsidR="00996E33" w:rsidRPr="00B12DA1">
        <w:rPr>
          <w:rFonts w:ascii="Times New Roman" w:hAnsi="Times New Roman" w:cs="Times New Roman"/>
          <w:sz w:val="28"/>
          <w:szCs w:val="28"/>
        </w:rPr>
        <w:t xml:space="preserve"> 1, 3 статьи 13 «Порядок представления соискателем лицензии заявления и документов, необходимых для получения лицензии, и и</w:t>
      </w:r>
      <w:r w:rsidR="00BA612F">
        <w:rPr>
          <w:rFonts w:ascii="Times New Roman" w:hAnsi="Times New Roman" w:cs="Times New Roman"/>
          <w:sz w:val="28"/>
          <w:szCs w:val="28"/>
        </w:rPr>
        <w:t xml:space="preserve">х приема лицензирующим органом» </w:t>
      </w:r>
      <w:r w:rsidR="00BA612F" w:rsidRPr="00BA612F">
        <w:rPr>
          <w:rFonts w:ascii="Times New Roman" w:hAnsi="Times New Roman" w:cs="Times New Roman"/>
          <w:sz w:val="28"/>
          <w:szCs w:val="28"/>
        </w:rPr>
        <w:t>ФЗ от 04.05.2011 г. № 99-ФЗ «О лицензировании отдельных видов деятельности»</w:t>
      </w:r>
    </w:p>
    <w:p w:rsidR="00996E33" w:rsidRPr="00B12DA1" w:rsidRDefault="00996E33" w:rsidP="00996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- части 3</w:t>
      </w:r>
      <w:r w:rsidR="00BA612F">
        <w:rPr>
          <w:rFonts w:ascii="Times New Roman" w:hAnsi="Times New Roman" w:cs="Times New Roman"/>
          <w:sz w:val="28"/>
          <w:szCs w:val="28"/>
        </w:rPr>
        <w:t xml:space="preserve"> статьи 18</w:t>
      </w:r>
      <w:r w:rsidRPr="00B12DA1">
        <w:rPr>
          <w:rFonts w:ascii="Times New Roman" w:hAnsi="Times New Roman" w:cs="Times New Roman"/>
          <w:sz w:val="28"/>
          <w:szCs w:val="28"/>
        </w:rPr>
        <w:t xml:space="preserve"> «Порядок переоформления лицензии»                                  ФЗ </w:t>
      </w:r>
      <w:r w:rsidR="00BA612F">
        <w:rPr>
          <w:rFonts w:ascii="Times New Roman" w:hAnsi="Times New Roman" w:cs="Times New Roman"/>
          <w:sz w:val="28"/>
          <w:szCs w:val="28"/>
        </w:rPr>
        <w:t xml:space="preserve">от 04.05.2011 г. № 99-ФЗ </w:t>
      </w:r>
      <w:r w:rsidRPr="00B12DA1">
        <w:rPr>
          <w:rFonts w:ascii="Times New Roman" w:hAnsi="Times New Roman" w:cs="Times New Roman"/>
          <w:sz w:val="28"/>
          <w:szCs w:val="28"/>
        </w:rPr>
        <w:t>«О лицензировании отдельных видов деятельности»;</w:t>
      </w:r>
    </w:p>
    <w:p w:rsidR="004C6747" w:rsidRPr="00B12DA1" w:rsidRDefault="00996E33" w:rsidP="00012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б) сведениям о лицензиате, содержащимся в </w:t>
      </w:r>
      <w:r w:rsidR="0037239E" w:rsidRPr="00B12DA1">
        <w:rPr>
          <w:rFonts w:ascii="Times New Roman" w:hAnsi="Times New Roman" w:cs="Times New Roman"/>
          <w:sz w:val="28"/>
          <w:szCs w:val="28"/>
        </w:rPr>
        <w:t xml:space="preserve">едином </w:t>
      </w:r>
      <w:r w:rsidRPr="00B12DA1">
        <w:rPr>
          <w:rFonts w:ascii="Times New Roman" w:hAnsi="Times New Roman" w:cs="Times New Roman"/>
          <w:sz w:val="28"/>
          <w:szCs w:val="28"/>
        </w:rPr>
        <w:t>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</w:t>
      </w:r>
      <w:r w:rsidR="0037239E"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="0037239E" w:rsidRPr="00B12DA1">
        <w:rPr>
          <w:rStyle w:val="aa"/>
          <w:rFonts w:ascii="Times New Roman" w:hAnsi="Times New Roman" w:cs="Times New Roman"/>
          <w:sz w:val="28"/>
          <w:szCs w:val="28"/>
        </w:rPr>
        <w:footnoteReference w:id="76"/>
      </w:r>
      <w:r w:rsidRPr="00B12DA1">
        <w:rPr>
          <w:rFonts w:ascii="Times New Roman" w:hAnsi="Times New Roman" w:cs="Times New Roman"/>
          <w:sz w:val="28"/>
          <w:szCs w:val="28"/>
        </w:rPr>
        <w:t>.</w:t>
      </w:r>
    </w:p>
    <w:p w:rsidR="00B21AAF" w:rsidRPr="00B12DA1" w:rsidRDefault="00B21AAF" w:rsidP="00B2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t>Организация документарной проверки</w:t>
      </w:r>
      <w:r w:rsidRPr="00B12DA1">
        <w:rPr>
          <w:rFonts w:ascii="Times New Roman" w:hAnsi="Times New Roman" w:cs="Times New Roman"/>
          <w:sz w:val="28"/>
          <w:szCs w:val="28"/>
        </w:rPr>
        <w:t xml:space="preserve"> (как плановой, так и внеплановой) осуществляется в </w:t>
      </w:r>
      <w:r w:rsidR="00700211" w:rsidRPr="00B12DA1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>порядке</w:t>
      </w:r>
      <w:r w:rsidR="00700211" w:rsidRPr="00B12D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0211" w:rsidRPr="00B12DA1">
        <w:rPr>
          <w:rFonts w:ascii="Times New Roman" w:hAnsi="Times New Roman" w:cs="Times New Roman"/>
          <w:sz w:val="28"/>
          <w:szCs w:val="28"/>
        </w:rPr>
        <w:t>проведения проверок</w:t>
      </w:r>
      <w:r w:rsidR="006F6394" w:rsidRPr="00B12DA1">
        <w:rPr>
          <w:rFonts w:ascii="Times New Roman" w:hAnsi="Times New Roman" w:cs="Times New Roman"/>
          <w:sz w:val="28"/>
          <w:szCs w:val="28"/>
        </w:rPr>
        <w:t>, включая проверки</w:t>
      </w:r>
      <w:r w:rsidR="00700211" w:rsidRPr="00B12DA1">
        <w:rPr>
          <w:rFonts w:ascii="Times New Roman" w:hAnsi="Times New Roman" w:cs="Times New Roman"/>
          <w:sz w:val="28"/>
          <w:szCs w:val="28"/>
        </w:rPr>
        <w:t xml:space="preserve"> по лицензионному контролю</w:t>
      </w:r>
      <w:r w:rsidRPr="00B12DA1">
        <w:rPr>
          <w:rFonts w:ascii="Times New Roman" w:hAnsi="Times New Roman" w:cs="Times New Roman"/>
          <w:sz w:val="28"/>
          <w:szCs w:val="28"/>
        </w:rPr>
        <w:t xml:space="preserve">, установленном статьей 14 ФЗ </w:t>
      </w:r>
      <w:r w:rsidR="00937884" w:rsidRPr="00937884">
        <w:rPr>
          <w:rFonts w:ascii="Times New Roman" w:hAnsi="Times New Roman" w:cs="Times New Roman"/>
          <w:sz w:val="28"/>
          <w:szCs w:val="28"/>
        </w:rPr>
        <w:t xml:space="preserve">от 26.12.2008 г. № 294-ФЗ </w:t>
      </w:r>
      <w:r w:rsidRPr="00B12DA1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21AAF" w:rsidRPr="00B12DA1" w:rsidRDefault="00B21AAF" w:rsidP="00B2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Документарная проверка (как плановая, так и внеплановая) </w:t>
      </w:r>
      <w:r w:rsidRPr="00B12DA1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Pr="00B12DA1">
        <w:rPr>
          <w:rFonts w:ascii="Times New Roman" w:hAnsi="Times New Roman" w:cs="Times New Roman"/>
          <w:sz w:val="28"/>
          <w:szCs w:val="28"/>
        </w:rPr>
        <w:t>по месту нахождения органа госу</w:t>
      </w:r>
      <w:r w:rsidR="00812157" w:rsidRPr="00B12DA1">
        <w:rPr>
          <w:rFonts w:ascii="Times New Roman" w:hAnsi="Times New Roman" w:cs="Times New Roman"/>
          <w:sz w:val="28"/>
          <w:szCs w:val="28"/>
        </w:rPr>
        <w:t xml:space="preserve">дарственного контроля </w:t>
      </w:r>
      <w:r w:rsidR="00812157" w:rsidRPr="00B12DA1">
        <w:rPr>
          <w:rFonts w:ascii="Times New Roman" w:hAnsi="Times New Roman" w:cs="Times New Roman"/>
          <w:sz w:val="28"/>
          <w:szCs w:val="28"/>
        </w:rPr>
        <w:lastRenderedPageBreak/>
        <w:t xml:space="preserve">(надзора) </w:t>
      </w:r>
      <w:r w:rsidR="00790737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="00812157" w:rsidRPr="00B12DA1">
        <w:rPr>
          <w:rFonts w:ascii="Times New Roman" w:hAnsi="Times New Roman" w:cs="Times New Roman"/>
          <w:sz w:val="28"/>
          <w:szCs w:val="28"/>
        </w:rPr>
        <w:t>(комитета образования и науки Курской области).</w:t>
      </w:r>
    </w:p>
    <w:p w:rsidR="00423FD2" w:rsidRPr="00B12DA1" w:rsidRDefault="00B21AAF" w:rsidP="00B2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В процессе проведения документарной проверки </w:t>
      </w:r>
      <w:proofErr w:type="gramStart"/>
      <w:r w:rsidR="00655FBC" w:rsidRPr="00B12DA1">
        <w:rPr>
          <w:rFonts w:ascii="Times New Roman" w:hAnsi="Times New Roman" w:cs="Times New Roman"/>
          <w:b/>
          <w:sz w:val="28"/>
          <w:szCs w:val="28"/>
        </w:rPr>
        <w:t>проверяющими</w:t>
      </w:r>
      <w:proofErr w:type="gramEnd"/>
      <w:r w:rsidR="00655FBC" w:rsidRPr="00B12DA1">
        <w:rPr>
          <w:rFonts w:ascii="Times New Roman" w:hAnsi="Times New Roman" w:cs="Times New Roman"/>
          <w:b/>
          <w:sz w:val="28"/>
          <w:szCs w:val="28"/>
        </w:rPr>
        <w:t xml:space="preserve"> рассматриваются</w:t>
      </w:r>
      <w:r w:rsidR="00655FBC" w:rsidRPr="00B12DA1">
        <w:rPr>
          <w:rFonts w:ascii="Times New Roman" w:hAnsi="Times New Roman" w:cs="Times New Roman"/>
          <w:sz w:val="28"/>
          <w:szCs w:val="28"/>
        </w:rPr>
        <w:t>:</w:t>
      </w:r>
    </w:p>
    <w:p w:rsidR="00655FBC" w:rsidRPr="00B12DA1" w:rsidRDefault="00655FBC" w:rsidP="00B2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- </w:t>
      </w:r>
      <w:r w:rsidR="00B21AAF" w:rsidRPr="00B12DA1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B12DA1">
        <w:rPr>
          <w:rFonts w:ascii="Times New Roman" w:hAnsi="Times New Roman" w:cs="Times New Roman"/>
          <w:sz w:val="28"/>
          <w:szCs w:val="28"/>
        </w:rPr>
        <w:t>лицензиата</w:t>
      </w:r>
      <w:r w:rsidR="00B21AAF" w:rsidRPr="00B12DA1">
        <w:rPr>
          <w:rFonts w:ascii="Times New Roman" w:hAnsi="Times New Roman" w:cs="Times New Roman"/>
          <w:sz w:val="28"/>
          <w:szCs w:val="28"/>
        </w:rPr>
        <w:t>, имеющиеся в распоряжении органа госуд</w:t>
      </w:r>
      <w:r w:rsidRPr="00B12DA1">
        <w:rPr>
          <w:rFonts w:ascii="Times New Roman" w:hAnsi="Times New Roman" w:cs="Times New Roman"/>
          <w:sz w:val="28"/>
          <w:szCs w:val="28"/>
        </w:rPr>
        <w:t>арственного контроля (надзора)</w:t>
      </w:r>
      <w:r w:rsidR="00790737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Pr="00B12DA1">
        <w:rPr>
          <w:rFonts w:ascii="Times New Roman" w:hAnsi="Times New Roman" w:cs="Times New Roman"/>
          <w:sz w:val="28"/>
          <w:szCs w:val="28"/>
        </w:rPr>
        <w:t>;</w:t>
      </w:r>
    </w:p>
    <w:p w:rsidR="00655FBC" w:rsidRPr="00B12DA1" w:rsidRDefault="00937884" w:rsidP="00B2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акты предыдущих проверок </w:t>
      </w:r>
      <w:r w:rsidR="00790737">
        <w:rPr>
          <w:rFonts w:ascii="Times New Roman" w:hAnsi="Times New Roman" w:cs="Times New Roman"/>
          <w:sz w:val="28"/>
          <w:szCs w:val="28"/>
        </w:rPr>
        <w:t>лицензиата органом</w:t>
      </w:r>
      <w:r w:rsidRPr="00937884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</w:t>
      </w:r>
      <w:r w:rsidR="00790737">
        <w:rPr>
          <w:rFonts w:ascii="Times New Roman" w:hAnsi="Times New Roman" w:cs="Times New Roman"/>
          <w:sz w:val="28"/>
          <w:szCs w:val="28"/>
        </w:rPr>
        <w:t xml:space="preserve"> </w:t>
      </w:r>
      <w:r w:rsidR="00790737" w:rsidRPr="00790737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Pr="00937884">
        <w:rPr>
          <w:rFonts w:ascii="Times New Roman" w:hAnsi="Times New Roman" w:cs="Times New Roman"/>
          <w:sz w:val="28"/>
          <w:szCs w:val="28"/>
        </w:rPr>
        <w:t>;</w:t>
      </w:r>
    </w:p>
    <w:p w:rsidR="00655FBC" w:rsidRPr="00B12DA1" w:rsidRDefault="00655FBC" w:rsidP="00B2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-</w:t>
      </w:r>
      <w:r w:rsidR="00B21AAF"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="00937884">
        <w:rPr>
          <w:rFonts w:ascii="Times New Roman" w:hAnsi="Times New Roman" w:cs="Times New Roman"/>
          <w:sz w:val="28"/>
          <w:szCs w:val="28"/>
        </w:rPr>
        <w:t>предписания</w:t>
      </w:r>
      <w:r w:rsidR="00AF71A5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лицензионных требований</w:t>
      </w:r>
      <w:r w:rsidR="00937884">
        <w:rPr>
          <w:rFonts w:ascii="Times New Roman" w:hAnsi="Times New Roman" w:cs="Times New Roman"/>
          <w:sz w:val="28"/>
          <w:szCs w:val="28"/>
        </w:rPr>
        <w:t xml:space="preserve">, </w:t>
      </w:r>
      <w:r w:rsidR="00B21AAF" w:rsidRPr="00B12DA1">
        <w:rPr>
          <w:rFonts w:ascii="Times New Roman" w:hAnsi="Times New Roman" w:cs="Times New Roman"/>
          <w:sz w:val="28"/>
          <w:szCs w:val="28"/>
        </w:rPr>
        <w:t>материалы рассмотрения дел об административных правонарушениях</w:t>
      </w:r>
      <w:r w:rsidRPr="00B12DA1">
        <w:rPr>
          <w:rFonts w:ascii="Times New Roman" w:hAnsi="Times New Roman" w:cs="Times New Roman"/>
          <w:sz w:val="28"/>
          <w:szCs w:val="28"/>
        </w:rPr>
        <w:t>;</w:t>
      </w:r>
    </w:p>
    <w:p w:rsidR="00996E33" w:rsidRDefault="00655FBC" w:rsidP="00B21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-</w:t>
      </w:r>
      <w:r w:rsidR="00B21AAF" w:rsidRPr="00B12DA1">
        <w:rPr>
          <w:rFonts w:ascii="Times New Roman" w:hAnsi="Times New Roman" w:cs="Times New Roman"/>
          <w:sz w:val="28"/>
          <w:szCs w:val="28"/>
        </w:rPr>
        <w:t xml:space="preserve"> иные документы о </w:t>
      </w:r>
      <w:proofErr w:type="gramStart"/>
      <w:r w:rsidR="00B21AAF" w:rsidRPr="00B12DA1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B21AAF" w:rsidRPr="00B12DA1">
        <w:rPr>
          <w:rFonts w:ascii="Times New Roman" w:hAnsi="Times New Roman" w:cs="Times New Roman"/>
          <w:sz w:val="28"/>
          <w:szCs w:val="28"/>
        </w:rPr>
        <w:t xml:space="preserve"> осуще</w:t>
      </w:r>
      <w:r w:rsidRPr="00B12DA1">
        <w:rPr>
          <w:rFonts w:ascii="Times New Roman" w:hAnsi="Times New Roman" w:cs="Times New Roman"/>
          <w:sz w:val="28"/>
          <w:szCs w:val="28"/>
        </w:rPr>
        <w:t xml:space="preserve">ствленных в отношении данного лицензиата </w:t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по </w:t>
      </w:r>
      <w:r w:rsidR="00AF7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лицензионному </w:t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контролю</w:t>
      </w:r>
      <w:r w:rsidR="00AF71A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F71A5" w:rsidRPr="00B12DA1" w:rsidRDefault="00AF71A5" w:rsidP="00B21A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информация, </w:t>
      </w:r>
      <w:r w:rsidRPr="00AF7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размещенная на официальном сайте </w:t>
      </w:r>
      <w:r w:rsidR="00BA612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организации, осуществляющей</w:t>
      </w:r>
      <w:r w:rsidR="00BA612F" w:rsidRPr="00BA6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12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деятельность.</w:t>
      </w:r>
    </w:p>
    <w:p w:rsidR="0098459C" w:rsidRPr="00B12DA1" w:rsidRDefault="0098459C" w:rsidP="00984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53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</w:t>
      </w:r>
      <w:r w:rsidR="00790737" w:rsidRPr="00436453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проведение проверки, </w:t>
      </w:r>
      <w:r w:rsidRPr="00436453">
        <w:rPr>
          <w:rFonts w:ascii="Times New Roman" w:hAnsi="Times New Roman" w:cs="Times New Roman"/>
          <w:sz w:val="28"/>
          <w:szCs w:val="28"/>
        </w:rPr>
        <w:t>проводятся следующие</w:t>
      </w:r>
      <w:r w:rsidR="00161CDD" w:rsidRPr="00436453"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Pr="00436453">
        <w:rPr>
          <w:rFonts w:ascii="Times New Roman" w:hAnsi="Times New Roman" w:cs="Times New Roman"/>
          <w:sz w:val="28"/>
          <w:szCs w:val="28"/>
        </w:rPr>
        <w:t xml:space="preserve"> </w:t>
      </w:r>
      <w:r w:rsidRPr="00436453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436453">
        <w:rPr>
          <w:rFonts w:ascii="Times New Roman" w:hAnsi="Times New Roman" w:cs="Times New Roman"/>
          <w:sz w:val="28"/>
          <w:szCs w:val="28"/>
        </w:rPr>
        <w:t>:</w:t>
      </w:r>
    </w:p>
    <w:p w:rsidR="0098459C" w:rsidRPr="00B12DA1" w:rsidRDefault="0098459C" w:rsidP="00984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- анализ и экспертиза документов и сведений, </w:t>
      </w:r>
      <w:r w:rsidR="00AF71A5">
        <w:rPr>
          <w:rFonts w:ascii="Times New Roman" w:hAnsi="Times New Roman" w:cs="Times New Roman"/>
          <w:sz w:val="28"/>
          <w:szCs w:val="28"/>
        </w:rPr>
        <w:t xml:space="preserve">характеризующих </w:t>
      </w:r>
      <w:r w:rsidRPr="00B12DA1">
        <w:rPr>
          <w:rFonts w:ascii="Times New Roman" w:hAnsi="Times New Roman" w:cs="Times New Roman"/>
          <w:sz w:val="28"/>
          <w:szCs w:val="28"/>
        </w:rPr>
        <w:t>деятельность по предоставлению образовательных услуг и подтверждающих соответствие лице</w:t>
      </w:r>
      <w:r w:rsidR="00AF71A5">
        <w:rPr>
          <w:rFonts w:ascii="Times New Roman" w:hAnsi="Times New Roman" w:cs="Times New Roman"/>
          <w:sz w:val="28"/>
          <w:szCs w:val="28"/>
        </w:rPr>
        <w:t xml:space="preserve">нзиата лицензионным требованиям (в том числе </w:t>
      </w:r>
      <w:r w:rsidR="00AF71A5" w:rsidRPr="00AF71A5">
        <w:rPr>
          <w:rFonts w:ascii="Times New Roman" w:hAnsi="Times New Roman" w:cs="Times New Roman"/>
          <w:sz w:val="28"/>
          <w:szCs w:val="28"/>
        </w:rPr>
        <w:t xml:space="preserve">локальных правовых актов </w:t>
      </w:r>
      <w:r w:rsidR="00AF71A5">
        <w:rPr>
          <w:rFonts w:ascii="Times New Roman" w:hAnsi="Times New Roman" w:cs="Times New Roman"/>
          <w:sz w:val="28"/>
          <w:szCs w:val="28"/>
        </w:rPr>
        <w:t xml:space="preserve">лицензиата </w:t>
      </w:r>
      <w:r w:rsidR="00AF71A5" w:rsidRPr="00AF71A5">
        <w:rPr>
          <w:rFonts w:ascii="Times New Roman" w:hAnsi="Times New Roman" w:cs="Times New Roman"/>
          <w:sz w:val="28"/>
          <w:szCs w:val="28"/>
        </w:rPr>
        <w:t>в соответствии с целями и задачами проверки</w:t>
      </w:r>
      <w:r w:rsidR="00AF71A5">
        <w:rPr>
          <w:rFonts w:ascii="Times New Roman" w:hAnsi="Times New Roman" w:cs="Times New Roman"/>
          <w:sz w:val="28"/>
          <w:szCs w:val="28"/>
        </w:rPr>
        <w:t>);</w:t>
      </w:r>
    </w:p>
    <w:p w:rsidR="002A6474" w:rsidRPr="00B12DA1" w:rsidRDefault="002A6474" w:rsidP="00984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- анализ документов и (или) информации, полученных в рамках межведомственного электронного взаимодействия;</w:t>
      </w:r>
    </w:p>
    <w:p w:rsidR="0098459C" w:rsidRPr="00B12DA1" w:rsidRDefault="0098459C" w:rsidP="00984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- установление соответствия предоставляемых образовательных услуг выданной лицензии на осуществление образовательной деятельности;</w:t>
      </w:r>
    </w:p>
    <w:p w:rsidR="0098459C" w:rsidRPr="00B12DA1" w:rsidRDefault="0098459C" w:rsidP="00984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- установление соответствия </w:t>
      </w:r>
      <w:r w:rsidR="00F92C74" w:rsidRPr="00B12DA1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B12DA1">
        <w:rPr>
          <w:rFonts w:ascii="Times New Roman" w:hAnsi="Times New Roman" w:cs="Times New Roman"/>
          <w:sz w:val="28"/>
          <w:szCs w:val="28"/>
        </w:rPr>
        <w:t>работников лицензиата лицензионным требованиям;</w:t>
      </w:r>
    </w:p>
    <w:p w:rsidR="0098459C" w:rsidRPr="00B12DA1" w:rsidRDefault="0098459C" w:rsidP="00B2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- анализ принятых лицензиатом мер по выполнению предписаний о </w:t>
      </w:r>
      <w:r w:rsidR="00893C63">
        <w:rPr>
          <w:rFonts w:ascii="Times New Roman" w:hAnsi="Times New Roman" w:cs="Times New Roman"/>
          <w:sz w:val="28"/>
          <w:szCs w:val="28"/>
        </w:rPr>
        <w:t xml:space="preserve">выявленных </w:t>
      </w:r>
      <w:r w:rsidRPr="00B12DA1">
        <w:rPr>
          <w:rFonts w:ascii="Times New Roman" w:hAnsi="Times New Roman" w:cs="Times New Roman"/>
          <w:sz w:val="28"/>
          <w:szCs w:val="28"/>
        </w:rPr>
        <w:t>нар</w:t>
      </w:r>
      <w:r w:rsidR="00161CDD" w:rsidRPr="00B12DA1">
        <w:rPr>
          <w:rFonts w:ascii="Times New Roman" w:hAnsi="Times New Roman" w:cs="Times New Roman"/>
          <w:sz w:val="28"/>
          <w:szCs w:val="28"/>
        </w:rPr>
        <w:t>ушениях лицензионных требований и др.</w:t>
      </w:r>
    </w:p>
    <w:p w:rsidR="00700211" w:rsidRPr="00B12DA1" w:rsidRDefault="0098459C" w:rsidP="00B57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2DA1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</w:t>
      </w:r>
      <w:r w:rsidRPr="00B12DA1">
        <w:rPr>
          <w:rFonts w:ascii="Times New Roman" w:hAnsi="Times New Roman" w:cs="Times New Roman"/>
          <w:b/>
          <w:sz w:val="28"/>
          <w:szCs w:val="28"/>
        </w:rPr>
        <w:t>проверяющие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="00137B71" w:rsidRPr="00B12DA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C56A4" w:rsidRPr="00B12DA1">
        <w:rPr>
          <w:rFonts w:ascii="Times New Roman" w:hAnsi="Times New Roman" w:cs="Times New Roman"/>
          <w:b/>
          <w:sz w:val="28"/>
          <w:szCs w:val="28"/>
        </w:rPr>
        <w:t>вправе</w:t>
      </w:r>
      <w:r w:rsidR="00F1362B" w:rsidRPr="00B12D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4A54BF" w:rsidRDefault="00700211" w:rsidP="00B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1) </w:t>
      </w:r>
      <w:r w:rsidR="004A54BF" w:rsidRPr="00B12DA1">
        <w:rPr>
          <w:rFonts w:ascii="Times New Roman" w:hAnsi="Times New Roman" w:cs="Times New Roman"/>
          <w:sz w:val="28"/>
          <w:szCs w:val="28"/>
          <w:u w:val="single"/>
        </w:rPr>
        <w:t>запрашивать у лицензиата</w:t>
      </w:r>
    </w:p>
    <w:p w:rsidR="004A54BF" w:rsidRDefault="004A54BF" w:rsidP="00F1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F71A5">
        <w:rPr>
          <w:rFonts w:ascii="Times New Roman" w:hAnsi="Times New Roman" w:cs="Times New Roman"/>
          <w:sz w:val="28"/>
          <w:szCs w:val="28"/>
        </w:rPr>
        <w:t>в</w:t>
      </w:r>
      <w:r w:rsidR="00AF71A5" w:rsidRPr="00AF71A5">
        <w:rPr>
          <w:rFonts w:ascii="Times New Roman" w:hAnsi="Times New Roman" w:cs="Times New Roman"/>
          <w:sz w:val="28"/>
          <w:szCs w:val="28"/>
        </w:rPr>
        <w:t xml:space="preserve"> случае если достоверность сведений, содержащихся в документах, имеющихся в распоряжении органа</w:t>
      </w:r>
      <w:r w:rsidR="00AF71A5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</w:t>
      </w:r>
      <w:r w:rsidR="00F3419F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AF71A5" w:rsidRPr="00AF71A5">
        <w:rPr>
          <w:rFonts w:ascii="Times New Roman" w:hAnsi="Times New Roman" w:cs="Times New Roman"/>
          <w:sz w:val="28"/>
          <w:szCs w:val="28"/>
        </w:rPr>
        <w:t xml:space="preserve">, вызывает обоснованные сомнения, либо эти сведения не позволяют оценить исполнение </w:t>
      </w:r>
      <w:r w:rsidR="00AF71A5">
        <w:rPr>
          <w:rFonts w:ascii="Times New Roman" w:hAnsi="Times New Roman" w:cs="Times New Roman"/>
          <w:sz w:val="28"/>
          <w:szCs w:val="28"/>
        </w:rPr>
        <w:t xml:space="preserve">лицензиатом </w:t>
      </w:r>
      <w:r w:rsidR="00AF71A5" w:rsidRPr="00AF71A5">
        <w:rPr>
          <w:rFonts w:ascii="Times New Roman" w:hAnsi="Times New Roman" w:cs="Times New Roman"/>
          <w:sz w:val="28"/>
          <w:szCs w:val="28"/>
        </w:rPr>
        <w:t>лицензионных требований</w:t>
      </w:r>
      <w:r w:rsidR="00F3419F">
        <w:rPr>
          <w:rFonts w:ascii="Times New Roman" w:hAnsi="Times New Roman" w:cs="Times New Roman"/>
          <w:sz w:val="28"/>
          <w:szCs w:val="28"/>
        </w:rPr>
        <w:t>,</w:t>
      </w:r>
      <w:r w:rsidR="00A3140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F71A5" w:rsidRDefault="0098459C" w:rsidP="00F1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  <w:u w:val="single"/>
        </w:rPr>
        <w:t xml:space="preserve">необходимые </w:t>
      </w:r>
      <w:r w:rsidR="00A35FFB" w:rsidRPr="00B12DA1">
        <w:rPr>
          <w:rFonts w:ascii="Times New Roman" w:hAnsi="Times New Roman" w:cs="Times New Roman"/>
          <w:sz w:val="28"/>
          <w:szCs w:val="28"/>
        </w:rPr>
        <w:t xml:space="preserve">для рассмотрения в ходе проведения документарной проверки </w:t>
      </w:r>
      <w:r w:rsidR="00A35FFB" w:rsidRPr="00B12DA1">
        <w:rPr>
          <w:rFonts w:ascii="Times New Roman" w:hAnsi="Times New Roman" w:cs="Times New Roman"/>
          <w:sz w:val="28"/>
          <w:szCs w:val="28"/>
          <w:u w:val="single"/>
        </w:rPr>
        <w:t>документы и материалы</w:t>
      </w:r>
      <w:r w:rsidR="00A35FFB" w:rsidRPr="00B12DA1">
        <w:rPr>
          <w:rFonts w:ascii="Times New Roman" w:hAnsi="Times New Roman" w:cs="Times New Roman"/>
          <w:sz w:val="28"/>
          <w:szCs w:val="28"/>
        </w:rPr>
        <w:t xml:space="preserve">, которые должны быть предоставлены лицензиатом в течение </w:t>
      </w:r>
      <w:r w:rsidR="00A35FFB" w:rsidRPr="00B12DA1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A35FFB" w:rsidRPr="00B12DA1">
        <w:rPr>
          <w:rFonts w:ascii="Times New Roman" w:hAnsi="Times New Roman" w:cs="Times New Roman"/>
          <w:sz w:val="28"/>
          <w:szCs w:val="28"/>
          <w:u w:val="single"/>
        </w:rPr>
        <w:t xml:space="preserve"> рабочих дней</w:t>
      </w:r>
      <w:r w:rsidR="00A35FFB" w:rsidRPr="00B12DA1">
        <w:rPr>
          <w:rFonts w:ascii="Times New Roman" w:hAnsi="Times New Roman" w:cs="Times New Roman"/>
          <w:sz w:val="28"/>
          <w:szCs w:val="28"/>
        </w:rPr>
        <w:t xml:space="preserve"> со дня получения мотивированного запроса. </w:t>
      </w:r>
      <w:r w:rsidR="00AF71A5">
        <w:rPr>
          <w:rFonts w:ascii="Times New Roman" w:hAnsi="Times New Roman" w:cs="Times New Roman"/>
          <w:sz w:val="28"/>
          <w:szCs w:val="28"/>
        </w:rPr>
        <w:t xml:space="preserve">В последнем должны быть указаны: </w:t>
      </w:r>
      <w:r w:rsidR="00AF71A5" w:rsidRPr="00AF71A5">
        <w:rPr>
          <w:rFonts w:ascii="Times New Roman" w:hAnsi="Times New Roman" w:cs="Times New Roman"/>
          <w:sz w:val="28"/>
          <w:szCs w:val="28"/>
        </w:rPr>
        <w:t xml:space="preserve">основание проведения </w:t>
      </w:r>
      <w:r w:rsidR="00AF71A5">
        <w:rPr>
          <w:rFonts w:ascii="Times New Roman" w:hAnsi="Times New Roman" w:cs="Times New Roman"/>
          <w:sz w:val="28"/>
          <w:szCs w:val="28"/>
        </w:rPr>
        <w:t xml:space="preserve">документарной </w:t>
      </w:r>
      <w:r w:rsidR="00AF71A5" w:rsidRPr="00AF71A5">
        <w:rPr>
          <w:rFonts w:ascii="Times New Roman" w:hAnsi="Times New Roman" w:cs="Times New Roman"/>
          <w:sz w:val="28"/>
          <w:szCs w:val="28"/>
        </w:rPr>
        <w:t xml:space="preserve">проверки, срок ее проведения, срок представления документов, перечень запрашиваемых документов. К запросу прилагается заверенная печатью копия </w:t>
      </w:r>
      <w:r w:rsidR="00AF71A5">
        <w:rPr>
          <w:rFonts w:ascii="Times New Roman" w:hAnsi="Times New Roman" w:cs="Times New Roman"/>
          <w:sz w:val="28"/>
          <w:szCs w:val="28"/>
        </w:rPr>
        <w:t xml:space="preserve">приказа о проведении проверки </w:t>
      </w:r>
      <w:r w:rsidR="00AF71A5" w:rsidRPr="00AF71A5">
        <w:rPr>
          <w:rFonts w:ascii="Times New Roman" w:hAnsi="Times New Roman" w:cs="Times New Roman"/>
          <w:sz w:val="28"/>
          <w:szCs w:val="28"/>
        </w:rPr>
        <w:t xml:space="preserve">и копии </w:t>
      </w:r>
      <w:r w:rsidR="00AF71A5" w:rsidRPr="00AF71A5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и (или) информации, которые получены органом </w:t>
      </w:r>
      <w:r w:rsidR="00AF71A5">
        <w:rPr>
          <w:rFonts w:ascii="Times New Roman" w:hAnsi="Times New Roman" w:cs="Times New Roman"/>
          <w:sz w:val="28"/>
          <w:szCs w:val="28"/>
        </w:rPr>
        <w:t xml:space="preserve">государственного контроля (надзора) </w:t>
      </w:r>
      <w:r w:rsidR="001767C5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="00AF71A5" w:rsidRPr="00AF71A5">
        <w:rPr>
          <w:rFonts w:ascii="Times New Roman" w:hAnsi="Times New Roman" w:cs="Times New Roman"/>
          <w:sz w:val="28"/>
          <w:szCs w:val="28"/>
        </w:rPr>
        <w:t>в рамках межведомственного информационного взаимодействия</w:t>
      </w:r>
      <w:r w:rsidR="00AF71A5">
        <w:rPr>
          <w:rFonts w:ascii="Times New Roman" w:hAnsi="Times New Roman" w:cs="Times New Roman"/>
          <w:sz w:val="28"/>
          <w:szCs w:val="28"/>
        </w:rPr>
        <w:t>.</w:t>
      </w:r>
    </w:p>
    <w:p w:rsidR="00A35FFB" w:rsidRPr="00B12DA1" w:rsidRDefault="005E1E50" w:rsidP="00F13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Лицензиат представляет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="00A35FFB" w:rsidRPr="00B12DA1">
        <w:rPr>
          <w:rFonts w:ascii="Times New Roman" w:hAnsi="Times New Roman" w:cs="Times New Roman"/>
          <w:sz w:val="28"/>
          <w:szCs w:val="28"/>
        </w:rPr>
        <w:t>указанные в запросе документы в виде копий, заверенных печатью (при ее наличии) и подписью индивидуального предпринимателя, его уполномоченного представителя, руководителя, иного должностного лица</w:t>
      </w:r>
      <w:r w:rsidR="00B350C1" w:rsidRPr="00B12DA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</w:t>
      </w:r>
      <w:r w:rsidR="00A35FFB" w:rsidRPr="00B12DA1">
        <w:rPr>
          <w:rFonts w:ascii="Times New Roman" w:hAnsi="Times New Roman" w:cs="Times New Roman"/>
          <w:sz w:val="28"/>
          <w:szCs w:val="28"/>
        </w:rPr>
        <w:t xml:space="preserve">. </w:t>
      </w:r>
      <w:r w:rsidR="00F1362B" w:rsidRPr="00B12DA1">
        <w:rPr>
          <w:rFonts w:ascii="Times New Roman" w:hAnsi="Times New Roman" w:cs="Times New Roman"/>
          <w:sz w:val="28"/>
          <w:szCs w:val="28"/>
        </w:rPr>
        <w:t xml:space="preserve">Лицензиат </w:t>
      </w:r>
      <w:r w:rsidR="00A35FFB" w:rsidRPr="00B12DA1">
        <w:rPr>
          <w:rFonts w:ascii="Times New Roman" w:hAnsi="Times New Roman" w:cs="Times New Roman"/>
          <w:sz w:val="28"/>
          <w:szCs w:val="28"/>
        </w:rPr>
        <w:t>вправе представить указанные в запросе документы в форме электронных документов, подписанных усиленной квалифи</w:t>
      </w:r>
      <w:r w:rsidR="00696529" w:rsidRPr="00B12DA1">
        <w:rPr>
          <w:rFonts w:ascii="Times New Roman" w:hAnsi="Times New Roman" w:cs="Times New Roman"/>
          <w:sz w:val="28"/>
          <w:szCs w:val="28"/>
        </w:rPr>
        <w:t>цированной электронной подписью;</w:t>
      </w:r>
    </w:p>
    <w:p w:rsidR="004A54BF" w:rsidRDefault="004A54BF" w:rsidP="00B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случае выявления в ходе документарной проверки </w:t>
      </w:r>
      <w:r w:rsidRPr="004A54BF">
        <w:rPr>
          <w:rFonts w:ascii="Times New Roman" w:hAnsi="Times New Roman" w:cs="Times New Roman"/>
          <w:sz w:val="28"/>
          <w:szCs w:val="28"/>
        </w:rPr>
        <w:t>ошибок и (или) противоречий в представленных лицензиатом документах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B12DA1">
        <w:rPr>
          <w:rFonts w:ascii="Times New Roman" w:hAnsi="Times New Roman" w:cs="Times New Roman"/>
          <w:sz w:val="28"/>
          <w:szCs w:val="28"/>
        </w:rPr>
        <w:t xml:space="preserve">несоответствия представленных лицензиатом сведений сведениям, содержащимся в документах, которые имеются у органа государственного контроля (надзора) </w:t>
      </w:r>
      <w:r w:rsidR="001767C5" w:rsidRPr="001767C5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Pr="00B12DA1">
        <w:rPr>
          <w:rFonts w:ascii="Times New Roman" w:hAnsi="Times New Roman" w:cs="Times New Roman"/>
          <w:sz w:val="28"/>
          <w:szCs w:val="28"/>
        </w:rPr>
        <w:t xml:space="preserve">или получены в ходе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лицензионного </w:t>
      </w:r>
      <w:r w:rsidR="001767C5">
        <w:rPr>
          <w:rFonts w:ascii="Times New Roman" w:hAnsi="Times New Roman" w:cs="Times New Roman"/>
          <w:sz w:val="28"/>
          <w:szCs w:val="28"/>
        </w:rPr>
        <w:t xml:space="preserve">контроля, – </w:t>
      </w:r>
    </w:p>
    <w:p w:rsidR="006F7060" w:rsidRPr="00B12DA1" w:rsidRDefault="00C307EB" w:rsidP="00B57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  <w:u w:val="single"/>
        </w:rPr>
        <w:t xml:space="preserve">письменные </w:t>
      </w:r>
      <w:r w:rsidR="00F84CB2" w:rsidRPr="00B12DA1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>яснения</w:t>
      </w:r>
      <w:r w:rsidRPr="00B12DA1">
        <w:rPr>
          <w:rFonts w:ascii="Times New Roman" w:hAnsi="Times New Roman" w:cs="Times New Roman"/>
          <w:sz w:val="28"/>
          <w:szCs w:val="28"/>
        </w:rPr>
        <w:t xml:space="preserve"> уполномоч</w:t>
      </w:r>
      <w:r w:rsidR="00432B31" w:rsidRPr="00B12DA1">
        <w:rPr>
          <w:rFonts w:ascii="Times New Roman" w:hAnsi="Times New Roman" w:cs="Times New Roman"/>
          <w:sz w:val="28"/>
          <w:szCs w:val="28"/>
        </w:rPr>
        <w:t xml:space="preserve">енных должностных лиц </w:t>
      </w:r>
      <w:r w:rsidRPr="00B12DA1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образовательную деятельность, </w:t>
      </w:r>
      <w:r w:rsidR="00432B31" w:rsidRPr="00B12DA1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B12DA1">
        <w:rPr>
          <w:rFonts w:ascii="Times New Roman" w:hAnsi="Times New Roman" w:cs="Times New Roman"/>
          <w:sz w:val="28"/>
          <w:szCs w:val="28"/>
        </w:rPr>
        <w:t>по вопросам, подлежащим проверке</w:t>
      </w:r>
      <w:r w:rsidR="004A54BF">
        <w:rPr>
          <w:rFonts w:ascii="Times New Roman" w:hAnsi="Times New Roman" w:cs="Times New Roman"/>
          <w:sz w:val="28"/>
          <w:szCs w:val="28"/>
        </w:rPr>
        <w:t xml:space="preserve">. </w:t>
      </w:r>
      <w:r w:rsidR="0094205C" w:rsidRPr="00B12DA1">
        <w:rPr>
          <w:rFonts w:ascii="Times New Roman" w:hAnsi="Times New Roman" w:cs="Times New Roman"/>
          <w:sz w:val="28"/>
          <w:szCs w:val="28"/>
        </w:rPr>
        <w:t xml:space="preserve">Необходимые пояснения должны быть представлены лицензиатом в письменной форме в течение </w:t>
      </w:r>
      <w:r w:rsidR="0094205C" w:rsidRPr="00B12DA1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="0094205C" w:rsidRPr="00B12DA1">
        <w:rPr>
          <w:rFonts w:ascii="Times New Roman" w:hAnsi="Times New Roman" w:cs="Times New Roman"/>
          <w:sz w:val="28"/>
          <w:szCs w:val="28"/>
          <w:u w:val="single"/>
        </w:rPr>
        <w:t>рабочих дней</w:t>
      </w:r>
      <w:r w:rsidR="0094205C" w:rsidRPr="00B12DA1">
        <w:rPr>
          <w:rFonts w:ascii="Times New Roman" w:hAnsi="Times New Roman" w:cs="Times New Roman"/>
          <w:sz w:val="28"/>
          <w:szCs w:val="28"/>
        </w:rPr>
        <w:t xml:space="preserve"> с момента предоставления ему соответствующей </w:t>
      </w:r>
      <w:r w:rsidR="0094205C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700211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0211" w:rsidRPr="00B12DA1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77"/>
      </w:r>
      <w:r w:rsidR="00700211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00211" w:rsidRPr="00B12DA1" w:rsidRDefault="00700211" w:rsidP="00B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2) 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>получить информацию</w:t>
      </w:r>
      <w:r w:rsidRPr="00B12DA1">
        <w:rPr>
          <w:rFonts w:ascii="Times New Roman" w:hAnsi="Times New Roman" w:cs="Times New Roman"/>
          <w:sz w:val="28"/>
          <w:szCs w:val="28"/>
        </w:rPr>
        <w:t xml:space="preserve">, подтверждающую достоверность представленных лицензиатом сведений и документов, информацию, подтверждающую соответствие лицензиата лицензионным требованиям, </w:t>
      </w:r>
      <w:r w:rsidR="00B6279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>с использованием сети «Интернет»</w:t>
      </w:r>
      <w:r w:rsidRPr="00B12DA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регулирующим вопросы обеспечения доступа к информации </w:t>
      </w:r>
      <w:r w:rsidRPr="00B12DA1">
        <w:rPr>
          <w:rStyle w:val="aa"/>
          <w:rFonts w:ascii="Times New Roman" w:hAnsi="Times New Roman" w:cs="Times New Roman"/>
          <w:sz w:val="28"/>
          <w:szCs w:val="28"/>
        </w:rPr>
        <w:footnoteReference w:id="78"/>
      </w:r>
      <w:r w:rsidR="00FA5EF4" w:rsidRPr="00B12DA1">
        <w:rPr>
          <w:rFonts w:ascii="Times New Roman" w:hAnsi="Times New Roman" w:cs="Times New Roman"/>
          <w:sz w:val="28"/>
          <w:szCs w:val="28"/>
        </w:rPr>
        <w:t xml:space="preserve"> (включая анализ сведений об образовательной организации, размещенных на официальном сайте организации в сети «Интернет»).</w:t>
      </w:r>
    </w:p>
    <w:p w:rsidR="00137B71" w:rsidRDefault="00E24749" w:rsidP="00B57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В</w:t>
      </w:r>
      <w:r w:rsidR="00A6010A" w:rsidRPr="00B12DA1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B12DA1">
        <w:rPr>
          <w:rFonts w:ascii="Times New Roman" w:hAnsi="Times New Roman" w:cs="Times New Roman"/>
          <w:sz w:val="28"/>
          <w:szCs w:val="28"/>
        </w:rPr>
        <w:t xml:space="preserve"> если после рассмотрения представленных пояснений и документов либо при отсутствии пояснений проверяющие установят признаки нарушения обязательных лицензионных требований</w:t>
      </w:r>
      <w:r w:rsidR="006350C0" w:rsidRPr="00B12DA1">
        <w:rPr>
          <w:rFonts w:ascii="Times New Roman" w:hAnsi="Times New Roman" w:cs="Times New Roman"/>
          <w:sz w:val="28"/>
          <w:szCs w:val="28"/>
        </w:rPr>
        <w:t xml:space="preserve">, </w:t>
      </w:r>
      <w:r w:rsidR="005A49FD" w:rsidRPr="00B12DA1">
        <w:rPr>
          <w:rFonts w:ascii="Times New Roman" w:hAnsi="Times New Roman" w:cs="Times New Roman"/>
          <w:sz w:val="28"/>
          <w:szCs w:val="28"/>
        </w:rPr>
        <w:t xml:space="preserve">должностные лица органа государственного контроля (надзора) </w:t>
      </w:r>
      <w:r w:rsidR="009C5BC5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="005A49FD" w:rsidRPr="00B12DA1">
        <w:rPr>
          <w:rFonts w:ascii="Times New Roman" w:hAnsi="Times New Roman" w:cs="Times New Roman"/>
          <w:sz w:val="28"/>
          <w:szCs w:val="28"/>
        </w:rPr>
        <w:t xml:space="preserve">(комитета образования и науки Курской области) вправе </w:t>
      </w:r>
      <w:r w:rsidR="005A49FD" w:rsidRPr="00B12DA1">
        <w:rPr>
          <w:rFonts w:ascii="Times New Roman" w:hAnsi="Times New Roman" w:cs="Times New Roman"/>
          <w:b/>
          <w:sz w:val="28"/>
          <w:szCs w:val="28"/>
        </w:rPr>
        <w:t>провести выездную проверку</w:t>
      </w:r>
      <w:r w:rsidR="005A49FD" w:rsidRPr="00B12DA1">
        <w:rPr>
          <w:rFonts w:ascii="Times New Roman" w:hAnsi="Times New Roman" w:cs="Times New Roman"/>
          <w:sz w:val="28"/>
          <w:szCs w:val="28"/>
        </w:rPr>
        <w:t xml:space="preserve">. </w:t>
      </w:r>
      <w:r w:rsidR="005A49FD" w:rsidRPr="0096602C">
        <w:rPr>
          <w:rFonts w:ascii="Times New Roman" w:hAnsi="Times New Roman" w:cs="Times New Roman"/>
          <w:sz w:val="28"/>
          <w:szCs w:val="28"/>
        </w:rPr>
        <w:t xml:space="preserve">При этом в ходе </w:t>
      </w:r>
      <w:r w:rsidR="00211849" w:rsidRPr="0096602C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5A49FD" w:rsidRPr="0096602C">
        <w:rPr>
          <w:rFonts w:ascii="Times New Roman" w:hAnsi="Times New Roman" w:cs="Times New Roman"/>
          <w:sz w:val="28"/>
          <w:szCs w:val="28"/>
        </w:rPr>
        <w:t xml:space="preserve">выездной проверки </w:t>
      </w:r>
      <w:r w:rsidR="005A49FD" w:rsidRPr="0096602C">
        <w:rPr>
          <w:rFonts w:ascii="Times New Roman" w:hAnsi="Times New Roman" w:cs="Times New Roman"/>
          <w:sz w:val="28"/>
          <w:szCs w:val="28"/>
          <w:u w:val="single"/>
        </w:rPr>
        <w:t>запрещается</w:t>
      </w:r>
      <w:r w:rsidR="005A49FD" w:rsidRPr="0096602C">
        <w:rPr>
          <w:rFonts w:ascii="Times New Roman" w:hAnsi="Times New Roman" w:cs="Times New Roman"/>
          <w:sz w:val="28"/>
          <w:szCs w:val="28"/>
        </w:rPr>
        <w:t xml:space="preserve"> требовать от </w:t>
      </w:r>
      <w:r w:rsidR="0018772B" w:rsidRPr="0096602C">
        <w:rPr>
          <w:rFonts w:ascii="Times New Roman" w:hAnsi="Times New Roman" w:cs="Times New Roman"/>
          <w:sz w:val="28"/>
          <w:szCs w:val="28"/>
        </w:rPr>
        <w:t xml:space="preserve">лицензиата </w:t>
      </w:r>
      <w:r w:rsidR="005A49FD" w:rsidRPr="0096602C">
        <w:rPr>
          <w:rFonts w:ascii="Times New Roman" w:hAnsi="Times New Roman" w:cs="Times New Roman"/>
          <w:sz w:val="28"/>
          <w:szCs w:val="28"/>
        </w:rPr>
        <w:t>представления документов и (или) информаци</w:t>
      </w:r>
      <w:r w:rsidR="0018772B" w:rsidRPr="0096602C">
        <w:rPr>
          <w:rFonts w:ascii="Times New Roman" w:hAnsi="Times New Roman" w:cs="Times New Roman"/>
          <w:sz w:val="28"/>
          <w:szCs w:val="28"/>
        </w:rPr>
        <w:t>и, которые были представлены им ранее</w:t>
      </w:r>
      <w:r w:rsidR="005A49FD" w:rsidRPr="0096602C">
        <w:rPr>
          <w:rFonts w:ascii="Times New Roman" w:hAnsi="Times New Roman" w:cs="Times New Roman"/>
          <w:sz w:val="28"/>
          <w:szCs w:val="28"/>
        </w:rPr>
        <w:t xml:space="preserve"> в ходе проведения документарной проверки</w:t>
      </w:r>
      <w:r w:rsidR="004B7A5D" w:rsidRPr="0096602C">
        <w:rPr>
          <w:rFonts w:ascii="Times New Roman" w:hAnsi="Times New Roman" w:cs="Times New Roman"/>
          <w:sz w:val="28"/>
          <w:szCs w:val="28"/>
        </w:rPr>
        <w:t xml:space="preserve"> </w:t>
      </w:r>
      <w:r w:rsidR="004B7A5D" w:rsidRPr="0096602C">
        <w:rPr>
          <w:rStyle w:val="aa"/>
          <w:rFonts w:ascii="Times New Roman" w:hAnsi="Times New Roman" w:cs="Times New Roman"/>
          <w:sz w:val="28"/>
          <w:szCs w:val="28"/>
        </w:rPr>
        <w:footnoteReference w:id="79"/>
      </w:r>
      <w:r w:rsidR="005A49FD" w:rsidRPr="0096602C">
        <w:rPr>
          <w:rFonts w:ascii="Times New Roman" w:hAnsi="Times New Roman" w:cs="Times New Roman"/>
          <w:sz w:val="28"/>
          <w:szCs w:val="28"/>
        </w:rPr>
        <w:t>.</w:t>
      </w:r>
    </w:p>
    <w:p w:rsidR="00F83C8E" w:rsidRPr="00B12DA1" w:rsidRDefault="00F83C8E" w:rsidP="00F83C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2DA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Порядок проведения выездной проверки</w:t>
      </w:r>
    </w:p>
    <w:p w:rsidR="00B57346" w:rsidRPr="00B12DA1" w:rsidRDefault="00B57346" w:rsidP="00B21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49B" w:rsidRPr="00B12DA1" w:rsidRDefault="004F249B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Выездная проверка (как плановая, так и внеплановая) </w:t>
      </w:r>
      <w:r w:rsidRPr="00B12DA1">
        <w:rPr>
          <w:rFonts w:ascii="Times New Roman" w:hAnsi="Times New Roman" w:cs="Times New Roman"/>
          <w:b/>
          <w:sz w:val="28"/>
          <w:szCs w:val="28"/>
        </w:rPr>
        <w:t>проводится</w:t>
      </w:r>
      <w:r w:rsidRPr="00B12DA1">
        <w:rPr>
          <w:rFonts w:ascii="Times New Roman" w:hAnsi="Times New Roman" w:cs="Times New Roman"/>
          <w:sz w:val="28"/>
          <w:szCs w:val="28"/>
        </w:rPr>
        <w:t xml:space="preserve"> по месту нахождения организации, осуществляющей образовательную деятельность, месту осуществления образовательной деятельности индивидуального предпринимателя, и (или) по месту фактического осуществления ими образовательной деятельности.</w:t>
      </w:r>
    </w:p>
    <w:p w:rsidR="004F249B" w:rsidRPr="00B12DA1" w:rsidRDefault="000A5D4A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По общему правилу в</w:t>
      </w:r>
      <w:r w:rsidR="004F249B" w:rsidRPr="00B12DA1">
        <w:rPr>
          <w:rFonts w:ascii="Times New Roman" w:hAnsi="Times New Roman" w:cs="Times New Roman"/>
          <w:sz w:val="28"/>
          <w:szCs w:val="28"/>
        </w:rPr>
        <w:t xml:space="preserve">ыездная проверка </w:t>
      </w:r>
      <w:r w:rsidR="004F249B" w:rsidRPr="00B12DA1">
        <w:rPr>
          <w:rFonts w:ascii="Times New Roman" w:hAnsi="Times New Roman" w:cs="Times New Roman"/>
          <w:sz w:val="28"/>
          <w:szCs w:val="28"/>
          <w:u w:val="single"/>
        </w:rPr>
        <w:t>проводится в случае</w:t>
      </w:r>
      <w:r w:rsidR="004F249B" w:rsidRPr="00B12DA1">
        <w:rPr>
          <w:rFonts w:ascii="Times New Roman" w:hAnsi="Times New Roman" w:cs="Times New Roman"/>
          <w:sz w:val="28"/>
          <w:szCs w:val="28"/>
        </w:rPr>
        <w:t xml:space="preserve">, </w:t>
      </w:r>
      <w:r w:rsidR="004F249B" w:rsidRPr="00B12DA1">
        <w:rPr>
          <w:rFonts w:ascii="Times New Roman" w:hAnsi="Times New Roman" w:cs="Times New Roman"/>
          <w:sz w:val="28"/>
          <w:szCs w:val="28"/>
          <w:u w:val="single"/>
        </w:rPr>
        <w:t>если при документарной проверке не представляется возможным</w:t>
      </w:r>
      <w:r w:rsidR="004F249B" w:rsidRPr="00B12DA1">
        <w:rPr>
          <w:rFonts w:ascii="Times New Roman" w:hAnsi="Times New Roman" w:cs="Times New Roman"/>
          <w:sz w:val="28"/>
          <w:szCs w:val="28"/>
        </w:rPr>
        <w:t>:</w:t>
      </w:r>
    </w:p>
    <w:p w:rsidR="000A5D4A" w:rsidRPr="00B12DA1" w:rsidRDefault="000A5D4A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- </w:t>
      </w:r>
      <w:r w:rsidR="004F249B" w:rsidRPr="00B12DA1">
        <w:rPr>
          <w:rFonts w:ascii="Times New Roman" w:hAnsi="Times New Roman" w:cs="Times New Roman"/>
          <w:sz w:val="28"/>
          <w:szCs w:val="28"/>
        </w:rPr>
        <w:t xml:space="preserve">удостовериться в полноте и достоверности </w:t>
      </w:r>
      <w:r w:rsidR="00106F52" w:rsidRPr="00B12DA1">
        <w:rPr>
          <w:rFonts w:ascii="Times New Roman" w:hAnsi="Times New Roman" w:cs="Times New Roman"/>
          <w:sz w:val="28"/>
          <w:szCs w:val="28"/>
        </w:rPr>
        <w:t xml:space="preserve">сведений, содержащихся в </w:t>
      </w:r>
      <w:r w:rsidRPr="00B12DA1">
        <w:rPr>
          <w:rFonts w:ascii="Times New Roman" w:hAnsi="Times New Roman" w:cs="Times New Roman"/>
          <w:sz w:val="28"/>
          <w:szCs w:val="28"/>
        </w:rPr>
        <w:t>докуме</w:t>
      </w:r>
      <w:r w:rsidR="00106F52" w:rsidRPr="00B12DA1">
        <w:rPr>
          <w:rFonts w:ascii="Times New Roman" w:hAnsi="Times New Roman" w:cs="Times New Roman"/>
          <w:sz w:val="28"/>
          <w:szCs w:val="28"/>
        </w:rPr>
        <w:t>нтах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="00106F52" w:rsidRPr="00B12DA1">
        <w:rPr>
          <w:rFonts w:ascii="Times New Roman" w:hAnsi="Times New Roman" w:cs="Times New Roman"/>
          <w:sz w:val="28"/>
          <w:szCs w:val="28"/>
        </w:rPr>
        <w:t xml:space="preserve">лицензиата, </w:t>
      </w:r>
      <w:r w:rsidRPr="00B12DA1">
        <w:rPr>
          <w:rFonts w:ascii="Times New Roman" w:hAnsi="Times New Roman" w:cs="Times New Roman"/>
          <w:sz w:val="28"/>
          <w:szCs w:val="28"/>
        </w:rPr>
        <w:t>имеющихся в распоряжении органа государственного контроля (надзора)</w:t>
      </w:r>
      <w:r w:rsidR="0096602C" w:rsidRPr="0096602C">
        <w:t xml:space="preserve"> </w:t>
      </w:r>
      <w:r w:rsidR="0096602C" w:rsidRPr="0096602C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Pr="00B12DA1">
        <w:rPr>
          <w:rFonts w:ascii="Times New Roman" w:hAnsi="Times New Roman" w:cs="Times New Roman"/>
          <w:sz w:val="28"/>
          <w:szCs w:val="28"/>
        </w:rPr>
        <w:t>;</w:t>
      </w:r>
    </w:p>
    <w:p w:rsidR="00106F52" w:rsidRDefault="00106F52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- оценить соответствие образовательной деятельности лицензиата обязательным лицензионным требованиям. </w:t>
      </w:r>
    </w:p>
    <w:p w:rsidR="000044EC" w:rsidRDefault="000044EC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4EC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0044EC">
        <w:rPr>
          <w:rFonts w:ascii="Times New Roman" w:hAnsi="Times New Roman" w:cs="Times New Roman"/>
          <w:sz w:val="28"/>
          <w:szCs w:val="28"/>
        </w:rPr>
        <w:t xml:space="preserve"> выездной проверки являются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44EC" w:rsidRDefault="000044EC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44EC">
        <w:rPr>
          <w:rFonts w:ascii="Times New Roman" w:hAnsi="Times New Roman" w:cs="Times New Roman"/>
          <w:sz w:val="28"/>
          <w:szCs w:val="28"/>
        </w:rPr>
        <w:t xml:space="preserve"> содержащиеся в документах </w:t>
      </w:r>
      <w:r>
        <w:rPr>
          <w:rFonts w:ascii="Times New Roman" w:hAnsi="Times New Roman" w:cs="Times New Roman"/>
          <w:sz w:val="28"/>
          <w:szCs w:val="28"/>
        </w:rPr>
        <w:t>лицензиата сведения об осуществляемой им образовательной деятельности;</w:t>
      </w:r>
    </w:p>
    <w:p w:rsidR="000044EC" w:rsidRDefault="000044EC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</w:t>
      </w:r>
      <w:r w:rsidRPr="000044EC">
        <w:rPr>
          <w:rFonts w:ascii="Times New Roman" w:hAnsi="Times New Roman" w:cs="Times New Roman"/>
          <w:sz w:val="28"/>
          <w:szCs w:val="28"/>
        </w:rPr>
        <w:t xml:space="preserve"> используемых при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0044EC">
        <w:rPr>
          <w:rFonts w:ascii="Times New Roman" w:hAnsi="Times New Roman" w:cs="Times New Roman"/>
          <w:sz w:val="28"/>
          <w:szCs w:val="28"/>
        </w:rPr>
        <w:t>деятельности помещений, зданий, сооружений, технических средст</w:t>
      </w:r>
      <w:r>
        <w:rPr>
          <w:rFonts w:ascii="Times New Roman" w:hAnsi="Times New Roman" w:cs="Times New Roman"/>
          <w:sz w:val="28"/>
          <w:szCs w:val="28"/>
        </w:rPr>
        <w:t>в, оборудования, иных объектов;</w:t>
      </w:r>
    </w:p>
    <w:p w:rsidR="000044EC" w:rsidRDefault="000044EC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</w:t>
      </w:r>
      <w:r w:rsidRPr="000044EC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>лицензиата лицензионным требованиям;</w:t>
      </w:r>
    </w:p>
    <w:p w:rsidR="000044EC" w:rsidRDefault="000044EC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44EC">
        <w:rPr>
          <w:rFonts w:ascii="Times New Roman" w:hAnsi="Times New Roman" w:cs="Times New Roman"/>
          <w:sz w:val="28"/>
          <w:szCs w:val="28"/>
        </w:rPr>
        <w:t xml:space="preserve"> выполняем</w:t>
      </w:r>
      <w:r w:rsidR="0096602C">
        <w:rPr>
          <w:rFonts w:ascii="Times New Roman" w:hAnsi="Times New Roman" w:cs="Times New Roman"/>
          <w:sz w:val="28"/>
          <w:szCs w:val="28"/>
        </w:rPr>
        <w:t>ые работы, оказываемые образовательные услуги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44EC" w:rsidRPr="00B12DA1" w:rsidRDefault="000044EC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602C">
        <w:rPr>
          <w:rFonts w:ascii="Times New Roman" w:hAnsi="Times New Roman" w:cs="Times New Roman"/>
          <w:sz w:val="28"/>
          <w:szCs w:val="28"/>
        </w:rPr>
        <w:t xml:space="preserve"> принимаемые</w:t>
      </w:r>
      <w:r w:rsidRPr="00004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лицензиатом </w:t>
      </w:r>
      <w:r w:rsidR="0096602C">
        <w:rPr>
          <w:rFonts w:ascii="Times New Roman" w:hAnsi="Times New Roman" w:cs="Times New Roman"/>
          <w:sz w:val="28"/>
          <w:szCs w:val="28"/>
        </w:rPr>
        <w:t>меры</w:t>
      </w:r>
      <w:r w:rsidRPr="000044EC">
        <w:rPr>
          <w:rFonts w:ascii="Times New Roman" w:hAnsi="Times New Roman" w:cs="Times New Roman"/>
          <w:sz w:val="28"/>
          <w:szCs w:val="28"/>
        </w:rPr>
        <w:t xml:space="preserve"> по соблюдению лицензионных требований, исполнению </w:t>
      </w:r>
      <w:r>
        <w:rPr>
          <w:rFonts w:ascii="Times New Roman" w:hAnsi="Times New Roman" w:cs="Times New Roman"/>
          <w:sz w:val="28"/>
          <w:szCs w:val="28"/>
        </w:rPr>
        <w:t>предписаний об устранении выявленных нарушений лицензионных требований</w:t>
      </w:r>
      <w:r w:rsidR="00F4355F">
        <w:rPr>
          <w:rFonts w:ascii="Times New Roman" w:hAnsi="Times New Roman" w:cs="Times New Roman"/>
          <w:sz w:val="28"/>
          <w:szCs w:val="28"/>
        </w:rPr>
        <w:t xml:space="preserve"> </w:t>
      </w:r>
      <w:r w:rsidR="00F4355F">
        <w:rPr>
          <w:rStyle w:val="aa"/>
          <w:rFonts w:ascii="Times New Roman" w:hAnsi="Times New Roman" w:cs="Times New Roman"/>
          <w:sz w:val="28"/>
          <w:szCs w:val="28"/>
        </w:rPr>
        <w:footnoteReference w:id="8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219" w:rsidRPr="00B12DA1" w:rsidRDefault="00BB19A0" w:rsidP="00BB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DA1">
        <w:rPr>
          <w:rFonts w:ascii="Times New Roman" w:hAnsi="Times New Roman" w:cs="Times New Roman"/>
          <w:b/>
          <w:sz w:val="28"/>
          <w:szCs w:val="28"/>
        </w:rPr>
        <w:t>До выезда</w:t>
      </w:r>
      <w:r w:rsidRPr="0096602C">
        <w:rPr>
          <w:rFonts w:ascii="Times New Roman" w:hAnsi="Times New Roman" w:cs="Times New Roman"/>
          <w:sz w:val="28"/>
          <w:szCs w:val="28"/>
        </w:rPr>
        <w:t xml:space="preserve"> </w:t>
      </w:r>
      <w:r w:rsidR="00E66219" w:rsidRPr="00B12DA1">
        <w:rPr>
          <w:rFonts w:ascii="Times New Roman" w:hAnsi="Times New Roman" w:cs="Times New Roman"/>
          <w:sz w:val="28"/>
          <w:szCs w:val="28"/>
        </w:rPr>
        <w:t xml:space="preserve">на место проведения проверки </w:t>
      </w:r>
      <w:r w:rsidR="0096602C">
        <w:rPr>
          <w:rFonts w:ascii="Times New Roman" w:hAnsi="Times New Roman" w:cs="Times New Roman"/>
          <w:sz w:val="28"/>
          <w:szCs w:val="28"/>
        </w:rPr>
        <w:t>должностные лица органа государственного контроля (надзора) в сфере образования (комитета</w:t>
      </w:r>
      <w:r w:rsidR="0096602C" w:rsidRPr="00B12DA1">
        <w:rPr>
          <w:rFonts w:ascii="Times New Roman" w:hAnsi="Times New Roman" w:cs="Times New Roman"/>
          <w:sz w:val="28"/>
          <w:szCs w:val="28"/>
        </w:rPr>
        <w:t xml:space="preserve"> образования и науки Курской области</w:t>
      </w:r>
      <w:r w:rsidR="0096602C">
        <w:rPr>
          <w:rFonts w:ascii="Times New Roman" w:hAnsi="Times New Roman" w:cs="Times New Roman"/>
          <w:sz w:val="28"/>
          <w:szCs w:val="28"/>
        </w:rPr>
        <w:t>)</w:t>
      </w:r>
      <w:r w:rsidR="0096602C"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Pr="00B12DA1">
        <w:rPr>
          <w:rFonts w:ascii="Times New Roman" w:hAnsi="Times New Roman" w:cs="Times New Roman"/>
          <w:sz w:val="28"/>
          <w:szCs w:val="28"/>
        </w:rPr>
        <w:t>осущес</w:t>
      </w:r>
      <w:r w:rsidR="0096602C">
        <w:rPr>
          <w:rFonts w:ascii="Times New Roman" w:hAnsi="Times New Roman" w:cs="Times New Roman"/>
          <w:sz w:val="28"/>
          <w:szCs w:val="28"/>
        </w:rPr>
        <w:t xml:space="preserve">твляют рассмотрение имеющихся у данного органа </w:t>
      </w:r>
      <w:r w:rsidRPr="00B12DA1">
        <w:rPr>
          <w:rFonts w:ascii="Times New Roman" w:hAnsi="Times New Roman" w:cs="Times New Roman"/>
          <w:sz w:val="28"/>
          <w:szCs w:val="28"/>
        </w:rPr>
        <w:t xml:space="preserve">документов и сведений об образовательной деятельности </w:t>
      </w:r>
      <w:r w:rsidR="00E66219" w:rsidRPr="00B12DA1">
        <w:rPr>
          <w:rFonts w:ascii="Times New Roman" w:hAnsi="Times New Roman" w:cs="Times New Roman"/>
          <w:sz w:val="28"/>
          <w:szCs w:val="28"/>
        </w:rPr>
        <w:t xml:space="preserve">проверяемой </w:t>
      </w:r>
      <w:r w:rsidRPr="00B12DA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66219" w:rsidRPr="00B12DA1">
        <w:rPr>
          <w:rFonts w:ascii="Times New Roman" w:hAnsi="Times New Roman" w:cs="Times New Roman"/>
          <w:sz w:val="28"/>
          <w:szCs w:val="28"/>
        </w:rPr>
        <w:t xml:space="preserve">или индивидуального предпринимателя </w:t>
      </w:r>
      <w:r w:rsidRPr="00B12DA1">
        <w:rPr>
          <w:rFonts w:ascii="Times New Roman" w:hAnsi="Times New Roman" w:cs="Times New Roman"/>
          <w:sz w:val="28"/>
          <w:szCs w:val="28"/>
        </w:rPr>
        <w:t>по вопросам, подлежащим проверке, а также сведений, размещенных организацией</w:t>
      </w:r>
      <w:r w:rsidR="00E66219" w:rsidRPr="00B12DA1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на ее официальном сайте.</w:t>
      </w:r>
      <w:proofErr w:type="gramEnd"/>
    </w:p>
    <w:p w:rsidR="00106F52" w:rsidRPr="00B12DA1" w:rsidRDefault="00106F52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lastRenderedPageBreak/>
        <w:t xml:space="preserve">Выездная </w:t>
      </w:r>
      <w:r w:rsidRPr="00B12DA1">
        <w:rPr>
          <w:rFonts w:ascii="Times New Roman" w:hAnsi="Times New Roman" w:cs="Times New Roman"/>
          <w:b/>
          <w:sz w:val="28"/>
          <w:szCs w:val="28"/>
        </w:rPr>
        <w:t>проверка начинается</w:t>
      </w:r>
      <w:r w:rsidRPr="00B12DA1">
        <w:rPr>
          <w:rFonts w:ascii="Times New Roman" w:hAnsi="Times New Roman" w:cs="Times New Roman"/>
          <w:sz w:val="28"/>
          <w:szCs w:val="28"/>
        </w:rPr>
        <w:t xml:space="preserve"> с предъявления служебного удостоверения должностными лицами органа государственного контроля (надзора) </w:t>
      </w:r>
      <w:r w:rsidR="0096602C" w:rsidRPr="0096602C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Pr="00B12DA1">
        <w:rPr>
          <w:rFonts w:ascii="Times New Roman" w:hAnsi="Times New Roman" w:cs="Times New Roman"/>
          <w:sz w:val="28"/>
          <w:szCs w:val="28"/>
        </w:rPr>
        <w:t>(комитета образова</w:t>
      </w:r>
      <w:r w:rsidR="00890733">
        <w:rPr>
          <w:rFonts w:ascii="Times New Roman" w:hAnsi="Times New Roman" w:cs="Times New Roman"/>
          <w:sz w:val="28"/>
          <w:szCs w:val="28"/>
        </w:rPr>
        <w:t>ния и науки Курской области),</w:t>
      </w:r>
      <w:r w:rsidR="0096602C">
        <w:rPr>
          <w:rFonts w:ascii="Times New Roman" w:hAnsi="Times New Roman" w:cs="Times New Roman"/>
          <w:sz w:val="28"/>
          <w:szCs w:val="28"/>
        </w:rPr>
        <w:t xml:space="preserve"> </w:t>
      </w:r>
      <w:r w:rsidRPr="00B12DA1">
        <w:rPr>
          <w:rFonts w:ascii="Times New Roman" w:hAnsi="Times New Roman" w:cs="Times New Roman"/>
          <w:sz w:val="28"/>
          <w:szCs w:val="28"/>
        </w:rPr>
        <w:t>обязательного ознакомления руководителя или иного должностного лица организации, осуществляющей образовательную деятельность, индивидуального предпринимателя, его уполномоченного представителя:</w:t>
      </w:r>
    </w:p>
    <w:p w:rsidR="00106F52" w:rsidRDefault="00106F52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- с приказом комитета образования и науки Курской области о проведении выездной проверки; </w:t>
      </w:r>
    </w:p>
    <w:p w:rsidR="004C4D4F" w:rsidRDefault="004C4D4F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D4F">
        <w:rPr>
          <w:rFonts w:ascii="Times New Roman" w:hAnsi="Times New Roman" w:cs="Times New Roman"/>
          <w:sz w:val="28"/>
          <w:szCs w:val="28"/>
        </w:rPr>
        <w:t>полномочиями проводящих выездную проверку лиц</w:t>
      </w:r>
      <w:r>
        <w:rPr>
          <w:rFonts w:ascii="Times New Roman" w:hAnsi="Times New Roman" w:cs="Times New Roman"/>
          <w:sz w:val="28"/>
          <w:szCs w:val="28"/>
        </w:rPr>
        <w:t xml:space="preserve"> (в том числе с </w:t>
      </w:r>
      <w:r w:rsidRPr="00B12DA1">
        <w:rPr>
          <w:rFonts w:ascii="Times New Roman" w:hAnsi="Times New Roman" w:cs="Times New Roman"/>
          <w:sz w:val="28"/>
          <w:szCs w:val="28"/>
        </w:rPr>
        <w:t>составом экспертов,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телями экспертных организаций </w:t>
      </w:r>
      <w:r w:rsidRPr="00B12DA1">
        <w:rPr>
          <w:rFonts w:ascii="Times New Roman" w:hAnsi="Times New Roman" w:cs="Times New Roman"/>
          <w:sz w:val="28"/>
          <w:szCs w:val="28"/>
        </w:rPr>
        <w:t>в случае их привлечения к выездной проверке)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D4F" w:rsidRPr="00B12DA1" w:rsidRDefault="004C4D4F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C4D4F">
        <w:rPr>
          <w:rFonts w:ascii="Times New Roman" w:hAnsi="Times New Roman" w:cs="Times New Roman"/>
          <w:sz w:val="28"/>
          <w:szCs w:val="28"/>
        </w:rPr>
        <w:t>целями, задачами, основания</w:t>
      </w:r>
      <w:r>
        <w:rPr>
          <w:rFonts w:ascii="Times New Roman" w:hAnsi="Times New Roman" w:cs="Times New Roman"/>
          <w:sz w:val="28"/>
          <w:szCs w:val="28"/>
        </w:rPr>
        <w:t>ми проведения выездной проверки;</w:t>
      </w:r>
    </w:p>
    <w:p w:rsidR="004C4D4F" w:rsidRDefault="00106F52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- видами и объемом меропри</w:t>
      </w:r>
      <w:r w:rsidR="004C4D4F">
        <w:rPr>
          <w:rFonts w:ascii="Times New Roman" w:hAnsi="Times New Roman" w:cs="Times New Roman"/>
          <w:sz w:val="28"/>
          <w:szCs w:val="28"/>
        </w:rPr>
        <w:t>ятий по лицензионному контролю;</w:t>
      </w:r>
    </w:p>
    <w:p w:rsidR="00106F52" w:rsidRDefault="00106F52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- со сроками и с условиями проведения выездной проверки</w:t>
      </w:r>
      <w:r w:rsidR="004009B6" w:rsidRPr="00B12DA1">
        <w:rPr>
          <w:rFonts w:ascii="Times New Roman" w:hAnsi="Times New Roman" w:cs="Times New Roman"/>
          <w:sz w:val="28"/>
          <w:szCs w:val="28"/>
        </w:rPr>
        <w:t>.</w:t>
      </w:r>
    </w:p>
    <w:p w:rsidR="004C4D4F" w:rsidRDefault="004C4D4F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4D4F">
        <w:rPr>
          <w:rFonts w:ascii="Times New Roman" w:hAnsi="Times New Roman" w:cs="Times New Roman"/>
          <w:sz w:val="28"/>
          <w:szCs w:val="28"/>
        </w:rPr>
        <w:t xml:space="preserve">По просьбе уполномоченного 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лицензиата </w:t>
      </w:r>
      <w:r w:rsidRPr="004C4D4F"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на проведение проверки, </w:t>
      </w:r>
      <w:proofErr w:type="spellStart"/>
      <w:r w:rsidRPr="004C4D4F">
        <w:rPr>
          <w:rFonts w:ascii="Times New Roman" w:hAnsi="Times New Roman" w:cs="Times New Roman"/>
          <w:sz w:val="28"/>
          <w:szCs w:val="28"/>
        </w:rPr>
        <w:t>ознакамливает</w:t>
      </w:r>
      <w:proofErr w:type="spellEnd"/>
      <w:r w:rsidRPr="004C4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4C4D4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4C4D4F">
        <w:rPr>
          <w:rFonts w:ascii="Times New Roman" w:hAnsi="Times New Roman" w:cs="Times New Roman"/>
          <w:sz w:val="28"/>
          <w:szCs w:val="28"/>
        </w:rPr>
        <w:t xml:space="preserve">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контроля за образователь</w:t>
      </w:r>
      <w:r w:rsidR="0096602C">
        <w:rPr>
          <w:rFonts w:ascii="Times New Roman" w:hAnsi="Times New Roman" w:cs="Times New Roman"/>
          <w:sz w:val="28"/>
          <w:szCs w:val="28"/>
        </w:rPr>
        <w:t>ной деятельностью, утвержденным</w:t>
      </w:r>
      <w:r w:rsidRPr="004C4D4F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07.12.2017 г. № 1197.</w:t>
      </w:r>
      <w:proofErr w:type="gramEnd"/>
    </w:p>
    <w:p w:rsidR="004009B6" w:rsidRPr="00B12DA1" w:rsidRDefault="004009B6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t>Лицензиат обязан</w:t>
      </w:r>
      <w:r w:rsidRPr="00B12DA1">
        <w:rPr>
          <w:rFonts w:ascii="Times New Roman" w:hAnsi="Times New Roman" w:cs="Times New Roman"/>
          <w:sz w:val="28"/>
          <w:szCs w:val="28"/>
        </w:rPr>
        <w:t>:</w:t>
      </w:r>
    </w:p>
    <w:p w:rsidR="004009B6" w:rsidRPr="00B12DA1" w:rsidRDefault="004009B6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- предоставить проверяющим (проводящим выездную проверку должностным лицам и экспертам, представителям экспертных организаций) документы, связанные с целями, задачами и предметом выездной проверки </w:t>
      </w:r>
      <w:r w:rsidRPr="00B12DA1">
        <w:rPr>
          <w:rStyle w:val="aa"/>
          <w:rFonts w:ascii="Times New Roman" w:hAnsi="Times New Roman" w:cs="Times New Roman"/>
          <w:sz w:val="28"/>
          <w:szCs w:val="28"/>
        </w:rPr>
        <w:footnoteReference w:id="81"/>
      </w:r>
      <w:r w:rsidRPr="00B12D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249B" w:rsidRPr="00B12DA1" w:rsidRDefault="004009B6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DA1">
        <w:rPr>
          <w:rFonts w:ascii="Times New Roman" w:hAnsi="Times New Roman" w:cs="Times New Roman"/>
          <w:sz w:val="28"/>
          <w:szCs w:val="28"/>
        </w:rPr>
        <w:t xml:space="preserve">- </w:t>
      </w:r>
      <w:r w:rsidR="004F249B" w:rsidRPr="00B12DA1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B12DA1">
        <w:rPr>
          <w:rFonts w:ascii="Times New Roman" w:hAnsi="Times New Roman" w:cs="Times New Roman"/>
          <w:sz w:val="28"/>
          <w:szCs w:val="28"/>
        </w:rPr>
        <w:t xml:space="preserve">проверяющим </w:t>
      </w:r>
      <w:r w:rsidR="004F249B" w:rsidRPr="00B12DA1">
        <w:rPr>
          <w:rFonts w:ascii="Times New Roman" w:hAnsi="Times New Roman" w:cs="Times New Roman"/>
          <w:sz w:val="28"/>
          <w:szCs w:val="28"/>
        </w:rPr>
        <w:t xml:space="preserve">доступ на территорию, в используемые </w:t>
      </w:r>
      <w:r w:rsidRPr="00B12DA1">
        <w:rPr>
          <w:rFonts w:ascii="Times New Roman" w:hAnsi="Times New Roman" w:cs="Times New Roman"/>
          <w:sz w:val="28"/>
          <w:szCs w:val="28"/>
        </w:rPr>
        <w:t xml:space="preserve">лицензиатом </w:t>
      </w:r>
      <w:r w:rsidR="004F249B" w:rsidRPr="00B12DA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B12DA1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4F249B" w:rsidRPr="00B12DA1">
        <w:rPr>
          <w:rFonts w:ascii="Times New Roman" w:hAnsi="Times New Roman" w:cs="Times New Roman"/>
          <w:sz w:val="28"/>
          <w:szCs w:val="28"/>
        </w:rPr>
        <w:t>деятельности здания, с</w:t>
      </w:r>
      <w:r w:rsidR="004C4D4F">
        <w:rPr>
          <w:rFonts w:ascii="Times New Roman" w:hAnsi="Times New Roman" w:cs="Times New Roman"/>
          <w:sz w:val="28"/>
          <w:szCs w:val="28"/>
        </w:rPr>
        <w:t xml:space="preserve">троения, сооружения, помещения, доступ к </w:t>
      </w:r>
      <w:r w:rsidR="000B269E">
        <w:rPr>
          <w:rFonts w:ascii="Times New Roman" w:hAnsi="Times New Roman" w:cs="Times New Roman"/>
          <w:sz w:val="28"/>
          <w:szCs w:val="28"/>
        </w:rPr>
        <w:t xml:space="preserve">материально-технической </w:t>
      </w:r>
      <w:r w:rsidR="009660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269E">
        <w:rPr>
          <w:rFonts w:ascii="Times New Roman" w:hAnsi="Times New Roman" w:cs="Times New Roman"/>
          <w:sz w:val="28"/>
          <w:szCs w:val="28"/>
        </w:rPr>
        <w:t>базе и т.п.</w:t>
      </w:r>
      <w:proofErr w:type="gramEnd"/>
    </w:p>
    <w:p w:rsidR="00BB19A0" w:rsidRPr="00B12DA1" w:rsidRDefault="00BB19A0" w:rsidP="00BB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В ходе выездной проверки </w:t>
      </w:r>
      <w:proofErr w:type="gramStart"/>
      <w:r w:rsidR="00E66219" w:rsidRPr="00B12DA1">
        <w:rPr>
          <w:rFonts w:ascii="Times New Roman" w:hAnsi="Times New Roman" w:cs="Times New Roman"/>
          <w:sz w:val="28"/>
          <w:szCs w:val="28"/>
        </w:rPr>
        <w:t>проверяющими</w:t>
      </w:r>
      <w:proofErr w:type="gramEnd"/>
      <w:r w:rsidR="00E66219"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Pr="00B12DA1">
        <w:rPr>
          <w:rFonts w:ascii="Times New Roman" w:hAnsi="Times New Roman" w:cs="Times New Roman"/>
          <w:sz w:val="28"/>
          <w:szCs w:val="28"/>
        </w:rPr>
        <w:t xml:space="preserve">проводятся следующие </w:t>
      </w:r>
      <w:r w:rsidR="00161CDD" w:rsidRPr="00B12DA1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B12DA1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B12DA1">
        <w:rPr>
          <w:rFonts w:ascii="Times New Roman" w:hAnsi="Times New Roman" w:cs="Times New Roman"/>
          <w:sz w:val="28"/>
          <w:szCs w:val="28"/>
        </w:rPr>
        <w:t>:</w:t>
      </w:r>
    </w:p>
    <w:p w:rsidR="00E66219" w:rsidRPr="00616237" w:rsidRDefault="00E66219" w:rsidP="00BB1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237">
        <w:rPr>
          <w:rFonts w:ascii="Times New Roman" w:hAnsi="Times New Roman" w:cs="Times New Roman"/>
          <w:color w:val="000000" w:themeColor="text1"/>
          <w:sz w:val="28"/>
          <w:szCs w:val="28"/>
        </w:rPr>
        <w:t>- установление соответствия предоставляемых образовательных услуг лицензии на осуществление образовательной деятельности;</w:t>
      </w:r>
    </w:p>
    <w:p w:rsidR="00BB19A0" w:rsidRPr="00A158E3" w:rsidRDefault="00E66219" w:rsidP="00BB1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B19A0"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>анализ и экспертиза документов и материалов, отражающих деятельность по предоставлению образовательных услуг и подтверждающих соответствие лицензиата лицензионным требованиям</w:t>
      </w:r>
      <w:r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условиям</w:t>
      </w:r>
      <w:r w:rsidR="004C4D4F"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локальных правовых актов лицензиата по вопросам, подлежащим проверке);</w:t>
      </w:r>
    </w:p>
    <w:p w:rsidR="00161CDD" w:rsidRPr="00A158E3" w:rsidRDefault="00161CDD" w:rsidP="00BB1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>- наблюдение за непосредственным ходом образовательного процесса;</w:t>
      </w:r>
    </w:p>
    <w:p w:rsidR="00BB19A0" w:rsidRPr="00A158E3" w:rsidRDefault="00E66219" w:rsidP="00BB1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B269E"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>осмотр (</w:t>
      </w:r>
      <w:r w:rsidR="00BB19A0"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фактического наличия и состояния</w:t>
      </w:r>
      <w:r w:rsidR="000B269E"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B19A0"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используемых лицензиатом при осуществлении образовательной деятельности зданий, строений, сооружений, помещений и территорий, технических средств, транспортных средств, оборудования, иных объектов;</w:t>
      </w:r>
    </w:p>
    <w:p w:rsidR="00BB19A0" w:rsidRPr="00616237" w:rsidRDefault="00E66219" w:rsidP="00BB1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B269E"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>осмотр (</w:t>
      </w:r>
      <w:r w:rsidR="00BB19A0"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фактического наличия и состояния</w:t>
      </w:r>
      <w:r w:rsidR="000B269E"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>) используемой</w:t>
      </w:r>
      <w:r w:rsidR="00BB19A0"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лицензиатом при осуществлении образовательной деятельности </w:t>
      </w:r>
      <w:r w:rsidR="0096602C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материально-технической базы</w:t>
      </w:r>
      <w:r w:rsidR="000B269E"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частности, </w:t>
      </w:r>
      <w:r w:rsidR="00BB19A0"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оборудованных учебных кабинетов, объектов для проведения практических заданий, </w:t>
      </w:r>
      <w:r w:rsidR="00791ECC"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библиотеки, </w:t>
      </w:r>
      <w:r w:rsidR="00BB19A0"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791ECC"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>ов физической культуры и спорта, средств обучения и воспитания</w:t>
      </w:r>
      <w:r w:rsidR="000B269E"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т.д.);</w:t>
      </w:r>
    </w:p>
    <w:p w:rsidR="004B3682" w:rsidRDefault="004B3682" w:rsidP="00BB1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проверка условий питания и охраны здоровья обучающихся, обеспечения </w:t>
      </w:r>
      <w:r w:rsidR="00A1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616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доступа </w:t>
      </w:r>
      <w:r w:rsidR="00A1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образовательного процесса </w:t>
      </w:r>
      <w:r w:rsidRPr="00616237">
        <w:rPr>
          <w:rFonts w:ascii="Times New Roman" w:hAnsi="Times New Roman" w:cs="Times New Roman"/>
          <w:color w:val="000000" w:themeColor="text1"/>
          <w:sz w:val="28"/>
          <w:szCs w:val="28"/>
        </w:rPr>
        <w:t>к информационным системам и информационно-телекоммуникационным системам</w:t>
      </w:r>
      <w:r w:rsidR="005806FD" w:rsidRPr="006162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58E3" w:rsidRPr="00616237" w:rsidRDefault="00A158E3" w:rsidP="00BB1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6602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r w:rsidR="00CD5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</w:t>
      </w:r>
      <w:r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обучающимися, их родителями (законными представителями), работниками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лицензиата </w:t>
      </w:r>
      <w:r w:rsidRPr="00A158E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вопросам, подлежащим проверке;</w:t>
      </w:r>
    </w:p>
    <w:p w:rsidR="00BB19A0" w:rsidRPr="00616237" w:rsidRDefault="00E66219" w:rsidP="00BB1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B19A0" w:rsidRPr="00616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соответствия </w:t>
      </w:r>
      <w:r w:rsidRPr="00616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педагогических </w:t>
      </w:r>
      <w:r w:rsidR="00BB19A0" w:rsidRPr="00616237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лицензиата лицензионным требованиям;</w:t>
      </w:r>
    </w:p>
    <w:p w:rsidR="00BB19A0" w:rsidRPr="00616237" w:rsidRDefault="00E66219" w:rsidP="00BB19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B19A0" w:rsidRPr="00616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принятых лицензиатом мер по выполнению предписаний о </w:t>
      </w:r>
      <w:r w:rsidR="00037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выявленных </w:t>
      </w:r>
      <w:r w:rsidR="00BB19A0" w:rsidRPr="00616237">
        <w:rPr>
          <w:rFonts w:ascii="Times New Roman" w:hAnsi="Times New Roman" w:cs="Times New Roman"/>
          <w:color w:val="000000" w:themeColor="text1"/>
          <w:sz w:val="28"/>
          <w:szCs w:val="28"/>
        </w:rPr>
        <w:t>нар</w:t>
      </w:r>
      <w:r w:rsidR="00161CDD" w:rsidRPr="00616237">
        <w:rPr>
          <w:rFonts w:ascii="Times New Roman" w:hAnsi="Times New Roman" w:cs="Times New Roman"/>
          <w:color w:val="000000" w:themeColor="text1"/>
          <w:sz w:val="28"/>
          <w:szCs w:val="28"/>
        </w:rPr>
        <w:t>ушениях лицензионных требований и др.</w:t>
      </w:r>
    </w:p>
    <w:p w:rsidR="00716AC3" w:rsidRPr="00616237" w:rsidRDefault="00E66219" w:rsidP="00BB1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6237">
        <w:rPr>
          <w:rFonts w:ascii="Times New Roman" w:hAnsi="Times New Roman" w:cs="Times New Roman"/>
          <w:sz w:val="28"/>
          <w:szCs w:val="28"/>
        </w:rPr>
        <w:t xml:space="preserve">Для реализации указанных </w:t>
      </w:r>
      <w:r w:rsidR="00BB19A0" w:rsidRPr="0061623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B19A0" w:rsidRPr="00616237">
        <w:rPr>
          <w:rFonts w:ascii="Times New Roman" w:hAnsi="Times New Roman" w:cs="Times New Roman"/>
          <w:b/>
          <w:sz w:val="28"/>
          <w:szCs w:val="28"/>
        </w:rPr>
        <w:t xml:space="preserve">проверяющие </w:t>
      </w:r>
      <w:r w:rsidRPr="00616237">
        <w:rPr>
          <w:rFonts w:ascii="Times New Roman" w:hAnsi="Times New Roman" w:cs="Times New Roman"/>
          <w:b/>
          <w:sz w:val="28"/>
          <w:szCs w:val="28"/>
        </w:rPr>
        <w:t>вправе</w:t>
      </w:r>
      <w:r w:rsidR="00716AC3" w:rsidRPr="0061623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664C6" w:rsidRPr="00616237" w:rsidRDefault="005664C6" w:rsidP="00BB19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237">
        <w:rPr>
          <w:rFonts w:ascii="Times New Roman" w:hAnsi="Times New Roman" w:cs="Times New Roman"/>
          <w:sz w:val="28"/>
          <w:szCs w:val="28"/>
        </w:rPr>
        <w:t>- ознакомиться с документами и материалами лицензиата, связанными с целями, задачами и предметом выездной проверки (в случае, если выездной проверке не предшествовал</w:t>
      </w:r>
      <w:r w:rsidR="007D3DF9" w:rsidRPr="00616237">
        <w:rPr>
          <w:rFonts w:ascii="Times New Roman" w:hAnsi="Times New Roman" w:cs="Times New Roman"/>
          <w:sz w:val="28"/>
          <w:szCs w:val="28"/>
        </w:rPr>
        <w:t>о проведение документарной пров</w:t>
      </w:r>
      <w:r w:rsidRPr="00616237">
        <w:rPr>
          <w:rFonts w:ascii="Times New Roman" w:hAnsi="Times New Roman" w:cs="Times New Roman"/>
          <w:sz w:val="28"/>
          <w:szCs w:val="28"/>
        </w:rPr>
        <w:t>ерки);</w:t>
      </w:r>
    </w:p>
    <w:p w:rsidR="00716AC3" w:rsidRPr="00B12DA1" w:rsidRDefault="00716AC3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37">
        <w:rPr>
          <w:rFonts w:ascii="Times New Roman" w:hAnsi="Times New Roman" w:cs="Times New Roman"/>
          <w:sz w:val="28"/>
          <w:szCs w:val="28"/>
        </w:rPr>
        <w:t xml:space="preserve">- получить информацию, подтверждающую достоверность представленных лицензиатом сведений и документов, информацию, подтверждающую соответствие лицензиата лицензионным требованиям, с использованием сети «Интернет», </w:t>
      </w:r>
      <w:r w:rsidRPr="007300C9">
        <w:rPr>
          <w:rFonts w:ascii="Times New Roman" w:hAnsi="Times New Roman" w:cs="Times New Roman"/>
          <w:sz w:val="28"/>
          <w:szCs w:val="28"/>
        </w:rPr>
        <w:t xml:space="preserve">включая анализ </w:t>
      </w:r>
      <w:r w:rsidR="004C4D4F" w:rsidRPr="007300C9">
        <w:rPr>
          <w:rFonts w:ascii="Times New Roman" w:hAnsi="Times New Roman" w:cs="Times New Roman"/>
          <w:sz w:val="28"/>
          <w:szCs w:val="28"/>
        </w:rPr>
        <w:t>информации, размещенной на официальном сайте</w:t>
      </w:r>
      <w:r w:rsidRPr="007300C9">
        <w:rPr>
          <w:rFonts w:ascii="Times New Roman" w:hAnsi="Times New Roman" w:cs="Times New Roman"/>
          <w:sz w:val="28"/>
          <w:szCs w:val="28"/>
        </w:rPr>
        <w:t xml:space="preserve"> организации, осуществляющ</w:t>
      </w:r>
      <w:r w:rsidR="00FA5EF4" w:rsidRPr="007300C9">
        <w:rPr>
          <w:rFonts w:ascii="Times New Roman" w:hAnsi="Times New Roman" w:cs="Times New Roman"/>
          <w:sz w:val="28"/>
          <w:szCs w:val="28"/>
        </w:rPr>
        <w:t>ей образовательную деятельность</w:t>
      </w:r>
      <w:r w:rsidR="004C4D4F" w:rsidRPr="007300C9">
        <w:rPr>
          <w:rFonts w:ascii="Times New Roman" w:hAnsi="Times New Roman" w:cs="Times New Roman"/>
          <w:sz w:val="28"/>
          <w:szCs w:val="28"/>
        </w:rPr>
        <w:t xml:space="preserve"> </w:t>
      </w:r>
      <w:r w:rsidR="004C4D4F" w:rsidRPr="007300C9">
        <w:rPr>
          <w:rStyle w:val="aa"/>
          <w:rFonts w:ascii="Times New Roman" w:hAnsi="Times New Roman" w:cs="Times New Roman"/>
          <w:sz w:val="28"/>
          <w:szCs w:val="28"/>
        </w:rPr>
        <w:footnoteReference w:id="82"/>
      </w:r>
      <w:r w:rsidR="00FA5EF4" w:rsidRPr="007300C9">
        <w:rPr>
          <w:rFonts w:ascii="Times New Roman" w:hAnsi="Times New Roman" w:cs="Times New Roman"/>
          <w:sz w:val="28"/>
          <w:szCs w:val="28"/>
        </w:rPr>
        <w:t>.</w:t>
      </w:r>
    </w:p>
    <w:p w:rsidR="00716AC3" w:rsidRPr="00B12DA1" w:rsidRDefault="007300C9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7D2350"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="007D2350" w:rsidRPr="00B12DA1">
        <w:rPr>
          <w:rFonts w:ascii="Times New Roman" w:hAnsi="Times New Roman" w:cs="Times New Roman"/>
          <w:sz w:val="28"/>
          <w:szCs w:val="28"/>
          <w:u w:val="single"/>
        </w:rPr>
        <w:t>если проведение</w:t>
      </w:r>
      <w:r w:rsidR="007D2350" w:rsidRPr="00B12DA1">
        <w:rPr>
          <w:rFonts w:ascii="Times New Roman" w:hAnsi="Times New Roman" w:cs="Times New Roman"/>
          <w:sz w:val="28"/>
          <w:szCs w:val="28"/>
        </w:rPr>
        <w:t xml:space="preserve"> плановой или внеплановой выездной </w:t>
      </w:r>
      <w:r w:rsidR="007D2350" w:rsidRPr="00B12DA1">
        <w:rPr>
          <w:rFonts w:ascii="Times New Roman" w:hAnsi="Times New Roman" w:cs="Times New Roman"/>
          <w:sz w:val="28"/>
          <w:szCs w:val="28"/>
          <w:u w:val="single"/>
        </w:rPr>
        <w:t>проверки оказалось невозможным</w:t>
      </w:r>
      <w:r w:rsidR="007D2350" w:rsidRPr="00B12DA1">
        <w:rPr>
          <w:rFonts w:ascii="Times New Roman" w:hAnsi="Times New Roman" w:cs="Times New Roman"/>
          <w:sz w:val="28"/>
          <w:szCs w:val="28"/>
        </w:rPr>
        <w:t xml:space="preserve"> в связи:</w:t>
      </w:r>
    </w:p>
    <w:p w:rsidR="007D2350" w:rsidRPr="00B12DA1" w:rsidRDefault="007D2350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>- с отсутствием индивидуального предпринимателя, его уполномоченного представителя, руководителя или иного должностного лица</w:t>
      </w:r>
      <w:r w:rsidR="00D015D0" w:rsidRPr="00B12DA1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</w:t>
      </w:r>
      <w:r w:rsidRPr="00B12DA1">
        <w:rPr>
          <w:rFonts w:ascii="Times New Roman" w:hAnsi="Times New Roman" w:cs="Times New Roman"/>
          <w:sz w:val="28"/>
          <w:szCs w:val="28"/>
        </w:rPr>
        <w:t>;</w:t>
      </w:r>
    </w:p>
    <w:p w:rsidR="00D015D0" w:rsidRPr="00B12DA1" w:rsidRDefault="007D2350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- </w:t>
      </w:r>
      <w:r w:rsidR="00D015D0" w:rsidRPr="00B12DA1">
        <w:rPr>
          <w:rFonts w:ascii="Times New Roman" w:hAnsi="Times New Roman" w:cs="Times New Roman"/>
          <w:sz w:val="28"/>
          <w:szCs w:val="28"/>
        </w:rPr>
        <w:t xml:space="preserve">фактическим неосуществлением </w:t>
      </w:r>
      <w:r w:rsidR="000378D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D015D0" w:rsidRPr="00B12DA1">
        <w:rPr>
          <w:rFonts w:ascii="Times New Roman" w:hAnsi="Times New Roman" w:cs="Times New Roman"/>
          <w:sz w:val="28"/>
          <w:szCs w:val="28"/>
        </w:rPr>
        <w:t xml:space="preserve">деятельности организацией, </w:t>
      </w:r>
      <w:r w:rsidR="00CD51C6">
        <w:rPr>
          <w:rFonts w:ascii="Times New Roman" w:hAnsi="Times New Roman" w:cs="Times New Roman"/>
          <w:sz w:val="28"/>
          <w:szCs w:val="28"/>
        </w:rPr>
        <w:t>индивидуальным предпринимателем;</w:t>
      </w:r>
    </w:p>
    <w:p w:rsidR="007D2350" w:rsidRPr="00B12DA1" w:rsidRDefault="00D015D0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lastRenderedPageBreak/>
        <w:t>- с иными действиями (бездействием) индивидуального предпринимателя, его уполномоченного представителя, руководителя или иного должностного лица организации, осуществляющей образовательную деятельность, повлекшими невозможность проведения проверки,</w:t>
      </w:r>
    </w:p>
    <w:p w:rsidR="00F83C8E" w:rsidRDefault="00D015D0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должностное лицо органа государственного контроля (надзора) </w:t>
      </w:r>
      <w:r w:rsidR="000378D2" w:rsidRPr="000378D2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Pr="00B12DA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12DA1">
        <w:rPr>
          <w:rFonts w:ascii="Times New Roman" w:hAnsi="Times New Roman" w:cs="Times New Roman"/>
          <w:b/>
          <w:sz w:val="28"/>
          <w:szCs w:val="28"/>
        </w:rPr>
        <w:t>акт о невозможности проведения</w:t>
      </w:r>
      <w:r w:rsidRPr="00B12DA1">
        <w:rPr>
          <w:rFonts w:ascii="Times New Roman" w:hAnsi="Times New Roman" w:cs="Times New Roman"/>
          <w:sz w:val="28"/>
          <w:szCs w:val="28"/>
        </w:rPr>
        <w:t xml:space="preserve"> соответствующей </w:t>
      </w:r>
      <w:r w:rsidRPr="00B12DA1">
        <w:rPr>
          <w:rFonts w:ascii="Times New Roman" w:hAnsi="Times New Roman" w:cs="Times New Roman"/>
          <w:b/>
          <w:sz w:val="28"/>
          <w:szCs w:val="28"/>
        </w:rPr>
        <w:t>проверки</w:t>
      </w:r>
      <w:r w:rsidRPr="00B12DA1">
        <w:rPr>
          <w:rFonts w:ascii="Times New Roman" w:hAnsi="Times New Roman" w:cs="Times New Roman"/>
          <w:sz w:val="28"/>
          <w:szCs w:val="28"/>
        </w:rPr>
        <w:t xml:space="preserve"> с указанием причин невозможности ее проведения. </w:t>
      </w:r>
      <w:proofErr w:type="gramStart"/>
      <w:r w:rsidRPr="00B12DA1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0378D2">
        <w:rPr>
          <w:rFonts w:ascii="Times New Roman" w:hAnsi="Times New Roman" w:cs="Times New Roman"/>
          <w:sz w:val="28"/>
          <w:szCs w:val="28"/>
        </w:rPr>
        <w:t xml:space="preserve">орган государственного контроля (надзора) </w:t>
      </w:r>
      <w:r w:rsidR="000378D2" w:rsidRPr="000378D2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="000378D2">
        <w:rPr>
          <w:rFonts w:ascii="Times New Roman" w:hAnsi="Times New Roman" w:cs="Times New Roman"/>
          <w:sz w:val="28"/>
          <w:szCs w:val="28"/>
        </w:rPr>
        <w:t xml:space="preserve"> (</w:t>
      </w:r>
      <w:r w:rsidRPr="00B12DA1">
        <w:rPr>
          <w:rFonts w:ascii="Times New Roman" w:hAnsi="Times New Roman" w:cs="Times New Roman"/>
          <w:sz w:val="28"/>
          <w:szCs w:val="28"/>
        </w:rPr>
        <w:t>комитет образования и науки Курской области</w:t>
      </w:r>
      <w:r w:rsidR="000378D2">
        <w:rPr>
          <w:rFonts w:ascii="Times New Roman" w:hAnsi="Times New Roman" w:cs="Times New Roman"/>
          <w:sz w:val="28"/>
          <w:szCs w:val="28"/>
        </w:rPr>
        <w:t>)</w:t>
      </w:r>
      <w:r w:rsidRPr="00B12DA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B12DA1">
        <w:rPr>
          <w:rFonts w:ascii="Times New Roman" w:hAnsi="Times New Roman" w:cs="Times New Roman"/>
          <w:b/>
          <w:sz w:val="28"/>
          <w:szCs w:val="28"/>
          <w:u w:val="single"/>
        </w:rPr>
        <w:t>3-х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 xml:space="preserve"> месяцев</w:t>
      </w:r>
      <w:r w:rsidRPr="00B12DA1">
        <w:rPr>
          <w:rFonts w:ascii="Times New Roman" w:hAnsi="Times New Roman" w:cs="Times New Roman"/>
          <w:sz w:val="28"/>
          <w:szCs w:val="28"/>
        </w:rPr>
        <w:t xml:space="preserve"> со дня составления указанного акта проводит плановую или внеплановую выездную проверку в отношении таких организации, осуществляющей образовательную деятельность, индивидуального предпринимателя без внесения плановой проверки в ежегодный план плановых проверок и без предварительного уведомления организации, осуществляющей образовательную деятельность, индивидуального предпринимателя </w:t>
      </w:r>
      <w:r w:rsidR="0070601B" w:rsidRPr="00B12DA1">
        <w:rPr>
          <w:rStyle w:val="aa"/>
          <w:rFonts w:ascii="Times New Roman" w:hAnsi="Times New Roman" w:cs="Times New Roman"/>
          <w:sz w:val="28"/>
          <w:szCs w:val="28"/>
        </w:rPr>
        <w:footnoteReference w:id="83"/>
      </w:r>
      <w:r w:rsidR="004F249B" w:rsidRPr="00B12D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6237" w:rsidRDefault="00616237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237" w:rsidRPr="00616237" w:rsidRDefault="00616237" w:rsidP="006162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6237">
        <w:rPr>
          <w:rFonts w:ascii="Times New Roman" w:hAnsi="Times New Roman" w:cs="Times New Roman"/>
          <w:b/>
          <w:i/>
          <w:sz w:val="28"/>
          <w:szCs w:val="28"/>
        </w:rPr>
        <w:t>Сроки проведения проверок</w:t>
      </w:r>
    </w:p>
    <w:p w:rsidR="00616237" w:rsidRDefault="00616237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237" w:rsidRDefault="00616237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По общему правилу </w:t>
      </w:r>
      <w:r w:rsidRPr="00D72FFF">
        <w:rPr>
          <w:rFonts w:ascii="Times New Roman" w:hAnsi="Times New Roman" w:cs="Times New Roman"/>
          <w:sz w:val="28"/>
          <w:szCs w:val="28"/>
        </w:rPr>
        <w:t>срок проведения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Pr="00D72FFF">
        <w:rPr>
          <w:rFonts w:ascii="Times New Roman" w:hAnsi="Times New Roman" w:cs="Times New Roman"/>
          <w:sz w:val="28"/>
          <w:szCs w:val="28"/>
          <w:u w:val="single"/>
        </w:rPr>
        <w:t>документарных и выездных проверок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Pr="00D72FFF">
        <w:rPr>
          <w:rFonts w:ascii="Times New Roman" w:hAnsi="Times New Roman" w:cs="Times New Roman"/>
          <w:b/>
          <w:sz w:val="28"/>
          <w:szCs w:val="28"/>
          <w:u w:val="single"/>
        </w:rPr>
        <w:t>не</w:t>
      </w:r>
      <w:r w:rsidRPr="00D72FFF">
        <w:rPr>
          <w:rFonts w:ascii="Times New Roman" w:hAnsi="Times New Roman" w:cs="Times New Roman"/>
          <w:sz w:val="28"/>
          <w:szCs w:val="28"/>
          <w:u w:val="single"/>
        </w:rPr>
        <w:t xml:space="preserve"> может превышать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2DA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 xml:space="preserve"> рабочих дней</w:t>
      </w:r>
      <w:r w:rsidRPr="00B12D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237" w:rsidRDefault="00616237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DA1">
        <w:rPr>
          <w:rFonts w:ascii="Times New Roman" w:hAnsi="Times New Roman" w:cs="Times New Roman"/>
          <w:sz w:val="28"/>
          <w:szCs w:val="28"/>
        </w:rPr>
        <w:t xml:space="preserve">При этом закон предусматривает, что 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>в исключительных случаях</w:t>
      </w:r>
      <w:r w:rsidRPr="00B12DA1">
        <w:rPr>
          <w:rFonts w:ascii="Times New Roman" w:hAnsi="Times New Roman" w:cs="Times New Roman"/>
          <w:sz w:val="28"/>
          <w:szCs w:val="28"/>
        </w:rPr>
        <w:t>, связанных с необходимостью проведения сложных и (или) длительных исследований и специальных экспертиз на основании мотивированных предложений должностных лиц органа государственного контроля (надзора)</w:t>
      </w:r>
      <w:r w:rsidR="000378D2">
        <w:rPr>
          <w:rFonts w:ascii="Times New Roman" w:hAnsi="Times New Roman" w:cs="Times New Roman"/>
          <w:sz w:val="28"/>
          <w:szCs w:val="28"/>
        </w:rPr>
        <w:t xml:space="preserve"> </w:t>
      </w:r>
      <w:r w:rsidR="000378D2" w:rsidRPr="000378D2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Pr="00B12DA1">
        <w:rPr>
          <w:rFonts w:ascii="Times New Roman" w:hAnsi="Times New Roman" w:cs="Times New Roman"/>
          <w:sz w:val="28"/>
          <w:szCs w:val="28"/>
        </w:rPr>
        <w:t xml:space="preserve">, проводящих выездную плановую проверку, 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>срок проведения выездной плановой проверки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>может быть продлен</w:t>
      </w:r>
      <w:r w:rsidRPr="00B12DA1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0378D2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B12DA1">
        <w:rPr>
          <w:rFonts w:ascii="Times New Roman" w:hAnsi="Times New Roman" w:cs="Times New Roman"/>
          <w:sz w:val="28"/>
          <w:szCs w:val="28"/>
        </w:rPr>
        <w:t xml:space="preserve">органа, 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 xml:space="preserve">но не более чем на </w:t>
      </w:r>
      <w:r w:rsidRPr="00B12DA1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16237" w:rsidRDefault="00616237" w:rsidP="004F2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237">
        <w:rPr>
          <w:rFonts w:ascii="Times New Roman" w:hAnsi="Times New Roman" w:cs="Times New Roman"/>
          <w:sz w:val="28"/>
          <w:szCs w:val="28"/>
        </w:rPr>
        <w:t>Срок проведения</w:t>
      </w:r>
      <w:r w:rsidRPr="00B12DA1">
        <w:rPr>
          <w:rFonts w:ascii="Times New Roman" w:hAnsi="Times New Roman" w:cs="Times New Roman"/>
          <w:sz w:val="28"/>
          <w:szCs w:val="28"/>
        </w:rPr>
        <w:t xml:space="preserve"> и документарной, и выездной проверок в отношении организации, осуществляющей образовательную деятельность на территориях нескольких субъектов Российской Федерации, 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>устанавливается отдельно по каждому филиалу, представительству, обособленному структурному подразделению</w:t>
      </w:r>
      <w:r w:rsidRPr="00B12DA1">
        <w:rPr>
          <w:rFonts w:ascii="Times New Roman" w:hAnsi="Times New Roman" w:cs="Times New Roman"/>
          <w:sz w:val="28"/>
          <w:szCs w:val="28"/>
        </w:rPr>
        <w:t xml:space="preserve"> такой организации, при этом общий срок проведения проверки не может превышать </w:t>
      </w:r>
      <w:r w:rsidRPr="00B12DA1">
        <w:rPr>
          <w:rFonts w:ascii="Times New Roman" w:hAnsi="Times New Roman" w:cs="Times New Roman"/>
          <w:b/>
          <w:sz w:val="28"/>
          <w:szCs w:val="28"/>
        </w:rPr>
        <w:t>60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>рабочих дней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Pr="00B1577F">
        <w:rPr>
          <w:rStyle w:val="aa"/>
          <w:rFonts w:ascii="Times New Roman" w:hAnsi="Times New Roman" w:cs="Times New Roman"/>
          <w:sz w:val="28"/>
          <w:szCs w:val="28"/>
        </w:rPr>
        <w:footnoteReference w:id="84"/>
      </w:r>
      <w:r w:rsidRPr="00B12DA1">
        <w:rPr>
          <w:rFonts w:ascii="Times New Roman" w:hAnsi="Times New Roman" w:cs="Times New Roman"/>
          <w:sz w:val="28"/>
          <w:szCs w:val="28"/>
        </w:rPr>
        <w:t>.</w:t>
      </w:r>
    </w:p>
    <w:p w:rsidR="00D72FFF" w:rsidRDefault="00D72FFF" w:rsidP="00D7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FFF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0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72FFF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деятельность, </w:t>
      </w:r>
      <w:r w:rsidRPr="00F91059">
        <w:rPr>
          <w:rFonts w:ascii="Times New Roman" w:hAnsi="Times New Roman" w:cs="Times New Roman"/>
          <w:sz w:val="28"/>
          <w:szCs w:val="28"/>
          <w:u w:val="single"/>
        </w:rPr>
        <w:t xml:space="preserve">являющихся субъектами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D72FFF">
        <w:rPr>
          <w:rFonts w:ascii="Times New Roman" w:hAnsi="Times New Roman" w:cs="Times New Roman"/>
          <w:sz w:val="28"/>
          <w:szCs w:val="28"/>
        </w:rPr>
        <w:t xml:space="preserve"> субъект малого предпринимательства</w:t>
      </w:r>
      <w:r w:rsidR="00F91059">
        <w:rPr>
          <w:rFonts w:ascii="Times New Roman" w:hAnsi="Times New Roman" w:cs="Times New Roman"/>
          <w:sz w:val="28"/>
          <w:szCs w:val="28"/>
        </w:rPr>
        <w:t xml:space="preserve"> </w:t>
      </w:r>
      <w:r w:rsidR="00F91059">
        <w:rPr>
          <w:rStyle w:val="aa"/>
          <w:rFonts w:ascii="Times New Roman" w:hAnsi="Times New Roman" w:cs="Times New Roman"/>
          <w:sz w:val="28"/>
          <w:szCs w:val="28"/>
        </w:rPr>
        <w:footnoteReference w:id="85"/>
      </w:r>
      <w:r w:rsidRPr="00D72F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FFF">
        <w:rPr>
          <w:rFonts w:ascii="Times New Roman" w:hAnsi="Times New Roman" w:cs="Times New Roman"/>
          <w:sz w:val="28"/>
          <w:szCs w:val="28"/>
        </w:rPr>
        <w:t xml:space="preserve">общий срок проведения </w:t>
      </w:r>
      <w:r w:rsidRPr="00F91059">
        <w:rPr>
          <w:rFonts w:ascii="Times New Roman" w:hAnsi="Times New Roman" w:cs="Times New Roman"/>
          <w:sz w:val="28"/>
          <w:szCs w:val="28"/>
          <w:u w:val="single"/>
        </w:rPr>
        <w:t xml:space="preserve">плановых выездных </w:t>
      </w:r>
      <w:r w:rsidRPr="00F91059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проверок</w:t>
      </w:r>
      <w:r w:rsidRPr="00D72FFF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F91059" w:rsidRPr="00F91059">
        <w:rPr>
          <w:rFonts w:ascii="Times New Roman" w:hAnsi="Times New Roman" w:cs="Times New Roman"/>
          <w:b/>
          <w:sz w:val="28"/>
          <w:szCs w:val="28"/>
        </w:rPr>
        <w:t xml:space="preserve">50 </w:t>
      </w:r>
      <w:r w:rsidRPr="00F91059">
        <w:rPr>
          <w:rFonts w:ascii="Times New Roman" w:hAnsi="Times New Roman" w:cs="Times New Roman"/>
          <w:sz w:val="28"/>
          <w:szCs w:val="28"/>
          <w:u w:val="single"/>
        </w:rPr>
        <w:t xml:space="preserve">часов </w:t>
      </w:r>
      <w:r w:rsidRPr="00D72FFF">
        <w:rPr>
          <w:rFonts w:ascii="Times New Roman" w:hAnsi="Times New Roman" w:cs="Times New Roman"/>
          <w:sz w:val="28"/>
          <w:szCs w:val="28"/>
        </w:rPr>
        <w:t xml:space="preserve">для малого предприятия и </w:t>
      </w:r>
      <w:r w:rsidR="00F91059" w:rsidRPr="00F91059">
        <w:rPr>
          <w:rFonts w:ascii="Times New Roman" w:hAnsi="Times New Roman" w:cs="Times New Roman"/>
          <w:b/>
          <w:sz w:val="28"/>
          <w:szCs w:val="28"/>
        </w:rPr>
        <w:t>15</w:t>
      </w:r>
      <w:r w:rsidR="00F91059">
        <w:rPr>
          <w:rFonts w:ascii="Times New Roman" w:hAnsi="Times New Roman" w:cs="Times New Roman"/>
          <w:sz w:val="28"/>
          <w:szCs w:val="28"/>
        </w:rPr>
        <w:t xml:space="preserve"> </w:t>
      </w:r>
      <w:r w:rsidRPr="00F91059">
        <w:rPr>
          <w:rFonts w:ascii="Times New Roman" w:hAnsi="Times New Roman" w:cs="Times New Roman"/>
          <w:sz w:val="28"/>
          <w:szCs w:val="28"/>
          <w:u w:val="single"/>
        </w:rPr>
        <w:t>часов</w:t>
      </w:r>
      <w:r w:rsidRPr="00D72FF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72FFF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D72FFF">
        <w:rPr>
          <w:rFonts w:ascii="Times New Roman" w:hAnsi="Times New Roman" w:cs="Times New Roman"/>
          <w:sz w:val="28"/>
          <w:szCs w:val="28"/>
        </w:rPr>
        <w:t xml:space="preserve"> в год.</w:t>
      </w:r>
      <w:r w:rsidR="00F91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FFF" w:rsidRPr="00D72FFF" w:rsidRDefault="00D72FFF" w:rsidP="00D7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2FFF">
        <w:rPr>
          <w:rFonts w:ascii="Times New Roman" w:hAnsi="Times New Roman" w:cs="Times New Roman"/>
          <w:sz w:val="28"/>
          <w:szCs w:val="28"/>
        </w:rPr>
        <w:t>В случае необходимости при проведении проверки</w:t>
      </w:r>
      <w:r w:rsidR="00F91059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F91059" w:rsidRPr="00F91059">
        <w:rPr>
          <w:rFonts w:ascii="Times New Roman" w:hAnsi="Times New Roman" w:cs="Times New Roman"/>
          <w:sz w:val="28"/>
          <w:szCs w:val="28"/>
        </w:rPr>
        <w:t>субъект</w:t>
      </w:r>
      <w:r w:rsidR="00F91059">
        <w:rPr>
          <w:rFonts w:ascii="Times New Roman" w:hAnsi="Times New Roman" w:cs="Times New Roman"/>
          <w:sz w:val="28"/>
          <w:szCs w:val="28"/>
        </w:rPr>
        <w:t>а</w:t>
      </w:r>
      <w:r w:rsidR="00F91059" w:rsidRPr="00F91059">
        <w:rPr>
          <w:rFonts w:ascii="Times New Roman" w:hAnsi="Times New Roman" w:cs="Times New Roman"/>
          <w:sz w:val="28"/>
          <w:szCs w:val="28"/>
        </w:rPr>
        <w:t xml:space="preserve"> малого предпринимательства</w:t>
      </w:r>
      <w:r w:rsidR="00F91059">
        <w:rPr>
          <w:rFonts w:ascii="Times New Roman" w:hAnsi="Times New Roman" w:cs="Times New Roman"/>
          <w:sz w:val="28"/>
          <w:szCs w:val="28"/>
        </w:rPr>
        <w:t xml:space="preserve"> </w:t>
      </w:r>
      <w:r w:rsidRPr="00D72FFF">
        <w:rPr>
          <w:rFonts w:ascii="Times New Roman" w:hAnsi="Times New Roman" w:cs="Times New Roman"/>
          <w:sz w:val="28"/>
          <w:szCs w:val="28"/>
        </w:rPr>
        <w:t xml:space="preserve">получения документов и (или) информации в рамках межведомственного информационного взаимодействия </w:t>
      </w:r>
      <w:r w:rsidRPr="00F91059">
        <w:rPr>
          <w:rFonts w:ascii="Times New Roman" w:hAnsi="Times New Roman" w:cs="Times New Roman"/>
          <w:sz w:val="28"/>
          <w:szCs w:val="28"/>
          <w:u w:val="single"/>
        </w:rPr>
        <w:t>проведение проверки может быть приостановлено</w:t>
      </w:r>
      <w:r w:rsidRPr="00D72FFF">
        <w:rPr>
          <w:rFonts w:ascii="Times New Roman" w:hAnsi="Times New Roman" w:cs="Times New Roman"/>
          <w:sz w:val="28"/>
          <w:szCs w:val="28"/>
        </w:rPr>
        <w:t xml:space="preserve"> руководителем (заместителем руководителя) органа госуд</w:t>
      </w:r>
      <w:r w:rsidR="00F91059">
        <w:rPr>
          <w:rFonts w:ascii="Times New Roman" w:hAnsi="Times New Roman" w:cs="Times New Roman"/>
          <w:sz w:val="28"/>
          <w:szCs w:val="28"/>
        </w:rPr>
        <w:t xml:space="preserve">арственного контроля (надзора) </w:t>
      </w:r>
      <w:r w:rsidR="006440CB" w:rsidRPr="006440CB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Pr="00D72FFF">
        <w:rPr>
          <w:rFonts w:ascii="Times New Roman" w:hAnsi="Times New Roman" w:cs="Times New Roman"/>
          <w:sz w:val="28"/>
          <w:szCs w:val="28"/>
        </w:rPr>
        <w:t xml:space="preserve">на срок, необходимый для осуществления межведомственного информационного взаимодействия, но не более чем на </w:t>
      </w:r>
      <w:r w:rsidR="00F91059" w:rsidRPr="00F91059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F91059">
        <w:rPr>
          <w:rFonts w:ascii="Times New Roman" w:hAnsi="Times New Roman" w:cs="Times New Roman"/>
          <w:sz w:val="28"/>
          <w:szCs w:val="28"/>
          <w:u w:val="single"/>
        </w:rPr>
        <w:t>рабочих дней</w:t>
      </w:r>
      <w:r w:rsidRPr="00D72F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72FFF">
        <w:rPr>
          <w:rFonts w:ascii="Times New Roman" w:hAnsi="Times New Roman" w:cs="Times New Roman"/>
          <w:sz w:val="28"/>
          <w:szCs w:val="28"/>
        </w:rPr>
        <w:t xml:space="preserve"> Повторное приостановление проведения проверки не допускается.</w:t>
      </w:r>
      <w:r w:rsidR="00F91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FFF" w:rsidRDefault="00F91059" w:rsidP="00D72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</w:t>
      </w:r>
      <w:r w:rsidR="00D72FFF" w:rsidRPr="00D72FFF">
        <w:rPr>
          <w:rFonts w:ascii="Times New Roman" w:hAnsi="Times New Roman" w:cs="Times New Roman"/>
          <w:sz w:val="28"/>
          <w:szCs w:val="28"/>
        </w:rPr>
        <w:t xml:space="preserve">а период </w:t>
      </w:r>
      <w:proofErr w:type="gramStart"/>
      <w:r w:rsidR="00D72FFF" w:rsidRPr="00D72FFF">
        <w:rPr>
          <w:rFonts w:ascii="Times New Roman" w:hAnsi="Times New Roman" w:cs="Times New Roman"/>
          <w:sz w:val="28"/>
          <w:szCs w:val="28"/>
        </w:rPr>
        <w:t>действия срока приостановления проведения проверки</w:t>
      </w:r>
      <w:proofErr w:type="gramEnd"/>
      <w:r w:rsidR="00D72FFF" w:rsidRPr="00D72FFF">
        <w:rPr>
          <w:rFonts w:ascii="Times New Roman" w:hAnsi="Times New Roman" w:cs="Times New Roman"/>
          <w:sz w:val="28"/>
          <w:szCs w:val="28"/>
        </w:rPr>
        <w:t xml:space="preserve"> приостанавливаются связанные с указанной проверкой действия органа государственного контроля (надзора)</w:t>
      </w:r>
      <w:r w:rsidR="006440CB">
        <w:rPr>
          <w:rFonts w:ascii="Times New Roman" w:hAnsi="Times New Roman" w:cs="Times New Roman"/>
          <w:sz w:val="28"/>
          <w:szCs w:val="28"/>
        </w:rPr>
        <w:t xml:space="preserve"> </w:t>
      </w:r>
      <w:r w:rsidR="006440CB" w:rsidRPr="006440CB">
        <w:rPr>
          <w:rFonts w:ascii="Times New Roman" w:hAnsi="Times New Roman" w:cs="Times New Roman"/>
          <w:sz w:val="28"/>
          <w:szCs w:val="28"/>
        </w:rPr>
        <w:t>в сфере образования</w:t>
      </w:r>
      <w:r w:rsidR="006440CB">
        <w:rPr>
          <w:rFonts w:ascii="Times New Roman" w:hAnsi="Times New Roman" w:cs="Times New Roman"/>
          <w:sz w:val="28"/>
          <w:szCs w:val="28"/>
        </w:rPr>
        <w:t xml:space="preserve"> </w:t>
      </w:r>
      <w:r w:rsidR="00D72FFF" w:rsidRPr="00D72FFF">
        <w:rPr>
          <w:rFonts w:ascii="Times New Roman" w:hAnsi="Times New Roman" w:cs="Times New Roman"/>
          <w:sz w:val="28"/>
          <w:szCs w:val="28"/>
        </w:rPr>
        <w:t>на территории, в зданиях, строениях, сооружениях, помещениях, на иных объектах субъекта малого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86"/>
      </w:r>
      <w:r w:rsidR="00D72FFF" w:rsidRPr="00D72FFF">
        <w:rPr>
          <w:rFonts w:ascii="Times New Roman" w:hAnsi="Times New Roman" w:cs="Times New Roman"/>
          <w:sz w:val="28"/>
          <w:szCs w:val="28"/>
        </w:rPr>
        <w:t>.</w:t>
      </w:r>
    </w:p>
    <w:p w:rsidR="006B63A2" w:rsidRDefault="006B6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6506" w:rsidRPr="005E7FA2" w:rsidRDefault="00BE2CCF" w:rsidP="005E7F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FA2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777EC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7C57C0" w:rsidRPr="005E7FA2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экспертов</w:t>
      </w:r>
      <w:r w:rsidR="00926506" w:rsidRPr="005E7FA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926506" w:rsidRPr="005E7FA2" w:rsidRDefault="005E7FA2" w:rsidP="007C57C0">
      <w:pPr>
        <w:pStyle w:val="Default"/>
        <w:ind w:right="-144" w:firstLine="709"/>
        <w:jc w:val="center"/>
        <w:rPr>
          <w:b/>
          <w:bCs/>
          <w:color w:val="000000" w:themeColor="text1"/>
          <w:sz w:val="28"/>
          <w:szCs w:val="28"/>
        </w:rPr>
      </w:pPr>
      <w:r w:rsidRPr="005E7FA2">
        <w:rPr>
          <w:b/>
          <w:bCs/>
          <w:color w:val="000000" w:themeColor="text1"/>
          <w:sz w:val="28"/>
          <w:szCs w:val="28"/>
        </w:rPr>
        <w:t>привлекаемых</w:t>
      </w:r>
      <w:r w:rsidR="00926506" w:rsidRPr="005E7FA2">
        <w:rPr>
          <w:b/>
          <w:bCs/>
          <w:color w:val="000000" w:themeColor="text1"/>
          <w:sz w:val="28"/>
          <w:szCs w:val="28"/>
        </w:rPr>
        <w:t xml:space="preserve"> к проведению мероприятий </w:t>
      </w:r>
    </w:p>
    <w:p w:rsidR="007C57C0" w:rsidRPr="005E7FA2" w:rsidRDefault="00926506" w:rsidP="007C57C0">
      <w:pPr>
        <w:pStyle w:val="Default"/>
        <w:ind w:right="-144" w:firstLine="709"/>
        <w:jc w:val="center"/>
        <w:rPr>
          <w:b/>
          <w:bCs/>
          <w:color w:val="auto"/>
          <w:sz w:val="28"/>
          <w:szCs w:val="28"/>
        </w:rPr>
      </w:pPr>
      <w:r w:rsidRPr="005E7FA2">
        <w:rPr>
          <w:b/>
          <w:bCs/>
          <w:color w:val="000000" w:themeColor="text1"/>
          <w:sz w:val="28"/>
          <w:szCs w:val="28"/>
        </w:rPr>
        <w:t xml:space="preserve">по лицензионному </w:t>
      </w:r>
      <w:proofErr w:type="gramStart"/>
      <w:r w:rsidRPr="005E7FA2">
        <w:rPr>
          <w:b/>
          <w:bCs/>
          <w:color w:val="000000" w:themeColor="text1"/>
          <w:sz w:val="28"/>
          <w:szCs w:val="28"/>
        </w:rPr>
        <w:t>контролю за</w:t>
      </w:r>
      <w:proofErr w:type="gramEnd"/>
      <w:r w:rsidRPr="005E7FA2">
        <w:rPr>
          <w:b/>
          <w:bCs/>
          <w:color w:val="000000" w:themeColor="text1"/>
          <w:sz w:val="28"/>
          <w:szCs w:val="28"/>
        </w:rPr>
        <w:t xml:space="preserve"> образовательной деятельностью</w:t>
      </w:r>
    </w:p>
    <w:p w:rsidR="007C57C0" w:rsidRPr="005E7FA2" w:rsidRDefault="007C57C0" w:rsidP="00197B3C">
      <w:pPr>
        <w:pStyle w:val="Default"/>
        <w:ind w:right="-144" w:firstLine="709"/>
        <w:jc w:val="both"/>
        <w:rPr>
          <w:b/>
          <w:bCs/>
          <w:color w:val="auto"/>
          <w:sz w:val="28"/>
          <w:szCs w:val="28"/>
        </w:rPr>
      </w:pPr>
    </w:p>
    <w:p w:rsidR="00D57567" w:rsidRDefault="00330A18" w:rsidP="00197B3C">
      <w:pPr>
        <w:pStyle w:val="Default"/>
        <w:ind w:right="-144"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Как указывалось ранее, </w:t>
      </w:r>
      <w:r w:rsidRPr="00D57567">
        <w:rPr>
          <w:bCs/>
          <w:color w:val="auto"/>
          <w:sz w:val="28"/>
          <w:szCs w:val="28"/>
        </w:rPr>
        <w:t xml:space="preserve">при </w:t>
      </w:r>
      <w:r w:rsidR="00D57567" w:rsidRPr="00D57567">
        <w:rPr>
          <w:bCs/>
          <w:color w:val="auto"/>
          <w:sz w:val="28"/>
          <w:szCs w:val="28"/>
        </w:rPr>
        <w:t xml:space="preserve">необходимости к проведению проверок по лицензионному </w:t>
      </w:r>
      <w:proofErr w:type="gramStart"/>
      <w:r w:rsidR="00D57567" w:rsidRPr="00D57567">
        <w:rPr>
          <w:bCs/>
          <w:color w:val="auto"/>
          <w:sz w:val="28"/>
          <w:szCs w:val="28"/>
        </w:rPr>
        <w:t>контролю</w:t>
      </w:r>
      <w:r w:rsidR="00D57567">
        <w:rPr>
          <w:bCs/>
          <w:color w:val="auto"/>
          <w:sz w:val="28"/>
          <w:szCs w:val="28"/>
        </w:rPr>
        <w:t xml:space="preserve"> </w:t>
      </w:r>
      <w:r w:rsidR="001B0D01">
        <w:rPr>
          <w:bCs/>
          <w:color w:val="auto"/>
          <w:sz w:val="28"/>
          <w:szCs w:val="28"/>
        </w:rPr>
        <w:t>за</w:t>
      </w:r>
      <w:proofErr w:type="gramEnd"/>
      <w:r w:rsidR="001B0D01">
        <w:rPr>
          <w:bCs/>
          <w:color w:val="auto"/>
          <w:sz w:val="28"/>
          <w:szCs w:val="28"/>
        </w:rPr>
        <w:t xml:space="preserve"> образовательной деятельностью </w:t>
      </w:r>
      <w:r w:rsidR="00D57567">
        <w:rPr>
          <w:bCs/>
          <w:color w:val="auto"/>
          <w:sz w:val="28"/>
          <w:szCs w:val="28"/>
        </w:rPr>
        <w:t xml:space="preserve">(прежде всего выездных) </w:t>
      </w:r>
      <w:r w:rsidR="00D57567" w:rsidRPr="00D57567">
        <w:rPr>
          <w:bCs/>
          <w:color w:val="auto"/>
          <w:sz w:val="28"/>
          <w:szCs w:val="28"/>
        </w:rPr>
        <w:t xml:space="preserve">на основании приказа органа государственного контроля (надзора) </w:t>
      </w:r>
      <w:r w:rsidR="005E5052" w:rsidRPr="005E5052">
        <w:rPr>
          <w:bCs/>
          <w:color w:val="auto"/>
          <w:sz w:val="28"/>
          <w:szCs w:val="28"/>
        </w:rPr>
        <w:t xml:space="preserve">в сфере образования </w:t>
      </w:r>
      <w:r w:rsidR="00D57567" w:rsidRPr="00D57567">
        <w:rPr>
          <w:bCs/>
          <w:color w:val="auto"/>
          <w:sz w:val="28"/>
          <w:szCs w:val="28"/>
        </w:rPr>
        <w:t>(комитета образования и науки Курской области)</w:t>
      </w:r>
      <w:r w:rsidR="00D57567">
        <w:rPr>
          <w:bCs/>
          <w:color w:val="auto"/>
          <w:sz w:val="28"/>
          <w:szCs w:val="28"/>
        </w:rPr>
        <w:t xml:space="preserve"> </w:t>
      </w:r>
      <w:r w:rsidR="005B4DF9" w:rsidRPr="00B12DA1">
        <w:rPr>
          <w:bCs/>
          <w:color w:val="auto"/>
          <w:sz w:val="28"/>
          <w:szCs w:val="28"/>
        </w:rPr>
        <w:t xml:space="preserve">могут быть привлечены </w:t>
      </w:r>
      <w:r w:rsidR="005B4DF9" w:rsidRPr="00B12DA1">
        <w:rPr>
          <w:b/>
          <w:bCs/>
          <w:color w:val="auto"/>
          <w:sz w:val="28"/>
          <w:szCs w:val="28"/>
        </w:rPr>
        <w:t>эксперты и экспертные организации</w:t>
      </w:r>
      <w:r w:rsidR="005B4DF9" w:rsidRPr="00B12DA1">
        <w:rPr>
          <w:color w:val="auto"/>
          <w:sz w:val="28"/>
          <w:szCs w:val="28"/>
        </w:rPr>
        <w:t xml:space="preserve">, аттестованные в установленном законодательством порядке </w:t>
      </w:r>
      <w:r w:rsidR="005B4DF9" w:rsidRPr="00B12DA1">
        <w:rPr>
          <w:rStyle w:val="aa"/>
          <w:color w:val="auto"/>
          <w:sz w:val="28"/>
          <w:szCs w:val="28"/>
        </w:rPr>
        <w:footnoteReference w:id="87"/>
      </w:r>
      <w:r w:rsidR="005B4DF9" w:rsidRPr="00B12DA1">
        <w:rPr>
          <w:color w:val="auto"/>
          <w:sz w:val="28"/>
          <w:szCs w:val="28"/>
        </w:rPr>
        <w:t>.</w:t>
      </w:r>
    </w:p>
    <w:p w:rsidR="00414A50" w:rsidRPr="00B12DA1" w:rsidRDefault="00414A50" w:rsidP="00197B3C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Критерии аттестации экспертов устанавливаются </w:t>
      </w:r>
      <w:r w:rsidR="005E5052">
        <w:rPr>
          <w:color w:val="auto"/>
          <w:sz w:val="28"/>
          <w:szCs w:val="28"/>
        </w:rPr>
        <w:t xml:space="preserve">конкретным </w:t>
      </w:r>
      <w:r w:rsidRPr="00B12DA1">
        <w:rPr>
          <w:color w:val="auto"/>
          <w:sz w:val="28"/>
          <w:szCs w:val="28"/>
        </w:rPr>
        <w:t xml:space="preserve">органом контроля (надзора) </w:t>
      </w:r>
      <w:r w:rsidR="005E5052" w:rsidRPr="005E5052">
        <w:rPr>
          <w:color w:val="auto"/>
          <w:sz w:val="28"/>
          <w:szCs w:val="28"/>
        </w:rPr>
        <w:t xml:space="preserve">в сфере образования </w:t>
      </w:r>
      <w:r w:rsidRPr="00B12DA1">
        <w:rPr>
          <w:color w:val="auto"/>
          <w:sz w:val="28"/>
          <w:szCs w:val="28"/>
        </w:rPr>
        <w:t>и должны содержать требования к образованию, стажу работы, наличию знаний и навыков в сфере</w:t>
      </w:r>
      <w:r w:rsidR="00E01AB3" w:rsidRPr="00B12DA1">
        <w:rPr>
          <w:color w:val="auto"/>
          <w:sz w:val="28"/>
          <w:szCs w:val="28"/>
        </w:rPr>
        <w:t xml:space="preserve"> образования</w:t>
      </w:r>
      <w:r w:rsidRPr="00B12DA1">
        <w:rPr>
          <w:color w:val="auto"/>
          <w:sz w:val="28"/>
          <w:szCs w:val="28"/>
        </w:rPr>
        <w:t xml:space="preserve">, в том числе к наличию специальных профессиональных навыков, и знаний законодательства Российской Федерации </w:t>
      </w:r>
      <w:r w:rsidR="00E01AB3" w:rsidRPr="00B12DA1">
        <w:rPr>
          <w:color w:val="auto"/>
          <w:sz w:val="28"/>
          <w:szCs w:val="28"/>
        </w:rPr>
        <w:t xml:space="preserve">в </w:t>
      </w:r>
      <w:r w:rsidRPr="00B12DA1">
        <w:rPr>
          <w:color w:val="auto"/>
          <w:sz w:val="28"/>
          <w:szCs w:val="28"/>
        </w:rPr>
        <w:t>сфере</w:t>
      </w:r>
      <w:r w:rsidR="00E01AB3" w:rsidRPr="00B12DA1">
        <w:rPr>
          <w:color w:val="auto"/>
          <w:sz w:val="28"/>
          <w:szCs w:val="28"/>
        </w:rPr>
        <w:t xml:space="preserve"> образования </w:t>
      </w:r>
      <w:r w:rsidR="00E01AB3" w:rsidRPr="00B12DA1">
        <w:rPr>
          <w:rStyle w:val="aa"/>
          <w:color w:val="auto"/>
          <w:sz w:val="28"/>
          <w:szCs w:val="28"/>
        </w:rPr>
        <w:footnoteReference w:id="88"/>
      </w:r>
      <w:r w:rsidRPr="00B12DA1">
        <w:rPr>
          <w:color w:val="auto"/>
          <w:sz w:val="28"/>
          <w:szCs w:val="28"/>
        </w:rPr>
        <w:t>.</w:t>
      </w:r>
    </w:p>
    <w:p w:rsidR="00FC0800" w:rsidRDefault="005E5052" w:rsidP="00197B3C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этом орган</w:t>
      </w:r>
      <w:r w:rsidR="00E01AB3" w:rsidRPr="00B12DA1">
        <w:rPr>
          <w:color w:val="auto"/>
          <w:sz w:val="28"/>
          <w:szCs w:val="28"/>
        </w:rPr>
        <w:t xml:space="preserve"> </w:t>
      </w:r>
      <w:r w:rsidR="00845D53" w:rsidRPr="00B12DA1">
        <w:rPr>
          <w:color w:val="auto"/>
          <w:sz w:val="28"/>
          <w:szCs w:val="28"/>
        </w:rPr>
        <w:t>госуд</w:t>
      </w:r>
      <w:r w:rsidR="002C1902" w:rsidRPr="00B12DA1">
        <w:rPr>
          <w:color w:val="auto"/>
          <w:sz w:val="28"/>
          <w:szCs w:val="28"/>
        </w:rPr>
        <w:t>арственного контроля (надзора)</w:t>
      </w:r>
      <w:r w:rsidR="00845D53" w:rsidRPr="00B12DA1">
        <w:rPr>
          <w:color w:val="auto"/>
          <w:sz w:val="28"/>
          <w:szCs w:val="28"/>
        </w:rPr>
        <w:t xml:space="preserve"> </w:t>
      </w:r>
      <w:r w:rsidRPr="005E5052">
        <w:rPr>
          <w:color w:val="auto"/>
          <w:sz w:val="28"/>
          <w:szCs w:val="28"/>
        </w:rPr>
        <w:t xml:space="preserve">в сфере образования </w:t>
      </w:r>
      <w:r>
        <w:rPr>
          <w:color w:val="auto"/>
          <w:sz w:val="28"/>
          <w:szCs w:val="28"/>
        </w:rPr>
        <w:t>привлекае</w:t>
      </w:r>
      <w:r w:rsidR="00845D53" w:rsidRPr="00B12DA1">
        <w:rPr>
          <w:color w:val="auto"/>
          <w:sz w:val="28"/>
          <w:szCs w:val="28"/>
        </w:rPr>
        <w:t>т</w:t>
      </w:r>
      <w:r w:rsidR="00EB33A0" w:rsidRPr="00B12DA1">
        <w:rPr>
          <w:color w:val="auto"/>
          <w:sz w:val="28"/>
          <w:szCs w:val="28"/>
        </w:rPr>
        <w:t xml:space="preserve"> к проведению проверок</w:t>
      </w:r>
      <w:r w:rsidR="00845D53" w:rsidRPr="00B12DA1">
        <w:rPr>
          <w:color w:val="auto"/>
          <w:sz w:val="28"/>
          <w:szCs w:val="28"/>
        </w:rPr>
        <w:t xml:space="preserve"> </w:t>
      </w:r>
      <w:r w:rsidR="00D57567">
        <w:rPr>
          <w:color w:val="auto"/>
          <w:sz w:val="28"/>
          <w:szCs w:val="28"/>
        </w:rPr>
        <w:t xml:space="preserve">по лицензионному контролю </w:t>
      </w:r>
      <w:r w:rsidR="00790BD6" w:rsidRPr="00B12DA1">
        <w:rPr>
          <w:color w:val="auto"/>
          <w:sz w:val="28"/>
          <w:szCs w:val="28"/>
        </w:rPr>
        <w:t xml:space="preserve">экспертов и </w:t>
      </w:r>
      <w:r w:rsidR="002C1902" w:rsidRPr="00B12DA1">
        <w:rPr>
          <w:color w:val="auto"/>
          <w:sz w:val="28"/>
          <w:szCs w:val="28"/>
        </w:rPr>
        <w:t>экспертные организации</w:t>
      </w:r>
      <w:r w:rsidR="00845D53" w:rsidRPr="00B12DA1">
        <w:rPr>
          <w:color w:val="auto"/>
          <w:sz w:val="28"/>
          <w:szCs w:val="28"/>
        </w:rPr>
        <w:t xml:space="preserve"> </w:t>
      </w:r>
      <w:r w:rsidR="002C1902" w:rsidRPr="00B12DA1">
        <w:rPr>
          <w:color w:val="auto"/>
          <w:sz w:val="28"/>
          <w:szCs w:val="28"/>
        </w:rPr>
        <w:t xml:space="preserve">только </w:t>
      </w:r>
      <w:r w:rsidR="002C1902" w:rsidRPr="00B12DA1">
        <w:rPr>
          <w:color w:val="auto"/>
          <w:sz w:val="28"/>
          <w:szCs w:val="28"/>
          <w:u w:val="single"/>
        </w:rPr>
        <w:t>при условии</w:t>
      </w:r>
      <w:r w:rsidR="002C1902" w:rsidRPr="00B12DA1">
        <w:rPr>
          <w:color w:val="auto"/>
          <w:sz w:val="28"/>
          <w:szCs w:val="28"/>
        </w:rPr>
        <w:t xml:space="preserve">, что они </w:t>
      </w:r>
      <w:r w:rsidR="00845D53" w:rsidRPr="00B12DA1">
        <w:rPr>
          <w:color w:val="auto"/>
          <w:sz w:val="28"/>
          <w:szCs w:val="28"/>
        </w:rPr>
        <w:t>не с</w:t>
      </w:r>
      <w:r w:rsidR="002C1902" w:rsidRPr="00B12DA1">
        <w:rPr>
          <w:color w:val="auto"/>
          <w:sz w:val="28"/>
          <w:szCs w:val="28"/>
        </w:rPr>
        <w:t>остоят</w:t>
      </w:r>
      <w:r w:rsidR="00845D53" w:rsidRPr="00B12DA1">
        <w:rPr>
          <w:color w:val="auto"/>
          <w:sz w:val="28"/>
          <w:szCs w:val="28"/>
        </w:rPr>
        <w:t xml:space="preserve"> в гражданско-правовых и трудовых отношениях с </w:t>
      </w:r>
      <w:r w:rsidR="00FC0800" w:rsidRPr="00B12DA1">
        <w:rPr>
          <w:color w:val="auto"/>
          <w:sz w:val="28"/>
          <w:szCs w:val="28"/>
        </w:rPr>
        <w:t xml:space="preserve">проверяемыми лицами и не являются их аффилированными лицами </w:t>
      </w:r>
      <w:r w:rsidR="00FC0800" w:rsidRPr="00B12DA1">
        <w:rPr>
          <w:rStyle w:val="aa"/>
          <w:color w:val="auto"/>
          <w:sz w:val="28"/>
          <w:szCs w:val="28"/>
        </w:rPr>
        <w:footnoteReference w:id="89"/>
      </w:r>
      <w:r w:rsidR="00FC0800" w:rsidRPr="00B12DA1">
        <w:rPr>
          <w:color w:val="auto"/>
          <w:sz w:val="28"/>
          <w:szCs w:val="28"/>
        </w:rPr>
        <w:t>.</w:t>
      </w:r>
    </w:p>
    <w:p w:rsidR="005B4DF9" w:rsidRDefault="005B4DF9" w:rsidP="00197B3C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5B4DF9">
        <w:rPr>
          <w:color w:val="auto"/>
          <w:sz w:val="28"/>
          <w:szCs w:val="28"/>
        </w:rPr>
        <w:t xml:space="preserve">Привлеченные к проведению проверки эксперты указываются в распорядительном акте </w:t>
      </w:r>
      <w:r>
        <w:rPr>
          <w:color w:val="auto"/>
          <w:sz w:val="28"/>
          <w:szCs w:val="28"/>
        </w:rPr>
        <w:t xml:space="preserve">органа государственного контроля (надзора) </w:t>
      </w:r>
      <w:r w:rsidR="005E5052" w:rsidRPr="005E5052">
        <w:rPr>
          <w:color w:val="auto"/>
          <w:sz w:val="28"/>
          <w:szCs w:val="28"/>
        </w:rPr>
        <w:t xml:space="preserve">в сфере образования </w:t>
      </w:r>
      <w:r>
        <w:rPr>
          <w:color w:val="auto"/>
          <w:sz w:val="28"/>
          <w:szCs w:val="28"/>
        </w:rPr>
        <w:t>о проведении проверки.</w:t>
      </w:r>
    </w:p>
    <w:p w:rsidR="005B4DF9" w:rsidRPr="005B4DF9" w:rsidRDefault="005B4DF9" w:rsidP="005B4DF9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5B4DF9">
        <w:rPr>
          <w:color w:val="auto"/>
          <w:sz w:val="28"/>
          <w:szCs w:val="28"/>
        </w:rPr>
        <w:t>Количество привлекаемых экспертов определяется в соответствии с особенностями объекта проверки, объемом и содержанием вопросов, подлежащих проверке.</w:t>
      </w:r>
    </w:p>
    <w:p w:rsidR="005B4DF9" w:rsidRPr="00B12DA1" w:rsidRDefault="005B4DF9" w:rsidP="00197B3C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 xml:space="preserve">В целом эксперты привлекаются </w:t>
      </w:r>
      <w:r w:rsidRPr="005B4DF9">
        <w:rPr>
          <w:color w:val="auto"/>
          <w:sz w:val="28"/>
          <w:szCs w:val="28"/>
        </w:rPr>
        <w:t>для оц</w:t>
      </w:r>
      <w:r w:rsidR="001B0D01">
        <w:rPr>
          <w:color w:val="auto"/>
          <w:sz w:val="28"/>
          <w:szCs w:val="28"/>
        </w:rPr>
        <w:t>енки соответствия осуществляемой</w:t>
      </w:r>
      <w:r w:rsidRPr="005B4D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образовательной </w:t>
      </w:r>
      <w:r w:rsidRPr="005B4DF9">
        <w:rPr>
          <w:color w:val="auto"/>
          <w:sz w:val="28"/>
          <w:szCs w:val="28"/>
        </w:rPr>
        <w:t>деятельности или действий (бездействия)</w:t>
      </w:r>
      <w:r>
        <w:rPr>
          <w:color w:val="auto"/>
          <w:sz w:val="28"/>
          <w:szCs w:val="28"/>
        </w:rPr>
        <w:t xml:space="preserve"> лицензиата, предоставляемых им</w:t>
      </w:r>
      <w:r w:rsidRPr="005B4DF9">
        <w:rPr>
          <w:color w:val="auto"/>
          <w:sz w:val="28"/>
          <w:szCs w:val="28"/>
        </w:rPr>
        <w:t xml:space="preserve"> образовательных у</w:t>
      </w:r>
      <w:r w:rsidR="001B0D01">
        <w:rPr>
          <w:color w:val="auto"/>
          <w:sz w:val="28"/>
          <w:szCs w:val="28"/>
        </w:rPr>
        <w:t xml:space="preserve">слуг лицензионным требованиям, а также для </w:t>
      </w:r>
      <w:r w:rsidRPr="005B4DF9">
        <w:rPr>
          <w:color w:val="auto"/>
          <w:sz w:val="28"/>
          <w:szCs w:val="28"/>
        </w:rPr>
        <w:t>анализа соблюдения указанных требований</w:t>
      </w:r>
      <w:r w:rsidR="001B0D01">
        <w:rPr>
          <w:color w:val="auto"/>
          <w:sz w:val="28"/>
          <w:szCs w:val="28"/>
        </w:rPr>
        <w:t xml:space="preserve">,                         </w:t>
      </w:r>
      <w:r w:rsidRPr="005B4DF9">
        <w:rPr>
          <w:color w:val="auto"/>
          <w:sz w:val="28"/>
          <w:szCs w:val="28"/>
        </w:rPr>
        <w:t xml:space="preserve"> в порядке</w:t>
      </w:r>
      <w:r>
        <w:rPr>
          <w:color w:val="auto"/>
          <w:sz w:val="28"/>
          <w:szCs w:val="28"/>
        </w:rPr>
        <w:t>,</w:t>
      </w:r>
      <w:r w:rsidRPr="005B4DF9">
        <w:rPr>
          <w:color w:val="auto"/>
          <w:sz w:val="28"/>
          <w:szCs w:val="28"/>
        </w:rPr>
        <w:t xml:space="preserve"> установленном Ф</w:t>
      </w:r>
      <w:r>
        <w:rPr>
          <w:color w:val="auto"/>
          <w:sz w:val="28"/>
          <w:szCs w:val="28"/>
        </w:rPr>
        <w:t xml:space="preserve">З </w:t>
      </w:r>
      <w:r w:rsidRPr="005B4DF9">
        <w:rPr>
          <w:color w:val="auto"/>
          <w:sz w:val="28"/>
          <w:szCs w:val="28"/>
        </w:rPr>
        <w:t>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auto"/>
          <w:sz w:val="28"/>
          <w:szCs w:val="28"/>
        </w:rPr>
        <w:t xml:space="preserve"> </w:t>
      </w:r>
      <w:r>
        <w:rPr>
          <w:rStyle w:val="aa"/>
          <w:color w:val="auto"/>
          <w:sz w:val="28"/>
          <w:szCs w:val="28"/>
        </w:rPr>
        <w:footnoteReference w:id="90"/>
      </w:r>
      <w:r w:rsidRPr="005B4DF9">
        <w:rPr>
          <w:color w:val="auto"/>
          <w:sz w:val="28"/>
          <w:szCs w:val="28"/>
        </w:rPr>
        <w:t xml:space="preserve">. </w:t>
      </w:r>
      <w:proofErr w:type="gramEnd"/>
    </w:p>
    <w:p w:rsidR="00B160D7" w:rsidRPr="00B12DA1" w:rsidRDefault="005B4DF9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частности, п</w:t>
      </w:r>
      <w:r w:rsidR="00B160D7" w:rsidRPr="00B12DA1">
        <w:rPr>
          <w:color w:val="auto"/>
          <w:sz w:val="28"/>
          <w:szCs w:val="28"/>
        </w:rPr>
        <w:t xml:space="preserve">ри привлечении к мероприятиям по лицензионному </w:t>
      </w:r>
      <w:proofErr w:type="gramStart"/>
      <w:r w:rsidR="00B160D7" w:rsidRPr="00B12DA1">
        <w:rPr>
          <w:color w:val="auto"/>
          <w:sz w:val="28"/>
          <w:szCs w:val="28"/>
        </w:rPr>
        <w:t xml:space="preserve">контролю </w:t>
      </w:r>
      <w:r w:rsidR="001B0D01">
        <w:rPr>
          <w:color w:val="auto"/>
          <w:sz w:val="28"/>
          <w:szCs w:val="28"/>
        </w:rPr>
        <w:t>за</w:t>
      </w:r>
      <w:proofErr w:type="gramEnd"/>
      <w:r w:rsidR="001B0D01">
        <w:rPr>
          <w:color w:val="auto"/>
          <w:sz w:val="28"/>
          <w:szCs w:val="28"/>
        </w:rPr>
        <w:t xml:space="preserve"> образовательной деятельностью</w:t>
      </w:r>
      <w:r w:rsidR="00530D0D" w:rsidRPr="00B12DA1">
        <w:rPr>
          <w:color w:val="auto"/>
          <w:sz w:val="28"/>
          <w:szCs w:val="28"/>
        </w:rPr>
        <w:t xml:space="preserve"> </w:t>
      </w:r>
      <w:r w:rsidR="00B160D7" w:rsidRPr="00B12DA1">
        <w:rPr>
          <w:b/>
          <w:color w:val="auto"/>
          <w:sz w:val="28"/>
          <w:szCs w:val="28"/>
        </w:rPr>
        <w:t>экспертом устанавливается</w:t>
      </w:r>
      <w:r w:rsidR="00B160D7" w:rsidRPr="00B12DA1">
        <w:rPr>
          <w:color w:val="auto"/>
          <w:sz w:val="28"/>
          <w:szCs w:val="28"/>
        </w:rPr>
        <w:t>:</w:t>
      </w:r>
    </w:p>
    <w:p w:rsidR="0007201D" w:rsidRPr="00B12DA1" w:rsidRDefault="00530D0D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07201D">
        <w:rPr>
          <w:color w:val="auto"/>
          <w:sz w:val="28"/>
          <w:szCs w:val="28"/>
        </w:rPr>
        <w:t xml:space="preserve">- </w:t>
      </w:r>
      <w:r w:rsidR="00B160D7" w:rsidRPr="0007201D">
        <w:rPr>
          <w:color w:val="auto"/>
          <w:sz w:val="28"/>
          <w:szCs w:val="28"/>
        </w:rPr>
        <w:t>соответствие содержащихся в документах лицензиата сведений о его деятельности лицензионным требованиям, установленным Положением о лицензирован</w:t>
      </w:r>
      <w:r w:rsidR="0007201D" w:rsidRPr="0007201D">
        <w:rPr>
          <w:color w:val="auto"/>
          <w:sz w:val="28"/>
          <w:szCs w:val="28"/>
        </w:rPr>
        <w:t>ии образовательной деятельности</w:t>
      </w:r>
      <w:r w:rsidR="0007201D">
        <w:rPr>
          <w:color w:val="auto"/>
          <w:sz w:val="28"/>
          <w:szCs w:val="28"/>
        </w:rPr>
        <w:t>, утвержденным постановлением</w:t>
      </w:r>
      <w:r w:rsidR="0007201D" w:rsidRPr="0007201D">
        <w:rPr>
          <w:color w:val="auto"/>
          <w:sz w:val="28"/>
          <w:szCs w:val="28"/>
        </w:rPr>
        <w:t xml:space="preserve"> Правительства РФ от 28.10.2013 г. № 966 «О лицензировани</w:t>
      </w:r>
      <w:r w:rsidR="0007201D">
        <w:rPr>
          <w:color w:val="auto"/>
          <w:sz w:val="28"/>
          <w:szCs w:val="28"/>
        </w:rPr>
        <w:t>и образовательной деятельности»;</w:t>
      </w:r>
    </w:p>
    <w:p w:rsidR="00B160D7" w:rsidRDefault="00293EE8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- </w:t>
      </w:r>
      <w:r w:rsidR="00B160D7" w:rsidRPr="00B12DA1">
        <w:rPr>
          <w:color w:val="auto"/>
          <w:sz w:val="28"/>
          <w:szCs w:val="28"/>
        </w:rPr>
        <w:t xml:space="preserve">соответствие состояния используемых при осуществлении образовательной деятельности помещений, зданий, сооружений, технических средств, оборудования, иных объектов, </w:t>
      </w:r>
      <w:r w:rsidRPr="00B12DA1">
        <w:rPr>
          <w:color w:val="auto"/>
          <w:sz w:val="28"/>
          <w:szCs w:val="28"/>
        </w:rPr>
        <w:t>рес</w:t>
      </w:r>
      <w:r w:rsidR="001B0D01">
        <w:rPr>
          <w:color w:val="auto"/>
          <w:sz w:val="28"/>
          <w:szCs w:val="28"/>
        </w:rPr>
        <w:t xml:space="preserve">урсов лицензиата </w:t>
      </w:r>
      <w:r w:rsidR="00B160D7" w:rsidRPr="00B12DA1">
        <w:rPr>
          <w:color w:val="auto"/>
          <w:sz w:val="28"/>
          <w:szCs w:val="28"/>
        </w:rPr>
        <w:t xml:space="preserve">лицензионным требованиям, установленным </w:t>
      </w:r>
      <w:r w:rsidR="0007201D">
        <w:rPr>
          <w:color w:val="auto"/>
          <w:sz w:val="28"/>
          <w:szCs w:val="28"/>
        </w:rPr>
        <w:t xml:space="preserve">указанным </w:t>
      </w:r>
      <w:r w:rsidR="00B160D7" w:rsidRPr="00B12DA1">
        <w:rPr>
          <w:color w:val="auto"/>
          <w:sz w:val="28"/>
          <w:szCs w:val="28"/>
        </w:rPr>
        <w:t>Положением о лицензировании образовательной деятельности;</w:t>
      </w:r>
    </w:p>
    <w:p w:rsidR="001B0D01" w:rsidRPr="00B12DA1" w:rsidRDefault="001B0D01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B0D01">
        <w:rPr>
          <w:color w:val="auto"/>
          <w:sz w:val="28"/>
          <w:szCs w:val="28"/>
        </w:rPr>
        <w:t>соответствие работников лицензиата лицензионным требованиям, установленным указанным Положением о лицензировании образовательной деятельности;</w:t>
      </w:r>
    </w:p>
    <w:p w:rsidR="00B160D7" w:rsidRPr="00B12DA1" w:rsidRDefault="00293EE8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D92076">
        <w:rPr>
          <w:color w:val="auto"/>
          <w:sz w:val="28"/>
          <w:szCs w:val="28"/>
        </w:rPr>
        <w:t xml:space="preserve">- </w:t>
      </w:r>
      <w:r w:rsidR="00B160D7" w:rsidRPr="00D92076">
        <w:rPr>
          <w:color w:val="auto"/>
          <w:sz w:val="28"/>
          <w:szCs w:val="28"/>
        </w:rPr>
        <w:t>соответствие принимаемых лицензиатом мер по соб</w:t>
      </w:r>
      <w:r w:rsidRPr="00D92076">
        <w:rPr>
          <w:color w:val="auto"/>
          <w:sz w:val="28"/>
          <w:szCs w:val="28"/>
        </w:rPr>
        <w:t>людению лицензионных требований</w:t>
      </w:r>
      <w:r w:rsidR="00B160D7" w:rsidRPr="00D92076">
        <w:rPr>
          <w:color w:val="auto"/>
          <w:sz w:val="28"/>
          <w:szCs w:val="28"/>
        </w:rPr>
        <w:t xml:space="preserve"> </w:t>
      </w:r>
      <w:r w:rsidR="001B0D01">
        <w:rPr>
          <w:color w:val="auto"/>
          <w:sz w:val="28"/>
          <w:szCs w:val="28"/>
        </w:rPr>
        <w:t xml:space="preserve">осуществления образовательной деятельности </w:t>
      </w:r>
      <w:r w:rsidR="0007201D" w:rsidRPr="00D92076">
        <w:rPr>
          <w:color w:val="auto"/>
          <w:sz w:val="28"/>
          <w:szCs w:val="28"/>
        </w:rPr>
        <w:t>требованиям законодательства Российской Федерации</w:t>
      </w:r>
      <w:r w:rsidRPr="00D92076">
        <w:rPr>
          <w:color w:val="auto"/>
          <w:sz w:val="28"/>
          <w:szCs w:val="28"/>
        </w:rPr>
        <w:t xml:space="preserve"> в сфере образования.</w:t>
      </w:r>
    </w:p>
    <w:p w:rsidR="00B160D7" w:rsidRPr="00B12DA1" w:rsidRDefault="00926506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b/>
          <w:color w:val="auto"/>
          <w:sz w:val="28"/>
          <w:szCs w:val="28"/>
        </w:rPr>
        <w:t>Эксперт</w:t>
      </w:r>
      <w:r w:rsidR="004E734D" w:rsidRPr="00B12DA1">
        <w:rPr>
          <w:color w:val="auto"/>
          <w:sz w:val="28"/>
          <w:szCs w:val="28"/>
        </w:rPr>
        <w:t xml:space="preserve"> при </w:t>
      </w:r>
      <w:r w:rsidR="00B160D7" w:rsidRPr="00B12DA1">
        <w:rPr>
          <w:color w:val="auto"/>
          <w:sz w:val="28"/>
          <w:szCs w:val="28"/>
        </w:rPr>
        <w:t xml:space="preserve">проведении </w:t>
      </w:r>
      <w:r w:rsidR="004E734D" w:rsidRPr="00B12DA1">
        <w:rPr>
          <w:color w:val="auto"/>
          <w:sz w:val="28"/>
          <w:szCs w:val="28"/>
        </w:rPr>
        <w:t xml:space="preserve">проверки по лицензионному </w:t>
      </w:r>
      <w:proofErr w:type="gramStart"/>
      <w:r w:rsidR="004E734D" w:rsidRPr="00B12DA1">
        <w:rPr>
          <w:color w:val="auto"/>
          <w:sz w:val="28"/>
          <w:szCs w:val="28"/>
        </w:rPr>
        <w:t>контролю</w:t>
      </w:r>
      <w:r w:rsidR="00B160D7" w:rsidRPr="00B12DA1">
        <w:rPr>
          <w:color w:val="auto"/>
          <w:sz w:val="28"/>
          <w:szCs w:val="28"/>
        </w:rPr>
        <w:t xml:space="preserve"> </w:t>
      </w:r>
      <w:r w:rsidRPr="00B12DA1">
        <w:rPr>
          <w:color w:val="auto"/>
          <w:sz w:val="28"/>
          <w:szCs w:val="28"/>
        </w:rPr>
        <w:t>за</w:t>
      </w:r>
      <w:proofErr w:type="gramEnd"/>
      <w:r w:rsidRPr="00B12DA1">
        <w:rPr>
          <w:color w:val="auto"/>
          <w:sz w:val="28"/>
          <w:szCs w:val="28"/>
        </w:rPr>
        <w:t xml:space="preserve"> образовательной деятельностью</w:t>
      </w:r>
      <w:r w:rsidR="00701EF4" w:rsidRPr="00B12DA1">
        <w:rPr>
          <w:color w:val="auto"/>
          <w:sz w:val="28"/>
          <w:szCs w:val="28"/>
        </w:rPr>
        <w:t>:</w:t>
      </w:r>
    </w:p>
    <w:p w:rsidR="00B160D7" w:rsidRPr="00B12DA1" w:rsidRDefault="00293EE8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- </w:t>
      </w:r>
      <w:r w:rsidR="00B160D7" w:rsidRPr="00B12DA1">
        <w:rPr>
          <w:color w:val="auto"/>
          <w:sz w:val="28"/>
          <w:szCs w:val="28"/>
        </w:rPr>
        <w:t xml:space="preserve">участвует в проверке на основании </w:t>
      </w:r>
      <w:r w:rsidRPr="00B12DA1">
        <w:rPr>
          <w:color w:val="auto"/>
          <w:sz w:val="28"/>
          <w:szCs w:val="28"/>
        </w:rPr>
        <w:t xml:space="preserve">приказа органа государственного контроля (надзора) </w:t>
      </w:r>
      <w:r w:rsidR="00D92076">
        <w:rPr>
          <w:color w:val="auto"/>
          <w:sz w:val="28"/>
          <w:szCs w:val="28"/>
        </w:rPr>
        <w:t xml:space="preserve">в сфере образования </w:t>
      </w:r>
      <w:r w:rsidR="00B160D7" w:rsidRPr="00B12DA1">
        <w:rPr>
          <w:color w:val="auto"/>
          <w:sz w:val="28"/>
          <w:szCs w:val="28"/>
        </w:rPr>
        <w:t>о ее проведении в соответствии с ее назначением;</w:t>
      </w:r>
    </w:p>
    <w:p w:rsidR="00B160D7" w:rsidRPr="00B12DA1" w:rsidRDefault="00293EE8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- </w:t>
      </w:r>
      <w:r w:rsidR="00B160D7" w:rsidRPr="00B12DA1">
        <w:rPr>
          <w:color w:val="auto"/>
          <w:sz w:val="28"/>
          <w:szCs w:val="28"/>
        </w:rPr>
        <w:t xml:space="preserve">предъявляет </w:t>
      </w:r>
      <w:r w:rsidRPr="00B12DA1">
        <w:rPr>
          <w:color w:val="auto"/>
          <w:sz w:val="28"/>
          <w:szCs w:val="28"/>
        </w:rPr>
        <w:t xml:space="preserve">при проведении выездной проверки </w:t>
      </w:r>
      <w:r w:rsidR="00B160D7" w:rsidRPr="00B12DA1">
        <w:rPr>
          <w:color w:val="auto"/>
          <w:sz w:val="28"/>
          <w:szCs w:val="28"/>
        </w:rPr>
        <w:t xml:space="preserve">руководителю, иному должностному лицу или уполномоченному представителю </w:t>
      </w:r>
      <w:r w:rsidRPr="00B12DA1">
        <w:rPr>
          <w:color w:val="auto"/>
          <w:sz w:val="28"/>
          <w:szCs w:val="28"/>
        </w:rPr>
        <w:t xml:space="preserve">организации, осуществляющей образовательную деятельность, </w:t>
      </w:r>
      <w:r w:rsidR="00B160D7" w:rsidRPr="00B12DA1">
        <w:rPr>
          <w:color w:val="auto"/>
          <w:sz w:val="28"/>
          <w:szCs w:val="28"/>
        </w:rPr>
        <w:t>индивидуальному предпринимателю, его уполномоченному представителю до</w:t>
      </w:r>
      <w:r w:rsidRPr="00B12DA1">
        <w:rPr>
          <w:color w:val="auto"/>
          <w:sz w:val="28"/>
          <w:szCs w:val="28"/>
        </w:rPr>
        <w:t>кумент, удостоверяющий личность</w:t>
      </w:r>
      <w:r w:rsidR="00B160D7" w:rsidRPr="00B12DA1">
        <w:rPr>
          <w:color w:val="auto"/>
          <w:sz w:val="28"/>
          <w:szCs w:val="28"/>
        </w:rPr>
        <w:t>;</w:t>
      </w:r>
    </w:p>
    <w:p w:rsidR="00B160D7" w:rsidRPr="00B12DA1" w:rsidRDefault="00293EE8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- </w:t>
      </w:r>
      <w:r w:rsidR="00B160D7" w:rsidRPr="00B12DA1">
        <w:rPr>
          <w:color w:val="auto"/>
          <w:sz w:val="28"/>
          <w:szCs w:val="28"/>
        </w:rPr>
        <w:t>работает под руководством должностного лица, уполномоченного на проведение</w:t>
      </w:r>
      <w:r w:rsidRPr="00B12DA1">
        <w:rPr>
          <w:color w:val="auto"/>
          <w:sz w:val="28"/>
          <w:szCs w:val="28"/>
        </w:rPr>
        <w:t xml:space="preserve"> проверки органом государственного контроля (надзора) </w:t>
      </w:r>
      <w:r w:rsidR="00D92076" w:rsidRPr="00D92076">
        <w:rPr>
          <w:color w:val="auto"/>
          <w:sz w:val="28"/>
          <w:szCs w:val="28"/>
        </w:rPr>
        <w:t>в сфере образования</w:t>
      </w:r>
      <w:r w:rsidRPr="00B12DA1">
        <w:rPr>
          <w:color w:val="auto"/>
          <w:sz w:val="28"/>
          <w:szCs w:val="28"/>
        </w:rPr>
        <w:t>;</w:t>
      </w:r>
    </w:p>
    <w:p w:rsidR="00293EE8" w:rsidRPr="00B12DA1" w:rsidRDefault="00293EE8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lastRenderedPageBreak/>
        <w:t xml:space="preserve">- </w:t>
      </w:r>
      <w:r w:rsidR="00B160D7" w:rsidRPr="00B12DA1">
        <w:rPr>
          <w:color w:val="auto"/>
          <w:sz w:val="28"/>
          <w:szCs w:val="28"/>
        </w:rPr>
        <w:t xml:space="preserve">соблюдает законодательство Российской Федерации, права и законные интересы </w:t>
      </w:r>
      <w:r w:rsidRPr="00B12DA1">
        <w:rPr>
          <w:color w:val="auto"/>
          <w:sz w:val="28"/>
          <w:szCs w:val="28"/>
        </w:rPr>
        <w:t>проверяемых лиц;</w:t>
      </w:r>
    </w:p>
    <w:p w:rsidR="00B160D7" w:rsidRPr="00B12DA1" w:rsidRDefault="00293EE8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- </w:t>
      </w:r>
      <w:r w:rsidR="00B160D7" w:rsidRPr="00B12DA1">
        <w:rPr>
          <w:color w:val="auto"/>
          <w:sz w:val="28"/>
          <w:szCs w:val="28"/>
        </w:rPr>
        <w:t xml:space="preserve">анализирует документы и материалы </w:t>
      </w:r>
      <w:r w:rsidRPr="00B12DA1">
        <w:rPr>
          <w:color w:val="auto"/>
          <w:sz w:val="28"/>
          <w:szCs w:val="28"/>
        </w:rPr>
        <w:t xml:space="preserve">проверяемого лица </w:t>
      </w:r>
      <w:r w:rsidR="00D92076">
        <w:rPr>
          <w:color w:val="auto"/>
          <w:sz w:val="28"/>
          <w:szCs w:val="28"/>
        </w:rPr>
        <w:t>(</w:t>
      </w:r>
      <w:r w:rsidR="00293557">
        <w:rPr>
          <w:color w:val="auto"/>
          <w:sz w:val="28"/>
          <w:szCs w:val="28"/>
        </w:rPr>
        <w:t xml:space="preserve">согласно </w:t>
      </w:r>
      <w:r w:rsidR="004E49C4">
        <w:rPr>
          <w:color w:val="auto"/>
          <w:sz w:val="28"/>
          <w:szCs w:val="28"/>
        </w:rPr>
        <w:t xml:space="preserve">заключенному с </w:t>
      </w:r>
      <w:r w:rsidR="00D92076">
        <w:rPr>
          <w:color w:val="auto"/>
          <w:sz w:val="28"/>
          <w:szCs w:val="28"/>
        </w:rPr>
        <w:t xml:space="preserve">экспертом </w:t>
      </w:r>
      <w:r w:rsidR="00293557">
        <w:rPr>
          <w:color w:val="auto"/>
          <w:sz w:val="28"/>
          <w:szCs w:val="28"/>
        </w:rPr>
        <w:t>гражданско-правово</w:t>
      </w:r>
      <w:r w:rsidR="00B160D7" w:rsidRPr="00B12DA1">
        <w:rPr>
          <w:color w:val="auto"/>
          <w:sz w:val="28"/>
          <w:szCs w:val="28"/>
        </w:rPr>
        <w:t>м</w:t>
      </w:r>
      <w:r w:rsidR="00293557">
        <w:rPr>
          <w:color w:val="auto"/>
          <w:sz w:val="28"/>
          <w:szCs w:val="28"/>
        </w:rPr>
        <w:t>у договору</w:t>
      </w:r>
      <w:r w:rsidR="00D92076">
        <w:rPr>
          <w:color w:val="auto"/>
          <w:sz w:val="28"/>
          <w:szCs w:val="28"/>
        </w:rPr>
        <w:t>)</w:t>
      </w:r>
      <w:r w:rsidR="00B160D7" w:rsidRPr="00B12DA1">
        <w:rPr>
          <w:color w:val="auto"/>
          <w:sz w:val="28"/>
          <w:szCs w:val="28"/>
        </w:rPr>
        <w:t>;</w:t>
      </w:r>
    </w:p>
    <w:p w:rsidR="00B160D7" w:rsidRPr="00B12DA1" w:rsidRDefault="00293EE8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- </w:t>
      </w:r>
      <w:r w:rsidR="00B160D7" w:rsidRPr="00B12DA1">
        <w:rPr>
          <w:color w:val="auto"/>
          <w:sz w:val="28"/>
          <w:szCs w:val="28"/>
        </w:rPr>
        <w:t>анализирует документы и материалы, размещенные организацией</w:t>
      </w:r>
      <w:r w:rsidRPr="00B12DA1">
        <w:rPr>
          <w:color w:val="auto"/>
          <w:sz w:val="28"/>
          <w:szCs w:val="28"/>
        </w:rPr>
        <w:t>,</w:t>
      </w:r>
      <w:r w:rsidR="00B160D7" w:rsidRPr="00B12DA1">
        <w:rPr>
          <w:color w:val="auto"/>
          <w:sz w:val="28"/>
          <w:szCs w:val="28"/>
        </w:rPr>
        <w:t xml:space="preserve"> </w:t>
      </w:r>
      <w:r w:rsidRPr="00B12DA1">
        <w:rPr>
          <w:color w:val="auto"/>
          <w:sz w:val="28"/>
          <w:szCs w:val="28"/>
        </w:rPr>
        <w:t xml:space="preserve">осуществляющей образовательную деятельность, </w:t>
      </w:r>
      <w:r w:rsidR="00B160D7" w:rsidRPr="00B12DA1">
        <w:rPr>
          <w:color w:val="auto"/>
          <w:sz w:val="28"/>
          <w:szCs w:val="28"/>
        </w:rPr>
        <w:t xml:space="preserve">на </w:t>
      </w:r>
      <w:r w:rsidRPr="00B12DA1">
        <w:rPr>
          <w:color w:val="auto"/>
          <w:sz w:val="28"/>
          <w:szCs w:val="28"/>
        </w:rPr>
        <w:t xml:space="preserve">ее </w:t>
      </w:r>
      <w:r w:rsidR="00B160D7" w:rsidRPr="00B12DA1">
        <w:rPr>
          <w:color w:val="auto"/>
          <w:sz w:val="28"/>
          <w:szCs w:val="28"/>
        </w:rPr>
        <w:t>официальном сайте (при наличии);</w:t>
      </w:r>
    </w:p>
    <w:p w:rsidR="00B160D7" w:rsidRPr="00B12DA1" w:rsidRDefault="00293EE8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- </w:t>
      </w:r>
      <w:r w:rsidR="00B160D7" w:rsidRPr="00B12DA1">
        <w:rPr>
          <w:color w:val="auto"/>
          <w:sz w:val="28"/>
          <w:szCs w:val="28"/>
        </w:rPr>
        <w:t xml:space="preserve">не </w:t>
      </w:r>
      <w:proofErr w:type="gramStart"/>
      <w:r w:rsidR="00B160D7" w:rsidRPr="00B12DA1">
        <w:rPr>
          <w:color w:val="auto"/>
          <w:sz w:val="28"/>
          <w:szCs w:val="28"/>
        </w:rPr>
        <w:t>в праве</w:t>
      </w:r>
      <w:proofErr w:type="gramEnd"/>
      <w:r w:rsidR="00B160D7" w:rsidRPr="00B12DA1">
        <w:rPr>
          <w:color w:val="auto"/>
          <w:sz w:val="28"/>
          <w:szCs w:val="28"/>
        </w:rPr>
        <w:t xml:space="preserve"> требовать от </w:t>
      </w:r>
      <w:r w:rsidRPr="00B12DA1">
        <w:rPr>
          <w:color w:val="auto"/>
          <w:sz w:val="28"/>
          <w:szCs w:val="28"/>
        </w:rPr>
        <w:t xml:space="preserve">проверяемых лиц </w:t>
      </w:r>
      <w:r w:rsidR="00B160D7" w:rsidRPr="00B12DA1">
        <w:rPr>
          <w:color w:val="auto"/>
          <w:sz w:val="28"/>
          <w:szCs w:val="28"/>
        </w:rPr>
        <w:t>документы и иные сведения, представление которых не предусмотрено законодательством Российской Федерации и предметом проверки;</w:t>
      </w:r>
    </w:p>
    <w:p w:rsidR="00B160D7" w:rsidRPr="00B12DA1" w:rsidRDefault="00293EE8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- </w:t>
      </w:r>
      <w:r w:rsidR="00B160D7" w:rsidRPr="00B12DA1">
        <w:rPr>
          <w:color w:val="auto"/>
          <w:sz w:val="28"/>
          <w:szCs w:val="28"/>
        </w:rPr>
        <w:t xml:space="preserve">не препятствует </w:t>
      </w:r>
      <w:r w:rsidRPr="00B12DA1">
        <w:rPr>
          <w:color w:val="auto"/>
          <w:sz w:val="28"/>
          <w:szCs w:val="28"/>
        </w:rPr>
        <w:t xml:space="preserve">представителям проверяемых лиц </w:t>
      </w:r>
      <w:r w:rsidR="00B160D7" w:rsidRPr="00B12DA1">
        <w:rPr>
          <w:color w:val="auto"/>
          <w:sz w:val="28"/>
          <w:szCs w:val="28"/>
        </w:rPr>
        <w:t>присутствовать при проведении проверки и давать разъяснения по вопросам, относящимся к предмету проверки;</w:t>
      </w:r>
    </w:p>
    <w:p w:rsidR="00293EE8" w:rsidRPr="00B12DA1" w:rsidRDefault="00293EE8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- </w:t>
      </w:r>
      <w:r w:rsidR="00B160D7" w:rsidRPr="00B12DA1">
        <w:rPr>
          <w:color w:val="auto"/>
          <w:sz w:val="28"/>
          <w:szCs w:val="28"/>
        </w:rPr>
        <w:t xml:space="preserve">предоставляет </w:t>
      </w:r>
      <w:r w:rsidRPr="00B12DA1">
        <w:rPr>
          <w:color w:val="auto"/>
          <w:sz w:val="28"/>
          <w:szCs w:val="28"/>
        </w:rPr>
        <w:t>проверяемым лицам информацию и документы, относящиеся к предмету проверки;</w:t>
      </w:r>
    </w:p>
    <w:p w:rsidR="00FC3CC5" w:rsidRDefault="00293EE8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- </w:t>
      </w:r>
      <w:r w:rsidR="005B4DF9">
        <w:rPr>
          <w:color w:val="auto"/>
          <w:sz w:val="28"/>
          <w:szCs w:val="28"/>
        </w:rPr>
        <w:t xml:space="preserve">подготавливает </w:t>
      </w:r>
      <w:r w:rsidR="00B160D7" w:rsidRPr="00B12DA1">
        <w:rPr>
          <w:color w:val="auto"/>
          <w:sz w:val="28"/>
          <w:szCs w:val="28"/>
        </w:rPr>
        <w:t xml:space="preserve">по результатам проведенной экспертизы </w:t>
      </w:r>
      <w:r w:rsidR="00B160D7" w:rsidRPr="00B12DA1">
        <w:rPr>
          <w:b/>
          <w:color w:val="auto"/>
          <w:sz w:val="28"/>
          <w:szCs w:val="28"/>
        </w:rPr>
        <w:t>экспертное заключение</w:t>
      </w:r>
      <w:r w:rsidR="00B160D7" w:rsidRPr="00B12DA1">
        <w:rPr>
          <w:color w:val="auto"/>
          <w:sz w:val="28"/>
          <w:szCs w:val="28"/>
        </w:rPr>
        <w:t>, которое прилагается в обяза</w:t>
      </w:r>
      <w:r w:rsidR="00BD0701" w:rsidRPr="00B12DA1">
        <w:rPr>
          <w:color w:val="auto"/>
          <w:sz w:val="28"/>
          <w:szCs w:val="28"/>
        </w:rPr>
        <w:t xml:space="preserve">тельном порядке к акту </w:t>
      </w:r>
      <w:r w:rsidR="00BA6798" w:rsidRPr="00B12DA1">
        <w:rPr>
          <w:color w:val="auto"/>
          <w:sz w:val="28"/>
          <w:szCs w:val="28"/>
        </w:rPr>
        <w:t xml:space="preserve">                        </w:t>
      </w:r>
      <w:r w:rsidR="00BD0701" w:rsidRPr="00B12DA1">
        <w:rPr>
          <w:color w:val="auto"/>
          <w:sz w:val="28"/>
          <w:szCs w:val="28"/>
        </w:rPr>
        <w:t xml:space="preserve">проверки и др. </w:t>
      </w:r>
    </w:p>
    <w:p w:rsidR="00B160D7" w:rsidRPr="00B12DA1" w:rsidRDefault="00B160D7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8C35CB">
        <w:rPr>
          <w:color w:val="000000" w:themeColor="text1"/>
          <w:sz w:val="28"/>
          <w:szCs w:val="28"/>
        </w:rPr>
        <w:t xml:space="preserve">Эксперт, привлекаемый к проведению </w:t>
      </w:r>
      <w:r w:rsidR="00926506" w:rsidRPr="008C35CB">
        <w:rPr>
          <w:color w:val="000000" w:themeColor="text1"/>
          <w:sz w:val="28"/>
          <w:szCs w:val="28"/>
        </w:rPr>
        <w:t>мероприятий по лицензионному</w:t>
      </w:r>
      <w:r w:rsidRPr="008C35CB">
        <w:rPr>
          <w:color w:val="000000" w:themeColor="text1"/>
          <w:sz w:val="28"/>
          <w:szCs w:val="28"/>
        </w:rPr>
        <w:t xml:space="preserve"> контрол</w:t>
      </w:r>
      <w:r w:rsidR="00926506" w:rsidRPr="008C35CB">
        <w:rPr>
          <w:color w:val="000000" w:themeColor="text1"/>
          <w:sz w:val="28"/>
          <w:szCs w:val="28"/>
        </w:rPr>
        <w:t>ю</w:t>
      </w:r>
      <w:r w:rsidRPr="008C35CB">
        <w:rPr>
          <w:color w:val="000000" w:themeColor="text1"/>
          <w:sz w:val="28"/>
          <w:szCs w:val="28"/>
        </w:rPr>
        <w:t xml:space="preserve"> в форме </w:t>
      </w:r>
      <w:r w:rsidRPr="008C35CB">
        <w:rPr>
          <w:color w:val="000000" w:themeColor="text1"/>
          <w:sz w:val="28"/>
          <w:szCs w:val="28"/>
          <w:u w:val="single"/>
        </w:rPr>
        <w:t>документарной проверки</w:t>
      </w:r>
      <w:r w:rsidRPr="008C35CB">
        <w:rPr>
          <w:color w:val="000000" w:themeColor="text1"/>
          <w:sz w:val="28"/>
          <w:szCs w:val="28"/>
        </w:rPr>
        <w:t xml:space="preserve">, </w:t>
      </w:r>
      <w:r w:rsidRPr="00B12DA1">
        <w:rPr>
          <w:color w:val="auto"/>
          <w:sz w:val="28"/>
          <w:szCs w:val="28"/>
        </w:rPr>
        <w:t>анализирует документы и материалы, предоставленные ему органом</w:t>
      </w:r>
      <w:r w:rsidR="00BA6798" w:rsidRPr="00B12DA1">
        <w:rPr>
          <w:color w:val="auto"/>
          <w:sz w:val="28"/>
          <w:szCs w:val="28"/>
        </w:rPr>
        <w:t xml:space="preserve"> государственного контроля </w:t>
      </w:r>
      <w:r w:rsidR="00BA6798" w:rsidRPr="00CD025A">
        <w:rPr>
          <w:color w:val="auto"/>
          <w:sz w:val="28"/>
          <w:szCs w:val="28"/>
        </w:rPr>
        <w:t>(надзора)</w:t>
      </w:r>
      <w:r w:rsidR="00CD025A" w:rsidRPr="00CD025A">
        <w:rPr>
          <w:sz w:val="28"/>
          <w:szCs w:val="28"/>
        </w:rPr>
        <w:t xml:space="preserve"> </w:t>
      </w:r>
      <w:r w:rsidR="00CD025A" w:rsidRPr="00CD025A">
        <w:rPr>
          <w:color w:val="auto"/>
          <w:sz w:val="28"/>
          <w:szCs w:val="28"/>
        </w:rPr>
        <w:t>в сфере образования</w:t>
      </w:r>
      <w:r w:rsidRPr="00B12DA1">
        <w:rPr>
          <w:color w:val="auto"/>
          <w:sz w:val="28"/>
          <w:szCs w:val="28"/>
        </w:rPr>
        <w:t xml:space="preserve">, а также </w:t>
      </w:r>
      <w:r w:rsidR="00BA6798" w:rsidRPr="00B12DA1">
        <w:rPr>
          <w:color w:val="auto"/>
          <w:sz w:val="28"/>
          <w:szCs w:val="28"/>
        </w:rPr>
        <w:t xml:space="preserve">исследует </w:t>
      </w:r>
      <w:r w:rsidRPr="00B12DA1">
        <w:rPr>
          <w:color w:val="auto"/>
          <w:sz w:val="28"/>
          <w:szCs w:val="28"/>
        </w:rPr>
        <w:t>документы и материалы, размещенные организацией</w:t>
      </w:r>
      <w:r w:rsidR="00BA6798" w:rsidRPr="00B12DA1">
        <w:rPr>
          <w:color w:val="auto"/>
          <w:sz w:val="28"/>
          <w:szCs w:val="28"/>
        </w:rPr>
        <w:t>, осуществляющей образовательную деятельность, и (</w:t>
      </w:r>
      <w:r w:rsidRPr="00B12DA1">
        <w:rPr>
          <w:color w:val="auto"/>
          <w:sz w:val="28"/>
          <w:szCs w:val="28"/>
        </w:rPr>
        <w:t>или</w:t>
      </w:r>
      <w:r w:rsidR="00BA6798" w:rsidRPr="00B12DA1">
        <w:rPr>
          <w:color w:val="auto"/>
          <w:sz w:val="28"/>
          <w:szCs w:val="28"/>
        </w:rPr>
        <w:t>)</w:t>
      </w:r>
      <w:r w:rsidRPr="00B12DA1">
        <w:rPr>
          <w:color w:val="auto"/>
          <w:sz w:val="28"/>
          <w:szCs w:val="28"/>
        </w:rPr>
        <w:t xml:space="preserve"> ее филиалом на официальном сайте </w:t>
      </w:r>
      <w:r w:rsidR="00BA6798" w:rsidRPr="00B12DA1">
        <w:rPr>
          <w:color w:val="auto"/>
          <w:sz w:val="28"/>
          <w:szCs w:val="28"/>
        </w:rPr>
        <w:t xml:space="preserve">организации, ее филиала </w:t>
      </w:r>
      <w:r w:rsidRPr="00B12DA1">
        <w:rPr>
          <w:color w:val="auto"/>
          <w:sz w:val="28"/>
          <w:szCs w:val="28"/>
        </w:rPr>
        <w:t xml:space="preserve">в сети «Интернет». Экспертиза </w:t>
      </w:r>
      <w:r w:rsidR="00BA6798" w:rsidRPr="00B12DA1">
        <w:rPr>
          <w:color w:val="auto"/>
          <w:sz w:val="28"/>
          <w:szCs w:val="28"/>
        </w:rPr>
        <w:t xml:space="preserve">в данном случае </w:t>
      </w:r>
      <w:r w:rsidRPr="00B12DA1">
        <w:rPr>
          <w:color w:val="auto"/>
          <w:sz w:val="28"/>
          <w:szCs w:val="28"/>
        </w:rPr>
        <w:t>проводится по месту нахождения</w:t>
      </w:r>
      <w:r w:rsidR="00BA6798" w:rsidRPr="00B12DA1">
        <w:rPr>
          <w:color w:val="auto"/>
          <w:sz w:val="28"/>
          <w:szCs w:val="28"/>
        </w:rPr>
        <w:t xml:space="preserve"> органа государственного контроля (надзора) </w:t>
      </w:r>
      <w:r w:rsidR="00CD025A" w:rsidRPr="00CD025A">
        <w:rPr>
          <w:color w:val="auto"/>
          <w:sz w:val="28"/>
          <w:szCs w:val="28"/>
        </w:rPr>
        <w:t>в сфере образования</w:t>
      </w:r>
      <w:r w:rsidR="00BA6798" w:rsidRPr="00B12DA1">
        <w:rPr>
          <w:color w:val="auto"/>
          <w:sz w:val="28"/>
          <w:szCs w:val="28"/>
        </w:rPr>
        <w:t>.</w:t>
      </w:r>
    </w:p>
    <w:p w:rsidR="00B160D7" w:rsidRPr="00B12DA1" w:rsidRDefault="00BA6798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>В свою очередь, п</w:t>
      </w:r>
      <w:r w:rsidR="00B160D7" w:rsidRPr="00B12DA1">
        <w:rPr>
          <w:color w:val="auto"/>
          <w:sz w:val="28"/>
          <w:szCs w:val="28"/>
        </w:rPr>
        <w:t xml:space="preserve">ри привлечении к мероприятиям по лицензионному контролю в форме выездной </w:t>
      </w:r>
      <w:r w:rsidRPr="00B12DA1">
        <w:rPr>
          <w:color w:val="auto"/>
          <w:sz w:val="28"/>
          <w:szCs w:val="28"/>
        </w:rPr>
        <w:t xml:space="preserve">(плановой и </w:t>
      </w:r>
      <w:r w:rsidR="00B160D7" w:rsidRPr="00B12DA1">
        <w:rPr>
          <w:color w:val="auto"/>
          <w:sz w:val="28"/>
          <w:szCs w:val="28"/>
        </w:rPr>
        <w:t>внеплановой проверки</w:t>
      </w:r>
      <w:r w:rsidRPr="00B12DA1">
        <w:rPr>
          <w:color w:val="auto"/>
          <w:sz w:val="28"/>
          <w:szCs w:val="28"/>
        </w:rPr>
        <w:t>)</w:t>
      </w:r>
      <w:r w:rsidR="00B160D7" w:rsidRPr="00B12DA1">
        <w:rPr>
          <w:color w:val="auto"/>
          <w:sz w:val="28"/>
          <w:szCs w:val="28"/>
        </w:rPr>
        <w:t xml:space="preserve"> эксперт осуществляет свою деятельность по адресу, указанному в лицензии на осуществление образовательной деятельности.</w:t>
      </w:r>
      <w:r w:rsidRPr="00B12DA1">
        <w:rPr>
          <w:color w:val="auto"/>
          <w:sz w:val="28"/>
          <w:szCs w:val="28"/>
        </w:rPr>
        <w:t xml:space="preserve"> </w:t>
      </w:r>
    </w:p>
    <w:p w:rsidR="00B160D7" w:rsidRPr="00B12DA1" w:rsidRDefault="00B160D7" w:rsidP="00B160D7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Каждый вывод эксперта о несоблюдении лицензиатом лицензионных требований </w:t>
      </w:r>
      <w:r w:rsidR="00BA6798" w:rsidRPr="00B12DA1">
        <w:rPr>
          <w:color w:val="auto"/>
          <w:sz w:val="28"/>
          <w:szCs w:val="28"/>
        </w:rPr>
        <w:t>должен подтверждаться</w:t>
      </w:r>
      <w:r w:rsidRPr="00B12DA1">
        <w:rPr>
          <w:color w:val="auto"/>
          <w:sz w:val="28"/>
          <w:szCs w:val="28"/>
        </w:rPr>
        <w:t xml:space="preserve"> копиями документов</w:t>
      </w:r>
      <w:r w:rsidR="00BA6798" w:rsidRPr="00B12DA1">
        <w:rPr>
          <w:color w:val="auto"/>
          <w:sz w:val="28"/>
          <w:szCs w:val="28"/>
        </w:rPr>
        <w:t xml:space="preserve"> лицензиата</w:t>
      </w:r>
      <w:r w:rsidRPr="00B12DA1">
        <w:rPr>
          <w:color w:val="auto"/>
          <w:sz w:val="28"/>
          <w:szCs w:val="28"/>
        </w:rPr>
        <w:t>, указывающих на наличие факта несоблюдения установленных требо</w:t>
      </w:r>
      <w:r w:rsidR="00BA6798" w:rsidRPr="00B12DA1">
        <w:rPr>
          <w:color w:val="auto"/>
          <w:sz w:val="28"/>
          <w:szCs w:val="28"/>
        </w:rPr>
        <w:t>ваний, заверенными организацией, осуществляющей образовательную деятельность, или индивидуальным предпринимателем.</w:t>
      </w:r>
    </w:p>
    <w:p w:rsidR="00B160D7" w:rsidRPr="00B12DA1" w:rsidRDefault="00B160D7" w:rsidP="007C57C0">
      <w:pPr>
        <w:pStyle w:val="Default"/>
        <w:ind w:right="-144" w:firstLine="709"/>
        <w:jc w:val="both"/>
        <w:rPr>
          <w:color w:val="auto"/>
          <w:sz w:val="28"/>
          <w:szCs w:val="28"/>
        </w:rPr>
      </w:pPr>
      <w:r w:rsidRPr="00B12DA1">
        <w:rPr>
          <w:color w:val="auto"/>
          <w:sz w:val="28"/>
          <w:szCs w:val="28"/>
        </w:rPr>
        <w:t xml:space="preserve">Эксперт, подписавший экспертное заключение, обеспечивает его надлежащее оформление и достоверность </w:t>
      </w:r>
      <w:r w:rsidR="00BA6798" w:rsidRPr="00B12DA1">
        <w:rPr>
          <w:color w:val="auto"/>
          <w:sz w:val="28"/>
          <w:szCs w:val="28"/>
        </w:rPr>
        <w:t>представленных в нем сведений.</w:t>
      </w:r>
    </w:p>
    <w:p w:rsidR="007C57C0" w:rsidRDefault="00D50591" w:rsidP="0040175F">
      <w:pPr>
        <w:pStyle w:val="Default"/>
        <w:shd w:val="clear" w:color="auto" w:fill="FFFFFF" w:themeFill="background1"/>
        <w:ind w:right="-144" w:firstLine="709"/>
        <w:jc w:val="both"/>
        <w:rPr>
          <w:color w:val="000000" w:themeColor="text1"/>
          <w:sz w:val="28"/>
          <w:szCs w:val="28"/>
        </w:rPr>
      </w:pPr>
      <w:r w:rsidRPr="000C270F">
        <w:rPr>
          <w:color w:val="000000" w:themeColor="text1"/>
          <w:sz w:val="28"/>
          <w:szCs w:val="28"/>
        </w:rPr>
        <w:t xml:space="preserve">Привлеченные к осуществлению мероприятий по лицензионному </w:t>
      </w:r>
      <w:proofErr w:type="gramStart"/>
      <w:r w:rsidRPr="000C270F">
        <w:rPr>
          <w:color w:val="000000" w:themeColor="text1"/>
          <w:sz w:val="28"/>
          <w:szCs w:val="28"/>
        </w:rPr>
        <w:t xml:space="preserve">контролю </w:t>
      </w:r>
      <w:r w:rsidR="000D631F">
        <w:rPr>
          <w:color w:val="000000" w:themeColor="text1"/>
          <w:sz w:val="28"/>
          <w:szCs w:val="28"/>
        </w:rPr>
        <w:t>за</w:t>
      </w:r>
      <w:proofErr w:type="gramEnd"/>
      <w:r w:rsidR="000D631F">
        <w:rPr>
          <w:color w:val="000000" w:themeColor="text1"/>
          <w:sz w:val="28"/>
          <w:szCs w:val="28"/>
        </w:rPr>
        <w:t xml:space="preserve"> образовательной деятельностью </w:t>
      </w:r>
      <w:r w:rsidRPr="000C270F">
        <w:rPr>
          <w:color w:val="000000" w:themeColor="text1"/>
          <w:sz w:val="28"/>
          <w:szCs w:val="28"/>
        </w:rPr>
        <w:t xml:space="preserve">эксперты несут </w:t>
      </w:r>
      <w:r w:rsidRPr="000C270F">
        <w:rPr>
          <w:b/>
          <w:color w:val="000000" w:themeColor="text1"/>
          <w:sz w:val="28"/>
          <w:szCs w:val="28"/>
        </w:rPr>
        <w:t>ответственность</w:t>
      </w:r>
      <w:r w:rsidRPr="000C270F">
        <w:rPr>
          <w:color w:val="000000" w:themeColor="text1"/>
          <w:sz w:val="28"/>
          <w:szCs w:val="28"/>
        </w:rPr>
        <w:t xml:space="preserve"> в соответствии с законодательством Российской Федерации </w:t>
      </w:r>
      <w:r w:rsidR="005E7FA2">
        <w:rPr>
          <w:color w:val="000000" w:themeColor="text1"/>
          <w:sz w:val="28"/>
          <w:szCs w:val="28"/>
        </w:rPr>
        <w:t xml:space="preserve">(дисциплинарную, административную и иные виды юридической ответственности) </w:t>
      </w:r>
      <w:r w:rsidRPr="000C270F">
        <w:rPr>
          <w:color w:val="000000" w:themeColor="text1"/>
          <w:sz w:val="28"/>
          <w:szCs w:val="28"/>
        </w:rPr>
        <w:t xml:space="preserve">в случае </w:t>
      </w:r>
      <w:r w:rsidRPr="000C270F">
        <w:rPr>
          <w:color w:val="000000" w:themeColor="text1"/>
          <w:sz w:val="28"/>
          <w:szCs w:val="28"/>
        </w:rPr>
        <w:lastRenderedPageBreak/>
        <w:t xml:space="preserve">ненадлежащего исполнения своих обязанностей и в случае совершения противоправных действий </w:t>
      </w:r>
      <w:r w:rsidRPr="00C066B4">
        <w:rPr>
          <w:color w:val="000000" w:themeColor="text1"/>
          <w:sz w:val="28"/>
          <w:szCs w:val="28"/>
        </w:rPr>
        <w:t>(бездействия)</w:t>
      </w:r>
      <w:r w:rsidR="00FC3CC5" w:rsidRPr="00C066B4">
        <w:rPr>
          <w:rStyle w:val="aa"/>
          <w:color w:val="000000" w:themeColor="text1"/>
          <w:sz w:val="28"/>
          <w:szCs w:val="28"/>
        </w:rPr>
        <w:t xml:space="preserve"> </w:t>
      </w:r>
      <w:r w:rsidR="00FC3CC5" w:rsidRPr="00C066B4">
        <w:rPr>
          <w:rStyle w:val="aa"/>
          <w:color w:val="000000" w:themeColor="text1"/>
          <w:sz w:val="28"/>
          <w:szCs w:val="28"/>
        </w:rPr>
        <w:footnoteReference w:id="91"/>
      </w:r>
      <w:r w:rsidRPr="00C066B4">
        <w:rPr>
          <w:color w:val="000000" w:themeColor="text1"/>
          <w:sz w:val="28"/>
          <w:szCs w:val="28"/>
        </w:rPr>
        <w:t>.</w:t>
      </w:r>
    </w:p>
    <w:p w:rsidR="000D631F" w:rsidRDefault="000D631F" w:rsidP="00635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31F" w:rsidRDefault="000D631F" w:rsidP="00635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35619" w:rsidRPr="006B6A2B" w:rsidRDefault="00635619" w:rsidP="00635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6A2B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6B6A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Типичные нарушения, выявляемые при проведении проверо</w:t>
      </w:r>
      <w:r w:rsidR="00166A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по лицензионному контролю</w:t>
      </w:r>
      <w:r w:rsidRPr="006B6A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Курской области</w:t>
      </w:r>
    </w:p>
    <w:p w:rsidR="00866EFA" w:rsidRPr="006B6A2B" w:rsidRDefault="00866EFA" w:rsidP="006356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888" w:rsidRPr="00B12DA1" w:rsidRDefault="00063888" w:rsidP="00635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7E40" w:rsidRDefault="00C37E40" w:rsidP="00C37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37E4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Нарушения, выявляемые при проведении проверок </w:t>
      </w:r>
    </w:p>
    <w:p w:rsidR="00C37E40" w:rsidRPr="00C37E40" w:rsidRDefault="00C37E40" w:rsidP="00C37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37E4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 лицензионному </w:t>
      </w:r>
      <w:proofErr w:type="gramStart"/>
      <w:r w:rsidRPr="00C37E4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контролю за</w:t>
      </w:r>
      <w:proofErr w:type="gramEnd"/>
      <w:r w:rsidRPr="00C37E4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образовательной деятельностью</w:t>
      </w:r>
    </w:p>
    <w:p w:rsidR="00C37E40" w:rsidRDefault="00C37E40" w:rsidP="00635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3888" w:rsidRPr="00B12DA1" w:rsidRDefault="00EA5EF4" w:rsidP="006356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период 2015</w:t>
      </w:r>
      <w:r w:rsidR="00626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26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2017 г</w:t>
      </w:r>
      <w:r w:rsidR="0062656C">
        <w:rPr>
          <w:rFonts w:ascii="Times New Roman" w:hAnsi="Times New Roman" w:cs="Times New Roman"/>
          <w:color w:val="000000" w:themeColor="text1"/>
          <w:sz w:val="28"/>
          <w:szCs w:val="28"/>
        </w:rPr>
        <w:t>одов</w:t>
      </w:r>
      <w:r w:rsidR="00063888" w:rsidRPr="006B6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888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выделить </w:t>
      </w:r>
      <w:r w:rsidR="00063888" w:rsidRPr="00B12D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основные группы нарушений, </w:t>
      </w:r>
      <w:r w:rsidR="005B590B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выявленных </w:t>
      </w:r>
      <w:r w:rsidR="00063888" w:rsidRPr="00B12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про</w:t>
      </w:r>
      <w:r w:rsidR="00DD0848" w:rsidRPr="00B12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верок по лицензионному контролю</w:t>
      </w:r>
      <w:r w:rsidR="005B7BD2" w:rsidRPr="00B12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отношении</w:t>
      </w:r>
      <w:r w:rsidR="00866EFA" w:rsidRPr="00B12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лицензиатов</w:t>
      </w:r>
      <w:r w:rsidR="005B7BD2" w:rsidRPr="00B12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осуществляющих образовательную деятельность в Курской области:</w:t>
      </w:r>
    </w:p>
    <w:p w:rsidR="00063888" w:rsidRPr="00B12DA1" w:rsidRDefault="0062656C" w:rsidP="00635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52354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446D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</w:t>
      </w:r>
      <w:r w:rsidR="00063888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лицензионных требований при осуществлении образовательной деятельности, в том числе грубые нарушения (</w:t>
      </w:r>
      <w:r w:rsidR="005B7BD2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</w:t>
      </w:r>
      <w:r w:rsidR="00063888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90,7 % от общего числа выявленных нарушений при проведении проверок по лицензионному контролю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2017 году</w:t>
      </w:r>
      <w:r w:rsidR="00063888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35619" w:rsidRPr="00B12DA1" w:rsidRDefault="0062656C" w:rsidP="00635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D52354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888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в установленный срок предписаний об устранении выявленных нарушений (5,6 %</w:t>
      </w:r>
      <w:r w:rsidR="006B6A2B" w:rsidRPr="006B6A2B">
        <w:t xml:space="preserve"> </w:t>
      </w:r>
      <w:r w:rsidR="006B6A2B" w:rsidRPr="006B6A2B">
        <w:rPr>
          <w:rFonts w:ascii="Times New Roman" w:hAnsi="Times New Roman" w:cs="Times New Roman"/>
          <w:color w:val="000000" w:themeColor="text1"/>
          <w:sz w:val="28"/>
          <w:szCs w:val="28"/>
        </w:rPr>
        <w:t>в 2017 году</w:t>
      </w:r>
      <w:r w:rsidR="00063888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35619" w:rsidRDefault="0062656C" w:rsidP="006356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D52354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888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образовательной деятельности без лицензии                         (3,7 %</w:t>
      </w:r>
      <w:r w:rsidR="006B6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A2B" w:rsidRPr="006B6A2B">
        <w:rPr>
          <w:rFonts w:ascii="Times New Roman" w:hAnsi="Times New Roman" w:cs="Times New Roman"/>
          <w:color w:val="000000" w:themeColor="text1"/>
          <w:sz w:val="28"/>
          <w:szCs w:val="28"/>
        </w:rPr>
        <w:t>в 2017 году</w:t>
      </w:r>
      <w:r w:rsidR="00063888"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B6A2B" w:rsidRDefault="00EA5EF4" w:rsidP="006B6A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Виды нарушений</w:t>
      </w:r>
      <w:r w:rsidR="006B6A2B" w:rsidRPr="006B6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выявленные при </w:t>
      </w:r>
      <w:r w:rsidR="00626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осуществлении мероприятий по лицензионному контролю </w:t>
      </w:r>
      <w:r w:rsidR="00F2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C30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Курской области в </w:t>
      </w:r>
      <w:r w:rsidR="00F2446D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="00E32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- 2017 годах</w:t>
      </w:r>
      <w:r w:rsidR="006265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0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56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представлены в таблице 3.</w:t>
      </w:r>
    </w:p>
    <w:p w:rsidR="000007BE" w:rsidRDefault="000007BE" w:rsidP="00626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656C" w:rsidRPr="00B12DA1" w:rsidRDefault="0062656C" w:rsidP="006265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A2B" w:rsidRDefault="006B6A2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6B6A2B" w:rsidRDefault="006B6A2B" w:rsidP="00063888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6B6A2B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0C11" w:rsidRPr="00EB0C11" w:rsidRDefault="00EB0C11" w:rsidP="00EB0C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3</w:t>
      </w:r>
    </w:p>
    <w:p w:rsidR="006B6A2B" w:rsidRDefault="006B6A2B" w:rsidP="006B6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Нарушения, выявленные при проведении проверок </w:t>
      </w:r>
    </w:p>
    <w:p w:rsidR="00EB0C11" w:rsidRDefault="00166A22" w:rsidP="006B6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лицензионному контролю</w:t>
      </w:r>
    </w:p>
    <w:p w:rsidR="006B6A2B" w:rsidRDefault="00213AF0" w:rsidP="006B6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2015</w:t>
      </w:r>
      <w:r w:rsidR="006B6A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- 2017 гг.</w:t>
      </w:r>
    </w:p>
    <w:p w:rsidR="00EB0C11" w:rsidRDefault="00EB0C11" w:rsidP="006B6A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15025" w:type="dxa"/>
        <w:tblLayout w:type="fixed"/>
        <w:tblLook w:val="04A0" w:firstRow="1" w:lastRow="0" w:firstColumn="1" w:lastColumn="0" w:noHBand="0" w:noVBand="1"/>
      </w:tblPr>
      <w:tblGrid>
        <w:gridCol w:w="568"/>
        <w:gridCol w:w="2659"/>
        <w:gridCol w:w="7688"/>
        <w:gridCol w:w="1276"/>
        <w:gridCol w:w="1417"/>
        <w:gridCol w:w="1417"/>
      </w:tblGrid>
      <w:tr w:rsidR="00E324D4" w:rsidRPr="00817DA8" w:rsidTr="00CE5653">
        <w:trPr>
          <w:trHeight w:val="2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324D4" w:rsidRPr="00817DA8" w:rsidRDefault="00E324D4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324D4" w:rsidRPr="00817DA8" w:rsidRDefault="00E324D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нарушений</w:t>
            </w:r>
          </w:p>
        </w:tc>
        <w:tc>
          <w:tcPr>
            <w:tcW w:w="7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324D4" w:rsidRPr="00817DA8" w:rsidRDefault="00E324D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Сущность нарушения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324D4" w:rsidRPr="00817DA8" w:rsidRDefault="00E324D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Количество нарушений</w:t>
            </w:r>
            <w:r w:rsidR="007F393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, ед.</w:t>
            </w:r>
          </w:p>
        </w:tc>
      </w:tr>
      <w:tr w:rsidR="00E324D4" w:rsidRPr="00817DA8" w:rsidTr="00CE5653">
        <w:trPr>
          <w:trHeight w:val="2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D4" w:rsidRPr="00817DA8" w:rsidRDefault="00E324D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D4" w:rsidRPr="00817DA8" w:rsidRDefault="00E324D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4D4" w:rsidRPr="00817DA8" w:rsidRDefault="00E324D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24D4" w:rsidRPr="00817DA8" w:rsidRDefault="00A777D3" w:rsidP="00A777D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24D4" w:rsidRPr="00817DA8" w:rsidRDefault="00E324D4" w:rsidP="00A777D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324D4" w:rsidRPr="00817DA8" w:rsidRDefault="00E324D4" w:rsidP="00A777D3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</w:tr>
      <w:tr w:rsidR="00E324D4" w:rsidRPr="00817DA8" w:rsidTr="00CE5653">
        <w:trPr>
          <w:trHeight w:val="1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D4" w:rsidRPr="00817DA8" w:rsidRDefault="00E324D4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D4" w:rsidRPr="00817DA8" w:rsidRDefault="00E324D4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образовательной деятельности без лицензии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D4" w:rsidRPr="00817DA8" w:rsidRDefault="00E324D4">
            <w:pPr>
              <w:pStyle w:val="a6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образовательной деятельности по программам, не указанным в приложении к лицензии (реализация дополнительных общеобразовательных программ без наличия лицензии на осуществление образовательной деятельности по дополнительным программам)</w:t>
            </w:r>
            <w:r w:rsidR="009143AE"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E5653"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="00CE5653"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часть 1 статьи</w:t>
            </w:r>
            <w:r w:rsidR="009143AE"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19.20 КоАП РФ</w:t>
            </w:r>
            <w:r w:rsidR="009143AE"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324D4" w:rsidRPr="00817DA8" w:rsidRDefault="00213AF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324D4" w:rsidRPr="00817DA8" w:rsidRDefault="00E324D4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324D4" w:rsidRPr="00817DA8" w:rsidRDefault="00E324D4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0837FE" w:rsidRPr="00817DA8" w:rsidTr="00B15098">
        <w:trPr>
          <w:trHeight w:val="38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7FE" w:rsidRPr="00817DA8" w:rsidRDefault="000837F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33" w:rsidRDefault="000837FE" w:rsidP="007F39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Нарушения </w:t>
            </w:r>
            <w:r w:rsidRPr="00817DA8">
              <w:rPr>
                <w:rFonts w:ascii="Times New Roman" w:hAnsi="Times New Roman" w:cs="Times New Roman"/>
                <w:sz w:val="28"/>
                <w:szCs w:val="28"/>
              </w:rPr>
              <w:t xml:space="preserve">лицензионных требований </w:t>
            </w:r>
          </w:p>
          <w:p w:rsidR="000837FE" w:rsidRPr="00817DA8" w:rsidRDefault="000837FE" w:rsidP="007F3933">
            <w:pPr>
              <w:autoSpaceDE w:val="0"/>
              <w:autoSpaceDN w:val="0"/>
              <w:adjustRightInd w:val="0"/>
              <w:contextualSpacing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hAnsi="Times New Roman" w:cs="Times New Roman"/>
                <w:sz w:val="28"/>
                <w:szCs w:val="28"/>
              </w:rPr>
              <w:t>при осуществлении образовательной деятельности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7FE" w:rsidRPr="00817DA8" w:rsidRDefault="00817DA8" w:rsidP="000837F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837FE" w:rsidRPr="00817DA8" w:rsidRDefault="000837F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837FE" w:rsidRPr="00817DA8" w:rsidRDefault="000837FE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837FE" w:rsidRPr="00817DA8" w:rsidRDefault="000837FE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49</w:t>
            </w:r>
          </w:p>
        </w:tc>
      </w:tr>
      <w:tr w:rsidR="000837FE" w:rsidRPr="00817DA8" w:rsidTr="00B15098">
        <w:trPr>
          <w:trHeight w:val="7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FE" w:rsidRPr="00817DA8" w:rsidRDefault="00083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FE" w:rsidRPr="00817DA8" w:rsidRDefault="00083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DA8" w:rsidRDefault="00083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2.1. отсутствие адресов мест осуществления образовательной деятельности в приложении к лицензии </w:t>
            </w:r>
          </w:p>
          <w:p w:rsidR="000837FE" w:rsidRPr="00817DA8" w:rsidRDefault="00083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часть 2 статьи 19.20 КоАП РФ</w:t>
            </w: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FE" w:rsidRPr="00817DA8" w:rsidRDefault="000837F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FE" w:rsidRPr="00817DA8" w:rsidRDefault="000837FE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FE" w:rsidRPr="00817DA8" w:rsidRDefault="000837FE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0837FE" w:rsidRPr="00817DA8" w:rsidTr="00B15098">
        <w:trPr>
          <w:trHeight w:val="7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FE" w:rsidRPr="00817DA8" w:rsidRDefault="00083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FE" w:rsidRPr="00817DA8" w:rsidRDefault="00083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7DA8" w:rsidRDefault="000837F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7DA8">
              <w:rPr>
                <w:rFonts w:ascii="Times New Roman" w:hAnsi="Times New Roman" w:cs="Times New Roman"/>
                <w:sz w:val="28"/>
                <w:szCs w:val="28"/>
              </w:rPr>
              <w:t xml:space="preserve">2.2. нарушение лицензионных требований, предусмотренных </w:t>
            </w:r>
            <w:r w:rsidRPr="00817DA8">
              <w:rPr>
                <w:rFonts w:ascii="Times New Roman" w:hAnsi="Times New Roman" w:cs="Times New Roman"/>
                <w:b/>
                <w:sz w:val="28"/>
                <w:szCs w:val="28"/>
              </w:rPr>
              <w:t>частью 6</w:t>
            </w:r>
            <w:r w:rsidRPr="00817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Постановления Правительства Российской Федерации от 28.10.2013 г. № 966 «О лицензировании образовательной деятельности» </w:t>
            </w:r>
            <w:r w:rsidRPr="00817D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(грубые нарушения)</w:t>
            </w:r>
            <w:r w:rsidRPr="00817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837FE" w:rsidRPr="00817DA8" w:rsidRDefault="00083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817D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часть 3 статьи 19.20 КоАП РФ</w:t>
            </w:r>
            <w:r w:rsidRPr="00817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FE" w:rsidRPr="00817DA8" w:rsidRDefault="000837F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FE" w:rsidRPr="00817DA8" w:rsidRDefault="000837FE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FE" w:rsidRPr="00817DA8" w:rsidRDefault="000837FE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</w:tr>
      <w:tr w:rsidR="000837FE" w:rsidRPr="00817DA8" w:rsidTr="000837FE">
        <w:trPr>
          <w:trHeight w:val="126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FE" w:rsidRPr="00817DA8" w:rsidRDefault="00083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FE" w:rsidRPr="00817DA8" w:rsidRDefault="00083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7FE" w:rsidRPr="00817DA8" w:rsidRDefault="00083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«а»</w:t>
            </w: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817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отсутствие на праве собственности или ином законном основании (</w:t>
            </w: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 оперативного управления не зарегистрировано в установленном законодательством порядке)</w:t>
            </w:r>
            <w:r w:rsidRPr="00817D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</w:t>
            </w: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FE" w:rsidRPr="00817DA8" w:rsidRDefault="000837F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FE" w:rsidRPr="00817DA8" w:rsidRDefault="000837FE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FE" w:rsidRPr="00817DA8" w:rsidRDefault="000837FE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0837FE" w:rsidRPr="00817DA8" w:rsidTr="00B15098">
        <w:trPr>
          <w:trHeight w:val="2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FE" w:rsidRPr="00817DA8" w:rsidRDefault="00083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FE" w:rsidRPr="00817DA8" w:rsidRDefault="00083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7FE" w:rsidRPr="00817DA8" w:rsidRDefault="000837FE" w:rsidP="000837FE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. «д»</w:t>
            </w: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отсутствие в штате лицензиата или привлечение им педагогических работников, не имеющих профессиональное образование, не обладающих соответствующей квалификацией, не имеющих стаж работы, необходимый для осуществления образовательной деятельности по реализуемым образовательным программам, и не соответствующих требованиям статьи 46 ФЗ от 29.12.2012 г. № 273-ФЗ «Об образовании в Российской Федерации», а также требованиям ФГОС, федеральным государственным требованиям и (или) образовательным стандартам;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FE" w:rsidRPr="00817DA8" w:rsidRDefault="000837F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FE" w:rsidRPr="00817DA8" w:rsidRDefault="000837FE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FE" w:rsidRPr="00817DA8" w:rsidRDefault="000837FE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0837FE" w:rsidRPr="00817DA8" w:rsidTr="000837FE">
        <w:trPr>
          <w:trHeight w:val="7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FE" w:rsidRPr="00817DA8" w:rsidRDefault="00083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FE" w:rsidRPr="00817DA8" w:rsidRDefault="00083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7FE" w:rsidRPr="00817DA8" w:rsidRDefault="000837F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. «ж»: </w:t>
            </w: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отсутствие в соответствии с частью 2 статьи 40 ФЗ от 30.03.1999 г. № 52-ФЗ «О санитарно-эпидемиологическом благополучии населения»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деятельности, </w:t>
            </w:r>
            <w:proofErr w:type="gramStart"/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учитывающего</w:t>
            </w:r>
            <w:proofErr w:type="gramEnd"/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том числе требования статьи 41 ФЗ от 29.12.2012 г. № 273-ФЗ «Об образовании в Российской Федерации»;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FE" w:rsidRPr="00817DA8" w:rsidRDefault="000837FE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FE" w:rsidRPr="00817DA8" w:rsidRDefault="000837FE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FE" w:rsidRPr="00817DA8" w:rsidRDefault="000837FE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</w:tr>
      <w:tr w:rsidR="00E324D4" w:rsidRPr="00817DA8" w:rsidTr="00CE56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D4" w:rsidRPr="00817DA8" w:rsidRDefault="00E324D4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D4" w:rsidRPr="00817DA8" w:rsidRDefault="00E324D4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7DA8">
              <w:rPr>
                <w:rFonts w:ascii="Times New Roman" w:hAnsi="Times New Roman" w:cs="Times New Roman"/>
                <w:sz w:val="28"/>
                <w:szCs w:val="28"/>
              </w:rPr>
              <w:t xml:space="preserve">Иные нарушения 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D4" w:rsidRPr="00817DA8" w:rsidRDefault="00E324D4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невыполнение в установленный срок законного предписания об устранении нарушений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324D4" w:rsidRPr="00817DA8" w:rsidRDefault="00213AF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324D4" w:rsidRPr="00817DA8" w:rsidRDefault="00E324D4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324D4" w:rsidRPr="00817DA8" w:rsidRDefault="00E324D4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F2446D" w:rsidRPr="00817DA8" w:rsidTr="00EB0C1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2446D" w:rsidRPr="00817DA8" w:rsidRDefault="00F2446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2446D" w:rsidRPr="00817DA8" w:rsidRDefault="00F2446D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446D" w:rsidRPr="00817DA8" w:rsidRDefault="00F2446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446D" w:rsidRPr="00817DA8" w:rsidRDefault="00F2446D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446D" w:rsidRPr="00817DA8" w:rsidRDefault="00F2446D" w:rsidP="00F73820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817DA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</w:tr>
    </w:tbl>
    <w:p w:rsidR="006B6A2B" w:rsidRDefault="006B6A2B" w:rsidP="006B6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4B65DC" w:rsidRDefault="004B65DC" w:rsidP="00063888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A2B" w:rsidRPr="00E14B59" w:rsidRDefault="006B6A2B" w:rsidP="00063888">
      <w:pPr>
        <w:widowControl w:val="0"/>
        <w:tabs>
          <w:tab w:val="num" w:pos="786"/>
          <w:tab w:val="num" w:pos="1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A2B" w:rsidRDefault="006B6A2B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6B6A2B" w:rsidSect="009143AE">
          <w:footnotePr>
            <w:numRestart w:val="eachPage"/>
          </w:footnotePr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62656C" w:rsidRPr="00C1398A" w:rsidRDefault="0062656C" w:rsidP="00626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Количество нарушений </w:t>
      </w:r>
      <w:r w:rsidR="00166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лицензионных требований осуществления образовательной деятельности, выявленных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ходе проведения плановых и внеплановых проверок по лицензионному контролю с 2015 по 2017 год, а также м</w:t>
      </w:r>
      <w:r w:rsidRPr="00C13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еры, принятые комитетом обра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зования и науки Курской области</w:t>
      </w:r>
      <w:r w:rsidRPr="00C13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результатам </w:t>
      </w:r>
      <w:r w:rsidR="00166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данных </w:t>
      </w:r>
      <w:r w:rsidRPr="00C13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проверок</w:t>
      </w:r>
      <w:r w:rsidR="00166A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13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представлены в Таблицах 4</w:t>
      </w:r>
      <w:r w:rsidRPr="00C13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- 5</w:t>
      </w:r>
      <w:r w:rsidRPr="00C13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F3933" w:rsidRDefault="007F3933" w:rsidP="006265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656C" w:rsidRPr="00C1398A" w:rsidRDefault="0062656C" w:rsidP="006265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9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166A22" w:rsidRDefault="0062656C" w:rsidP="006265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39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Нарушения </w:t>
      </w:r>
      <w:r w:rsidR="00166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лицензионных </w:t>
      </w:r>
      <w:r w:rsidR="00166A22" w:rsidRPr="00C139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требований</w:t>
      </w:r>
      <w:r w:rsidR="00166A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</w:p>
    <w:p w:rsidR="006C30EF" w:rsidRDefault="0062656C" w:rsidP="006265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C139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выявленные</w:t>
      </w:r>
      <w:proofErr w:type="gramEnd"/>
      <w:r w:rsidRPr="00C139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при осуществлении лицензионного контроля </w:t>
      </w:r>
    </w:p>
    <w:p w:rsidR="00166A22" w:rsidRDefault="00166A22" w:rsidP="006265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образовательной деятельностью</w:t>
      </w:r>
    </w:p>
    <w:p w:rsidR="0062656C" w:rsidRDefault="006C30EF" w:rsidP="006265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Курской области </w:t>
      </w:r>
      <w:r w:rsidR="0062656C" w:rsidRPr="00C139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2015-2017 гг.</w:t>
      </w:r>
    </w:p>
    <w:p w:rsidR="00EB0C11" w:rsidRDefault="00EB0C11" w:rsidP="006265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1984"/>
        <w:gridCol w:w="1985"/>
        <w:gridCol w:w="1665"/>
      </w:tblGrid>
      <w:tr w:rsidR="0062656C" w:rsidRPr="00166A22" w:rsidTr="00F73820">
        <w:trPr>
          <w:trHeight w:val="60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2656C" w:rsidRPr="00166A22" w:rsidRDefault="0062656C" w:rsidP="00F738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A2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656C" w:rsidRPr="00166A22" w:rsidRDefault="0062656C" w:rsidP="00F73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6A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2656C" w:rsidRPr="00166A22" w:rsidRDefault="0062656C" w:rsidP="00F73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6A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2656C" w:rsidRPr="00166A22" w:rsidRDefault="0062656C" w:rsidP="00F73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6A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2017 год</w:t>
            </w:r>
          </w:p>
        </w:tc>
      </w:tr>
      <w:tr w:rsidR="0062656C" w:rsidRPr="00166A22" w:rsidTr="00166A22">
        <w:trPr>
          <w:trHeight w:val="11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6C" w:rsidRPr="00166A22" w:rsidRDefault="0062656C" w:rsidP="00F738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проверок</w:t>
            </w:r>
            <w:r w:rsidRPr="00166A22">
              <w:rPr>
                <w:rFonts w:ascii="Times New Roman" w:hAnsi="Times New Roman" w:cs="Times New Roman"/>
                <w:sz w:val="28"/>
                <w:szCs w:val="28"/>
              </w:rPr>
              <w:t>, проведенных по лицензионному контролю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C" w:rsidRPr="00166A22" w:rsidRDefault="0062656C" w:rsidP="00F73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C" w:rsidRPr="00166A22" w:rsidRDefault="0062656C" w:rsidP="00F73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C" w:rsidRPr="00166A22" w:rsidRDefault="0062656C" w:rsidP="00F738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</w:tr>
      <w:tr w:rsidR="0062656C" w:rsidRPr="00166A22" w:rsidTr="00166A22">
        <w:trPr>
          <w:trHeight w:val="21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6C" w:rsidRPr="00166A22" w:rsidRDefault="0062656C" w:rsidP="00F73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A2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нарушений</w:t>
            </w:r>
            <w:r w:rsidRPr="00166A22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законодательства РФ в сфере образования, выявленных при проведении проверок по лицензионному контролю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C" w:rsidRPr="00166A22" w:rsidRDefault="00974B8D" w:rsidP="00F73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C" w:rsidRPr="00166A22" w:rsidRDefault="0062656C" w:rsidP="00F73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C" w:rsidRPr="00166A22" w:rsidRDefault="0062656C" w:rsidP="00F73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62656C" w:rsidRPr="00166A22" w:rsidTr="003151F1">
        <w:trPr>
          <w:trHeight w:val="139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6C" w:rsidRPr="00166A22" w:rsidRDefault="0062656C" w:rsidP="00F73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A2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предписаний</w:t>
            </w:r>
            <w:r w:rsidRPr="00166A22">
              <w:rPr>
                <w:rFonts w:ascii="Times New Roman" w:hAnsi="Times New Roman" w:cs="Times New Roman"/>
                <w:sz w:val="28"/>
                <w:szCs w:val="28"/>
              </w:rPr>
              <w:t xml:space="preserve"> об устранении нарушений по результатам осуществления лицензионного контроля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C" w:rsidRPr="00166A22" w:rsidRDefault="0062656C" w:rsidP="00F73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C" w:rsidRPr="00166A22" w:rsidRDefault="0062656C" w:rsidP="00F73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C" w:rsidRPr="00166A22" w:rsidRDefault="0062656C" w:rsidP="00F73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62656C" w:rsidRPr="00166A22" w:rsidTr="003151F1">
        <w:trPr>
          <w:trHeight w:val="11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6C" w:rsidRPr="00166A22" w:rsidRDefault="0062656C" w:rsidP="00F738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A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Количество протоколов </w:t>
            </w:r>
            <w:r w:rsidRPr="00166A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результатам осуществления лицензионного контроля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C" w:rsidRPr="00166A22" w:rsidRDefault="00974B8D" w:rsidP="00F73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C" w:rsidRPr="00166A22" w:rsidRDefault="0062656C" w:rsidP="00F738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6C" w:rsidRPr="00166A22" w:rsidRDefault="0062656C" w:rsidP="00F738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</w:tbl>
    <w:p w:rsidR="00166A22" w:rsidRDefault="00166A22" w:rsidP="006265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66A22" w:rsidRDefault="00166A22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 w:type="page"/>
      </w:r>
    </w:p>
    <w:p w:rsidR="0062656C" w:rsidRPr="006B6A2B" w:rsidRDefault="0062656C" w:rsidP="006265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6A2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</w:p>
    <w:p w:rsidR="003151F1" w:rsidRDefault="0062656C" w:rsidP="006265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Меры по пресечению нарушений </w:t>
      </w:r>
      <w:r w:rsidR="0031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лицензионных </w:t>
      </w:r>
      <w:r w:rsidRPr="00B24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требований </w:t>
      </w:r>
    </w:p>
    <w:p w:rsidR="003151F1" w:rsidRDefault="003151F1" w:rsidP="006265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осуществления образовательной деятельности</w:t>
      </w:r>
      <w:r w:rsidR="0062656C" w:rsidRPr="006C67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</w:p>
    <w:p w:rsidR="0062656C" w:rsidRDefault="0062656C" w:rsidP="006265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принятые в </w:t>
      </w:r>
      <w:r w:rsidR="006C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Курской области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</w:t>
      </w:r>
      <w:r w:rsidRPr="00B243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- 2017 гг.</w:t>
      </w:r>
      <w:r w:rsidR="006C30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</w:p>
    <w:p w:rsidR="00EB0C11" w:rsidRPr="00B243F1" w:rsidRDefault="00EB0C11" w:rsidP="006265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9"/>
        <w:gridCol w:w="1418"/>
        <w:gridCol w:w="1559"/>
        <w:gridCol w:w="1559"/>
      </w:tblGrid>
      <w:tr w:rsidR="0062656C" w:rsidRPr="00166A22" w:rsidTr="003151F1">
        <w:trPr>
          <w:cantSplit/>
          <w:trHeight w:val="163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62656C" w:rsidRPr="00166A22" w:rsidRDefault="0062656C" w:rsidP="00F7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656C" w:rsidRPr="00166A22" w:rsidRDefault="0062656C" w:rsidP="00F7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656C" w:rsidRPr="00166A22" w:rsidRDefault="0062656C" w:rsidP="00F7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2656C" w:rsidRPr="00166A22" w:rsidRDefault="0062656C" w:rsidP="00F73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</w:tr>
      <w:tr w:rsidR="0062656C" w:rsidRPr="00166A22" w:rsidTr="003151F1">
        <w:trPr>
          <w:trHeight w:val="71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56C" w:rsidRPr="00166A22" w:rsidRDefault="0062656C" w:rsidP="00F7382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Общее количество выданных предписаний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</w:tr>
      <w:tr w:rsidR="0062656C" w:rsidRPr="00166A22" w:rsidTr="003151F1">
        <w:trPr>
          <w:trHeight w:val="7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56C" w:rsidRPr="00166A22" w:rsidRDefault="0062656C" w:rsidP="00F7382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Количество возбужденных дел об административных правонарушениях (ед.)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2656C" w:rsidRPr="00166A22" w:rsidRDefault="009143AE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</w:tr>
      <w:tr w:rsidR="0062656C" w:rsidRPr="00166A22" w:rsidTr="003151F1">
        <w:trPr>
          <w:trHeight w:val="7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56C" w:rsidRPr="00166A22" w:rsidRDefault="0062656C" w:rsidP="00F73820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Общее количество административных наказаний по видам наказаний (ед.):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</w:tr>
      <w:tr w:rsidR="0062656C" w:rsidRPr="00166A22" w:rsidTr="003151F1">
        <w:trPr>
          <w:trHeight w:val="42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56C" w:rsidRPr="00166A22" w:rsidRDefault="0062656C" w:rsidP="00F73820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62656C" w:rsidRPr="00166A22" w:rsidTr="003151F1">
        <w:trPr>
          <w:trHeight w:val="10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56C" w:rsidRPr="00166A22" w:rsidRDefault="0062656C" w:rsidP="00F73820">
            <w:pPr>
              <w:spacing w:before="30" w:after="0" w:line="240" w:lineRule="auto"/>
              <w:ind w:left="3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административный штраф – всего, </w:t>
            </w:r>
            <w:r w:rsidRPr="00166A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том числе по субъектам административной ответственности: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62656C" w:rsidRPr="00166A22" w:rsidTr="003151F1">
        <w:trPr>
          <w:trHeight w:val="39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56C" w:rsidRPr="00166A22" w:rsidRDefault="0062656C" w:rsidP="00F73820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должностное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</w:tr>
      <w:tr w:rsidR="0062656C" w:rsidRPr="00166A22" w:rsidTr="003151F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56C" w:rsidRPr="00166A22" w:rsidRDefault="0062656C" w:rsidP="00F73820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на юридическое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2656C" w:rsidRPr="00166A22" w:rsidTr="003151F1">
        <w:trPr>
          <w:trHeight w:val="10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56C" w:rsidRPr="00166A22" w:rsidRDefault="0062656C" w:rsidP="00F73820">
            <w:pPr>
              <w:spacing w:before="30"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наложенных административных штрафов – всего, в том числе по субъектам административной ответственности (</w:t>
            </w:r>
            <w:proofErr w:type="spellStart"/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.):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457</w:t>
            </w:r>
          </w:p>
        </w:tc>
      </w:tr>
      <w:tr w:rsidR="0062656C" w:rsidRPr="00166A22" w:rsidTr="003151F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56C" w:rsidRPr="00166A22" w:rsidRDefault="0062656C" w:rsidP="00F73820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гражданина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2656C" w:rsidRPr="00166A22" w:rsidTr="003151F1">
        <w:trPr>
          <w:trHeight w:val="24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56C" w:rsidRPr="00166A22" w:rsidRDefault="0062656C" w:rsidP="00F73820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br w:type="page"/>
            </w: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должностное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457</w:t>
            </w:r>
          </w:p>
        </w:tc>
      </w:tr>
      <w:tr w:rsidR="0062656C" w:rsidRPr="00166A22" w:rsidTr="003151F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56C" w:rsidRPr="00166A22" w:rsidRDefault="0062656C" w:rsidP="00F73820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на индивидуального предпринимателя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2656C" w:rsidRPr="00166A22" w:rsidTr="003151F1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56C" w:rsidRPr="00166A22" w:rsidRDefault="0062656C" w:rsidP="00F73820">
            <w:pPr>
              <w:spacing w:before="30"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на юридическое лицо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2656C" w:rsidRPr="00166A22" w:rsidRDefault="0062656C" w:rsidP="00F7382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A2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3777EC" w:rsidRDefault="003777EC" w:rsidP="00377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777EC" w:rsidRPr="00B12DA1" w:rsidRDefault="003777EC" w:rsidP="00377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2DA1">
        <w:rPr>
          <w:rFonts w:ascii="Times New Roman" w:hAnsi="Times New Roman" w:cs="Times New Roman"/>
          <w:b/>
          <w:i/>
          <w:sz w:val="28"/>
          <w:szCs w:val="28"/>
        </w:rPr>
        <w:t>Ответственность организации, индивидуального предпринимателя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B12D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осуществляющих</w:t>
      </w:r>
      <w:proofErr w:type="gramEnd"/>
      <w:r w:rsidRPr="00B12DA1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образовательную деятельность, </w:t>
      </w:r>
    </w:p>
    <w:p w:rsidR="003777EC" w:rsidRPr="00B12DA1" w:rsidRDefault="003777EC" w:rsidP="00377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2DA1">
        <w:rPr>
          <w:rFonts w:ascii="Times New Roman" w:hAnsi="Times New Roman" w:cs="Times New Roman"/>
          <w:b/>
          <w:i/>
          <w:sz w:val="28"/>
          <w:szCs w:val="28"/>
        </w:rPr>
        <w:t xml:space="preserve">за нарушения законодательства Российской Федерации </w:t>
      </w:r>
    </w:p>
    <w:p w:rsidR="003777EC" w:rsidRPr="00B12DA1" w:rsidRDefault="003777EC" w:rsidP="00377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2DA1">
        <w:rPr>
          <w:rFonts w:ascii="Times New Roman" w:hAnsi="Times New Roman" w:cs="Times New Roman"/>
          <w:b/>
          <w:i/>
          <w:sz w:val="28"/>
          <w:szCs w:val="28"/>
        </w:rPr>
        <w:t xml:space="preserve">при осуществлении лицензионного контроля </w:t>
      </w:r>
    </w:p>
    <w:p w:rsidR="003777EC" w:rsidRPr="00B12DA1" w:rsidRDefault="003777EC" w:rsidP="003777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2DA1">
        <w:rPr>
          <w:rFonts w:ascii="Times New Roman" w:hAnsi="Times New Roman" w:cs="Times New Roman"/>
          <w:b/>
          <w:i/>
          <w:sz w:val="28"/>
          <w:szCs w:val="28"/>
        </w:rPr>
        <w:t>за образовательной деятельностью</w:t>
      </w:r>
    </w:p>
    <w:p w:rsidR="003777EC" w:rsidRPr="00B12DA1" w:rsidRDefault="003777EC" w:rsidP="0037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7EC" w:rsidRPr="00B12DA1" w:rsidRDefault="003777EC" w:rsidP="0037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осуществляющие</w:t>
      </w:r>
      <w:r w:rsidRPr="00B12DA1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их руководители, иные должностные лица или уполномоченные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B12DA1">
        <w:rPr>
          <w:rFonts w:ascii="Times New Roman" w:hAnsi="Times New Roman" w:cs="Times New Roman"/>
          <w:sz w:val="28"/>
          <w:szCs w:val="28"/>
        </w:rPr>
        <w:t>организаций, индивидуальные предприниматели, их уполн</w:t>
      </w:r>
      <w:r>
        <w:rPr>
          <w:rFonts w:ascii="Times New Roman" w:hAnsi="Times New Roman" w:cs="Times New Roman"/>
          <w:sz w:val="28"/>
          <w:szCs w:val="28"/>
        </w:rPr>
        <w:t>омоченные представители:</w:t>
      </w:r>
    </w:p>
    <w:p w:rsidR="003777EC" w:rsidRPr="00B12DA1" w:rsidRDefault="003777EC" w:rsidP="0037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lastRenderedPageBreak/>
        <w:t xml:space="preserve">- допустившие нарушение законодательства </w:t>
      </w:r>
      <w:r w:rsidR="007F393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Pr="00B12DA1">
        <w:rPr>
          <w:rFonts w:ascii="Times New Roman" w:hAnsi="Times New Roman" w:cs="Times New Roman"/>
          <w:sz w:val="28"/>
          <w:szCs w:val="28"/>
        </w:rPr>
        <w:t xml:space="preserve">при реализации мероприятий по лицензионному контролю, </w:t>
      </w:r>
    </w:p>
    <w:p w:rsidR="003777EC" w:rsidRPr="00B12DA1" w:rsidRDefault="003777EC" w:rsidP="0037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- необоснованно препятствующие проведению проверок лицензионных требований осуществления образовательной деятельности, </w:t>
      </w:r>
    </w:p>
    <w:p w:rsidR="003777EC" w:rsidRPr="00B12DA1" w:rsidRDefault="003777EC" w:rsidP="0037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DA1">
        <w:rPr>
          <w:rFonts w:ascii="Times New Roman" w:hAnsi="Times New Roman" w:cs="Times New Roman"/>
          <w:sz w:val="28"/>
          <w:szCs w:val="28"/>
        </w:rPr>
        <w:t xml:space="preserve">- уклоняющиеся от проведения соответствующих проверок </w:t>
      </w:r>
      <w:proofErr w:type="gramEnd"/>
    </w:p>
    <w:p w:rsidR="003777EC" w:rsidRPr="00B12DA1" w:rsidRDefault="003777EC" w:rsidP="0037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- и (или) не исполняющие </w:t>
      </w:r>
      <w:r w:rsidR="00302119">
        <w:rPr>
          <w:rFonts w:ascii="Times New Roman" w:hAnsi="Times New Roman" w:cs="Times New Roman"/>
          <w:sz w:val="28"/>
          <w:szCs w:val="28"/>
        </w:rPr>
        <w:t>в установленный срок предписания органа</w:t>
      </w:r>
      <w:r w:rsidRPr="00B12DA1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</w:t>
      </w:r>
      <w:r w:rsidRPr="00C9395E"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Pr="00B12DA1">
        <w:rPr>
          <w:rFonts w:ascii="Times New Roman" w:hAnsi="Times New Roman" w:cs="Times New Roman"/>
          <w:sz w:val="28"/>
          <w:szCs w:val="28"/>
        </w:rPr>
        <w:t xml:space="preserve">об устранении выявленных нарушений лицензионных требований при осуществлении образовательной деятельности </w:t>
      </w:r>
    </w:p>
    <w:p w:rsidR="003777EC" w:rsidRPr="00B12DA1" w:rsidRDefault="003777EC" w:rsidP="0037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несут </w:t>
      </w:r>
      <w:r w:rsidRPr="00B12DA1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Pr="00B12DA1">
        <w:rPr>
          <w:rStyle w:val="aa"/>
          <w:rFonts w:ascii="Times New Roman" w:hAnsi="Times New Roman" w:cs="Times New Roman"/>
          <w:sz w:val="28"/>
          <w:szCs w:val="28"/>
        </w:rPr>
        <w:footnoteReference w:id="92"/>
      </w:r>
      <w:r w:rsidRPr="00B12DA1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</w:t>
      </w:r>
      <w:r w:rsidRPr="00B12DA1">
        <w:rPr>
          <w:rStyle w:val="aa"/>
          <w:rFonts w:ascii="Times New Roman" w:hAnsi="Times New Roman" w:cs="Times New Roman"/>
          <w:sz w:val="28"/>
          <w:szCs w:val="28"/>
        </w:rPr>
        <w:footnoteReference w:id="93"/>
      </w:r>
      <w:r w:rsidRPr="00B12D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7EC" w:rsidRPr="00B12DA1" w:rsidRDefault="003777EC" w:rsidP="0037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B12DA1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B12DA1">
        <w:rPr>
          <w:rFonts w:ascii="Times New Roman" w:hAnsi="Times New Roman" w:cs="Times New Roman"/>
          <w:sz w:val="28"/>
          <w:szCs w:val="28"/>
        </w:rPr>
        <w:t xml:space="preserve"> речь идет о применении к юридическим лицам (организациям, осуществляющим образовательную деятельность) или должностным лицам последних</w:t>
      </w:r>
      <w:r>
        <w:rPr>
          <w:rFonts w:ascii="Times New Roman" w:hAnsi="Times New Roman" w:cs="Times New Roman"/>
          <w:sz w:val="28"/>
          <w:szCs w:val="28"/>
        </w:rPr>
        <w:t>, а также к индивидуальным предпринимателям</w:t>
      </w:r>
      <w:r w:rsidRPr="00B12DA1">
        <w:rPr>
          <w:rFonts w:ascii="Times New Roman" w:hAnsi="Times New Roman" w:cs="Times New Roman"/>
          <w:sz w:val="28"/>
          <w:szCs w:val="28"/>
        </w:rPr>
        <w:t xml:space="preserve"> санкций административного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, как правило,                        </w:t>
      </w:r>
      <w:r w:rsidRPr="00B12DA1">
        <w:rPr>
          <w:rFonts w:ascii="Times New Roman" w:hAnsi="Times New Roman" w:cs="Times New Roman"/>
          <w:sz w:val="28"/>
          <w:szCs w:val="28"/>
        </w:rPr>
        <w:t xml:space="preserve"> в виде вынесения предупреждений или наложения административных штрафов (в рамках административного судопроизводства).</w:t>
      </w:r>
    </w:p>
    <w:p w:rsidR="003777EC" w:rsidRPr="00B12DA1" w:rsidRDefault="003777EC" w:rsidP="003777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Составы наиболее типичных административных правонарушений                   (в данном случае – нарушений лицензионн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требований), выявляемые при осуществлении</w:t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предусмотренные по ним санкции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представлены в Таблице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2DA1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94"/>
      </w:r>
      <w:r w:rsidRPr="00B12D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77EC" w:rsidRPr="00B12DA1" w:rsidRDefault="003777EC" w:rsidP="003777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DA1">
        <w:rPr>
          <w:rFonts w:ascii="Times New Roman" w:hAnsi="Times New Roman" w:cs="Times New Roman"/>
          <w:sz w:val="28"/>
          <w:szCs w:val="28"/>
        </w:rPr>
        <w:t xml:space="preserve">При этом следует учесть, что 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>по результатам предварительной проверки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>меры</w:t>
      </w:r>
      <w:r w:rsidRPr="008C5AFD">
        <w:rPr>
          <w:rFonts w:ascii="Times New Roman" w:hAnsi="Times New Roman" w:cs="Times New Roman"/>
          <w:sz w:val="28"/>
          <w:szCs w:val="28"/>
        </w:rPr>
        <w:t xml:space="preserve"> по</w:t>
      </w:r>
      <w:r w:rsidRPr="00B12DA1">
        <w:rPr>
          <w:rFonts w:ascii="Times New Roman" w:hAnsi="Times New Roman" w:cs="Times New Roman"/>
          <w:sz w:val="28"/>
          <w:szCs w:val="28"/>
        </w:rPr>
        <w:t xml:space="preserve"> привлечению организации, осуществляющей образовательную деятельность, индивидуального предпринимателя                               </w:t>
      </w:r>
      <w:r w:rsidRPr="00B12DA1">
        <w:rPr>
          <w:rFonts w:ascii="Times New Roman" w:hAnsi="Times New Roman" w:cs="Times New Roman"/>
          <w:sz w:val="28"/>
          <w:szCs w:val="28"/>
          <w:u w:val="single"/>
        </w:rPr>
        <w:t>к ответственности не принимаются</w:t>
      </w:r>
      <w:r w:rsidRPr="00B12DA1">
        <w:rPr>
          <w:rFonts w:ascii="Times New Roman" w:hAnsi="Times New Roman" w:cs="Times New Roman"/>
          <w:sz w:val="28"/>
          <w:szCs w:val="28"/>
        </w:rPr>
        <w:t xml:space="preserve"> </w:t>
      </w:r>
      <w:r w:rsidRPr="00B12DA1">
        <w:rPr>
          <w:rStyle w:val="aa"/>
          <w:rFonts w:ascii="Times New Roman" w:hAnsi="Times New Roman" w:cs="Times New Roman"/>
          <w:sz w:val="28"/>
          <w:szCs w:val="28"/>
        </w:rPr>
        <w:footnoteReference w:id="95"/>
      </w:r>
      <w:r w:rsidRPr="00B12DA1">
        <w:rPr>
          <w:rFonts w:ascii="Times New Roman" w:hAnsi="Times New Roman" w:cs="Times New Roman"/>
          <w:sz w:val="28"/>
          <w:szCs w:val="28"/>
        </w:rPr>
        <w:t>.</w:t>
      </w:r>
    </w:p>
    <w:p w:rsidR="003777EC" w:rsidRPr="00B12DA1" w:rsidRDefault="003777EC" w:rsidP="00377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7EC" w:rsidRDefault="003777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3777EC" w:rsidRDefault="003777EC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3777EC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7EC" w:rsidRPr="00B12DA1" w:rsidRDefault="003777EC" w:rsidP="00377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</w:p>
    <w:p w:rsidR="003777EC" w:rsidRPr="00B12DA1" w:rsidRDefault="003777EC" w:rsidP="00377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t xml:space="preserve">Административные санкции за </w:t>
      </w:r>
      <w:r w:rsidR="00C6628B">
        <w:rPr>
          <w:rFonts w:ascii="Times New Roman" w:hAnsi="Times New Roman" w:cs="Times New Roman"/>
          <w:b/>
          <w:sz w:val="28"/>
          <w:szCs w:val="28"/>
        </w:rPr>
        <w:t xml:space="preserve">типичные </w:t>
      </w:r>
      <w:r w:rsidRPr="00B12DA1">
        <w:rPr>
          <w:rFonts w:ascii="Times New Roman" w:hAnsi="Times New Roman" w:cs="Times New Roman"/>
          <w:b/>
          <w:sz w:val="28"/>
          <w:szCs w:val="28"/>
        </w:rPr>
        <w:t xml:space="preserve">нарушения лицензионных требований при осуществлении </w:t>
      </w:r>
    </w:p>
    <w:p w:rsidR="003777EC" w:rsidRDefault="003777EC" w:rsidP="00377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DA1">
        <w:rPr>
          <w:rFonts w:ascii="Times New Roman" w:hAnsi="Times New Roman" w:cs="Times New Roman"/>
          <w:b/>
          <w:sz w:val="28"/>
          <w:szCs w:val="28"/>
        </w:rPr>
        <w:t xml:space="preserve">образовательной деятельности, </w:t>
      </w:r>
      <w:proofErr w:type="gramStart"/>
      <w:r w:rsidRPr="00B12DA1">
        <w:rPr>
          <w:rFonts w:ascii="Times New Roman" w:hAnsi="Times New Roman" w:cs="Times New Roman"/>
          <w:b/>
          <w:sz w:val="28"/>
          <w:szCs w:val="28"/>
        </w:rPr>
        <w:t>предусмотренных</w:t>
      </w:r>
      <w:proofErr w:type="gramEnd"/>
      <w:r w:rsidRPr="00B12DA1">
        <w:rPr>
          <w:rFonts w:ascii="Times New Roman" w:hAnsi="Times New Roman" w:cs="Times New Roman"/>
          <w:b/>
          <w:sz w:val="28"/>
          <w:szCs w:val="28"/>
        </w:rPr>
        <w:t xml:space="preserve"> законодательством Российской Федерации</w:t>
      </w:r>
    </w:p>
    <w:p w:rsidR="003777EC" w:rsidRPr="00B12DA1" w:rsidRDefault="003777EC" w:rsidP="00377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2030"/>
        <w:gridCol w:w="2790"/>
      </w:tblGrid>
      <w:tr w:rsidR="003777EC" w:rsidRPr="00B12DA1" w:rsidTr="003419B6">
        <w:trPr>
          <w:trHeight w:val="480"/>
          <w:tblHeader/>
        </w:trPr>
        <w:tc>
          <w:tcPr>
            <w:tcW w:w="1809" w:type="dxa"/>
            <w:vMerge w:val="restart"/>
            <w:shd w:val="clear" w:color="auto" w:fill="DBE5F1" w:themeFill="accent1" w:themeFillTint="33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b/>
                <w:sz w:val="27"/>
                <w:szCs w:val="27"/>
              </w:rPr>
              <w:t>Статья КоАП РФ</w:t>
            </w:r>
          </w:p>
        </w:tc>
        <w:tc>
          <w:tcPr>
            <w:tcW w:w="4536" w:type="dxa"/>
            <w:vMerge w:val="restart"/>
            <w:shd w:val="clear" w:color="auto" w:fill="DBE5F1" w:themeFill="accent1" w:themeFillTint="33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b/>
                <w:sz w:val="27"/>
                <w:szCs w:val="27"/>
              </w:rPr>
              <w:t>Состав административного правонарушения</w:t>
            </w:r>
          </w:p>
        </w:tc>
        <w:tc>
          <w:tcPr>
            <w:tcW w:w="8789" w:type="dxa"/>
            <w:gridSpan w:val="4"/>
            <w:shd w:val="clear" w:color="auto" w:fill="DBE5F1" w:themeFill="accent1" w:themeFillTint="33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Административное наказание (виды)</w:t>
            </w:r>
          </w:p>
        </w:tc>
      </w:tr>
      <w:tr w:rsidR="003777EC" w:rsidRPr="00B12DA1" w:rsidTr="003419B6">
        <w:trPr>
          <w:trHeight w:val="240"/>
          <w:tblHeader/>
        </w:trPr>
        <w:tc>
          <w:tcPr>
            <w:tcW w:w="1809" w:type="dxa"/>
            <w:vMerge/>
            <w:shd w:val="clear" w:color="auto" w:fill="DBE5F1" w:themeFill="accent1" w:themeFillTint="33"/>
          </w:tcPr>
          <w:p w:rsidR="003777EC" w:rsidRPr="00B12DA1" w:rsidRDefault="003777EC" w:rsidP="003419B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vMerge/>
            <w:shd w:val="clear" w:color="auto" w:fill="DBE5F1" w:themeFill="accent1" w:themeFillTint="33"/>
          </w:tcPr>
          <w:p w:rsidR="003777EC" w:rsidRPr="00B12DA1" w:rsidRDefault="003777EC" w:rsidP="003419B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99" w:type="dxa"/>
            <w:gridSpan w:val="3"/>
            <w:shd w:val="clear" w:color="auto" w:fill="DBE5F1" w:themeFill="accent1" w:themeFillTint="33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административный штраф (руб.)</w:t>
            </w:r>
          </w:p>
        </w:tc>
        <w:tc>
          <w:tcPr>
            <w:tcW w:w="2790" w:type="dxa"/>
            <w:vMerge w:val="restart"/>
            <w:shd w:val="clear" w:color="auto" w:fill="DBE5F1" w:themeFill="accent1" w:themeFillTint="33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b/>
                <w:sz w:val="27"/>
                <w:szCs w:val="27"/>
              </w:rPr>
              <w:t>иные</w:t>
            </w:r>
          </w:p>
        </w:tc>
      </w:tr>
      <w:tr w:rsidR="003777EC" w:rsidRPr="00B12DA1" w:rsidTr="003419B6">
        <w:trPr>
          <w:trHeight w:val="240"/>
          <w:tblHeader/>
        </w:trPr>
        <w:tc>
          <w:tcPr>
            <w:tcW w:w="1809" w:type="dxa"/>
            <w:vMerge/>
          </w:tcPr>
          <w:p w:rsidR="003777EC" w:rsidRPr="00B12DA1" w:rsidRDefault="003777EC" w:rsidP="003419B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vMerge/>
          </w:tcPr>
          <w:p w:rsidR="003777EC" w:rsidRPr="00B12DA1" w:rsidRDefault="003777EC" w:rsidP="003419B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:rsidR="003777EC" w:rsidRPr="00E710C2" w:rsidRDefault="003777EC" w:rsidP="003419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710C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 </w:t>
            </w:r>
          </w:p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710C2">
              <w:rPr>
                <w:rFonts w:ascii="Times New Roman" w:hAnsi="Times New Roman" w:cs="Times New Roman"/>
                <w:b/>
                <w:sz w:val="27"/>
                <w:szCs w:val="27"/>
              </w:rPr>
              <w:t>граждан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b/>
                <w:sz w:val="27"/>
                <w:szCs w:val="27"/>
              </w:rPr>
              <w:t>на должностных</w:t>
            </w:r>
          </w:p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b/>
                <w:sz w:val="27"/>
                <w:szCs w:val="27"/>
              </w:rPr>
              <w:t>лиц</w:t>
            </w:r>
          </w:p>
        </w:tc>
        <w:tc>
          <w:tcPr>
            <w:tcW w:w="2030" w:type="dxa"/>
            <w:shd w:val="clear" w:color="auto" w:fill="B8CCE4" w:themeFill="accent1" w:themeFillTint="66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b/>
                <w:sz w:val="27"/>
                <w:szCs w:val="27"/>
              </w:rPr>
              <w:t>на юридических лиц</w:t>
            </w:r>
          </w:p>
        </w:tc>
        <w:tc>
          <w:tcPr>
            <w:tcW w:w="2790" w:type="dxa"/>
            <w:vMerge/>
            <w:shd w:val="clear" w:color="auto" w:fill="C6D9F1" w:themeFill="text2" w:themeFillTint="33"/>
          </w:tcPr>
          <w:p w:rsidR="003777EC" w:rsidRPr="00B12DA1" w:rsidRDefault="003777EC" w:rsidP="003419B6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777EC" w:rsidRPr="00B12DA1" w:rsidTr="003419B6">
        <w:tc>
          <w:tcPr>
            <w:tcW w:w="1809" w:type="dxa"/>
          </w:tcPr>
          <w:p w:rsidR="003777EC" w:rsidRPr="00B12DA1" w:rsidRDefault="003777EC" w:rsidP="003419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 xml:space="preserve">Часть 1 статьи 19.5 </w:t>
            </w:r>
          </w:p>
        </w:tc>
        <w:tc>
          <w:tcPr>
            <w:tcW w:w="4536" w:type="dxa"/>
          </w:tcPr>
          <w:p w:rsidR="003777EC" w:rsidRPr="00B12DA1" w:rsidRDefault="003777EC" w:rsidP="003419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</w:t>
            </w:r>
          </w:p>
        </w:tc>
        <w:tc>
          <w:tcPr>
            <w:tcW w:w="1843" w:type="dxa"/>
            <w:vAlign w:val="center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от 300 до 500 руб.</w:t>
            </w:r>
          </w:p>
        </w:tc>
        <w:tc>
          <w:tcPr>
            <w:tcW w:w="2126" w:type="dxa"/>
            <w:vAlign w:val="center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от 1000 до 2000 руб.</w:t>
            </w:r>
          </w:p>
        </w:tc>
        <w:tc>
          <w:tcPr>
            <w:tcW w:w="2030" w:type="dxa"/>
            <w:vAlign w:val="center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от 10 000 до 20 000 руб.</w:t>
            </w:r>
          </w:p>
        </w:tc>
        <w:tc>
          <w:tcPr>
            <w:tcW w:w="2790" w:type="dxa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 xml:space="preserve">Дисквалификация должностного лица на срок </w:t>
            </w:r>
          </w:p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до 3-х лет</w:t>
            </w:r>
          </w:p>
        </w:tc>
      </w:tr>
      <w:tr w:rsidR="003777EC" w:rsidRPr="00B12DA1" w:rsidTr="003419B6">
        <w:tc>
          <w:tcPr>
            <w:tcW w:w="1809" w:type="dxa"/>
          </w:tcPr>
          <w:p w:rsidR="003777EC" w:rsidRPr="00B12DA1" w:rsidRDefault="003777EC" w:rsidP="003419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Часть 1 статьи 19.20</w:t>
            </w:r>
          </w:p>
        </w:tc>
        <w:tc>
          <w:tcPr>
            <w:tcW w:w="4536" w:type="dxa"/>
          </w:tcPr>
          <w:p w:rsidR="003777EC" w:rsidRPr="00B12DA1" w:rsidRDefault="003777EC" w:rsidP="003419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 </w:t>
            </w:r>
          </w:p>
          <w:p w:rsidR="003777EC" w:rsidRPr="00B12DA1" w:rsidRDefault="003777EC" w:rsidP="003419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* осуществление образовательной деятельности без лицензии на осуществление образовательной деятельности</w:t>
            </w:r>
          </w:p>
        </w:tc>
        <w:tc>
          <w:tcPr>
            <w:tcW w:w="1843" w:type="dxa"/>
            <w:vAlign w:val="center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от 500 до 1000 руб.</w:t>
            </w:r>
          </w:p>
        </w:tc>
        <w:tc>
          <w:tcPr>
            <w:tcW w:w="2126" w:type="dxa"/>
            <w:vAlign w:val="center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от 30 000 до 50 000 руб.</w:t>
            </w:r>
          </w:p>
        </w:tc>
        <w:tc>
          <w:tcPr>
            <w:tcW w:w="2030" w:type="dxa"/>
            <w:vAlign w:val="center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от 170 000 до 250 000 руб.</w:t>
            </w:r>
          </w:p>
        </w:tc>
        <w:tc>
          <w:tcPr>
            <w:tcW w:w="2790" w:type="dxa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Предупреждение</w:t>
            </w:r>
          </w:p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 xml:space="preserve">Дисквалификация должностного лица на срок </w:t>
            </w:r>
            <w:proofErr w:type="gramStart"/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  <w:proofErr w:type="gramEnd"/>
            <w:r w:rsidRPr="00B12DA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1-го года до 3-х лет</w:t>
            </w:r>
          </w:p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Административное приостановление деятельности юридического лица на срок до 90 суток</w:t>
            </w:r>
          </w:p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777EC" w:rsidRPr="00B12DA1" w:rsidTr="003419B6">
        <w:tc>
          <w:tcPr>
            <w:tcW w:w="1809" w:type="dxa"/>
          </w:tcPr>
          <w:p w:rsidR="003777EC" w:rsidRPr="00B12DA1" w:rsidRDefault="003777EC" w:rsidP="003419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Часть 2 статьи 19.20</w:t>
            </w:r>
          </w:p>
        </w:tc>
        <w:tc>
          <w:tcPr>
            <w:tcW w:w="4536" w:type="dxa"/>
          </w:tcPr>
          <w:p w:rsidR="003777EC" w:rsidRPr="00B12DA1" w:rsidRDefault="003777EC" w:rsidP="003419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 </w:t>
            </w:r>
          </w:p>
          <w:p w:rsidR="003777EC" w:rsidRPr="00B12DA1" w:rsidRDefault="003777EC" w:rsidP="003419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* осуществление образовательной деятельности с нарушением лицензионных требований и условий</w:t>
            </w:r>
          </w:p>
        </w:tc>
        <w:tc>
          <w:tcPr>
            <w:tcW w:w="1843" w:type="dxa"/>
            <w:vAlign w:val="center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от 300 до 500 руб.</w:t>
            </w:r>
          </w:p>
        </w:tc>
        <w:tc>
          <w:tcPr>
            <w:tcW w:w="2126" w:type="dxa"/>
            <w:vAlign w:val="center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от 15 000 до 25 000 руб.</w:t>
            </w:r>
          </w:p>
        </w:tc>
        <w:tc>
          <w:tcPr>
            <w:tcW w:w="2030" w:type="dxa"/>
            <w:vAlign w:val="center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от 100 000 до 150 000 руб.</w:t>
            </w:r>
          </w:p>
        </w:tc>
        <w:tc>
          <w:tcPr>
            <w:tcW w:w="2790" w:type="dxa"/>
            <w:vAlign w:val="center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Предупреждение</w:t>
            </w:r>
          </w:p>
        </w:tc>
      </w:tr>
      <w:tr w:rsidR="003777EC" w:rsidRPr="00B12DA1" w:rsidTr="003419B6">
        <w:tc>
          <w:tcPr>
            <w:tcW w:w="1809" w:type="dxa"/>
          </w:tcPr>
          <w:p w:rsidR="003777EC" w:rsidRPr="00B12DA1" w:rsidRDefault="003777EC" w:rsidP="003419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Часть 3 статьи 19.20</w:t>
            </w:r>
          </w:p>
        </w:tc>
        <w:tc>
          <w:tcPr>
            <w:tcW w:w="4536" w:type="dxa"/>
          </w:tcPr>
          <w:p w:rsidR="003777EC" w:rsidRPr="00B12DA1" w:rsidRDefault="003777EC" w:rsidP="003419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 </w:t>
            </w:r>
          </w:p>
          <w:p w:rsidR="003777EC" w:rsidRPr="00B12DA1" w:rsidRDefault="003777EC" w:rsidP="003419B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 xml:space="preserve">* понятие грубого нарушения устанавливается Правительством Российской Федерации в отношении конкретного лицензируемого вида деятельности, в том числе образовательной деятельности </w:t>
            </w:r>
          </w:p>
        </w:tc>
        <w:tc>
          <w:tcPr>
            <w:tcW w:w="1843" w:type="dxa"/>
            <w:vAlign w:val="center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</w:p>
        </w:tc>
        <w:tc>
          <w:tcPr>
            <w:tcW w:w="2126" w:type="dxa"/>
            <w:vAlign w:val="center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от 20 000 до 30 000 руб.</w:t>
            </w:r>
          </w:p>
        </w:tc>
        <w:tc>
          <w:tcPr>
            <w:tcW w:w="2030" w:type="dxa"/>
            <w:vAlign w:val="center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от 150 000 до 250 000 руб.</w:t>
            </w:r>
          </w:p>
        </w:tc>
        <w:tc>
          <w:tcPr>
            <w:tcW w:w="2790" w:type="dxa"/>
            <w:vAlign w:val="center"/>
          </w:tcPr>
          <w:p w:rsidR="003777EC" w:rsidRPr="00B12DA1" w:rsidRDefault="003777EC" w:rsidP="003419B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12DA1">
              <w:rPr>
                <w:rFonts w:ascii="Times New Roman" w:hAnsi="Times New Roman" w:cs="Times New Roman"/>
                <w:sz w:val="27"/>
                <w:szCs w:val="27"/>
              </w:rPr>
              <w:t>Административное приостановление деятельности юридического лица на срок до 90 суток</w:t>
            </w:r>
          </w:p>
        </w:tc>
      </w:tr>
    </w:tbl>
    <w:p w:rsidR="003777EC" w:rsidRPr="00B12DA1" w:rsidRDefault="003777EC" w:rsidP="003777EC">
      <w:pPr>
        <w:rPr>
          <w:rFonts w:ascii="Times New Roman" w:hAnsi="Times New Roman" w:cs="Times New Roman"/>
          <w:sz w:val="28"/>
          <w:szCs w:val="28"/>
        </w:rPr>
        <w:sectPr w:rsidR="003777EC" w:rsidRPr="00B12DA1" w:rsidSect="00C2149A">
          <w:footnotePr>
            <w:numRestart w:val="eachPage"/>
          </w:footnotePr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37E40" w:rsidRDefault="00C37E40" w:rsidP="00C37E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E4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Организация и проведение мероприятий, </w:t>
      </w:r>
    </w:p>
    <w:p w:rsidR="00C37E40" w:rsidRDefault="00C37E40" w:rsidP="00C37E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7E40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направленных на профилактику нарушений </w:t>
      </w:r>
    </w:p>
    <w:p w:rsidR="00DA5FA1" w:rsidRDefault="00A156F8" w:rsidP="00C37E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лицензионных </w:t>
      </w:r>
      <w:r w:rsidR="00C37E40" w:rsidRPr="00C37E40">
        <w:rPr>
          <w:rFonts w:ascii="Times New Roman" w:hAnsi="Times New Roman" w:cs="Times New Roman"/>
          <w:b/>
          <w:i/>
          <w:sz w:val="28"/>
          <w:szCs w:val="28"/>
        </w:rPr>
        <w:t xml:space="preserve">требований </w:t>
      </w:r>
      <w:r>
        <w:rPr>
          <w:rFonts w:ascii="Times New Roman" w:hAnsi="Times New Roman" w:cs="Times New Roman"/>
          <w:b/>
          <w:i/>
          <w:sz w:val="28"/>
          <w:szCs w:val="28"/>
        </w:rPr>
        <w:t>осуществления образовательной деятельности</w:t>
      </w:r>
      <w:r w:rsidR="00DA5FA1">
        <w:rPr>
          <w:rFonts w:ascii="Times New Roman" w:hAnsi="Times New Roman" w:cs="Times New Roman"/>
          <w:b/>
          <w:i/>
          <w:sz w:val="28"/>
          <w:szCs w:val="28"/>
        </w:rPr>
        <w:t xml:space="preserve">, установленных законодательством </w:t>
      </w:r>
      <w:r w:rsidR="00C37E40" w:rsidRPr="00C37E40">
        <w:rPr>
          <w:rFonts w:ascii="Times New Roman" w:hAnsi="Times New Roman" w:cs="Times New Roman"/>
          <w:b/>
          <w:i/>
          <w:sz w:val="28"/>
          <w:szCs w:val="28"/>
        </w:rPr>
        <w:t xml:space="preserve">РФ </w:t>
      </w:r>
    </w:p>
    <w:p w:rsidR="00C37E40" w:rsidRPr="00C37E40" w:rsidRDefault="00C37E40" w:rsidP="00C37E4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  <w:highlight w:val="magenta"/>
        </w:rPr>
      </w:pPr>
      <w:r w:rsidRPr="00C37E40">
        <w:rPr>
          <w:rFonts w:ascii="Times New Roman" w:hAnsi="Times New Roman" w:cs="Times New Roman"/>
          <w:b/>
          <w:i/>
          <w:sz w:val="28"/>
          <w:szCs w:val="28"/>
        </w:rPr>
        <w:t>в сфере образования</w:t>
      </w:r>
    </w:p>
    <w:p w:rsidR="00C37E40" w:rsidRDefault="00C37E40" w:rsidP="005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1B3948" w:rsidRDefault="005F2E9F" w:rsidP="005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9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F2E9F">
        <w:rPr>
          <w:rFonts w:ascii="Times New Roman" w:hAnsi="Times New Roman" w:cs="Times New Roman"/>
          <w:sz w:val="28"/>
          <w:szCs w:val="28"/>
        </w:rPr>
        <w:t>предупреждения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E9F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B54C19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образования (включая лицензионные требования</w:t>
      </w:r>
      <w:r w:rsidRPr="005F2E9F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Pr="005F2E9F">
        <w:rPr>
          <w:rFonts w:ascii="Times New Roman" w:hAnsi="Times New Roman" w:cs="Times New Roman"/>
          <w:sz w:val="28"/>
          <w:szCs w:val="28"/>
        </w:rPr>
        <w:t xml:space="preserve">устранения причин, факторов и условий, способствующих нарушениям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5F2E9F">
        <w:rPr>
          <w:rFonts w:ascii="Times New Roman" w:hAnsi="Times New Roman" w:cs="Times New Roman"/>
          <w:sz w:val="28"/>
          <w:szCs w:val="28"/>
        </w:rPr>
        <w:t xml:space="preserve">требований, </w:t>
      </w:r>
      <w:r w:rsidRPr="00A156F8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A156F8" w:rsidRPr="00A156F8">
        <w:rPr>
          <w:rFonts w:ascii="Times New Roman" w:hAnsi="Times New Roman" w:cs="Times New Roman"/>
          <w:sz w:val="28"/>
          <w:szCs w:val="28"/>
        </w:rPr>
        <w:t>государственного контроля (надзора) в сфере образования</w:t>
      </w:r>
      <w:r w:rsidR="00A15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(комитет образ</w:t>
      </w:r>
      <w:r w:rsidR="001B3948">
        <w:rPr>
          <w:rFonts w:ascii="Times New Roman" w:hAnsi="Times New Roman" w:cs="Times New Roman"/>
          <w:sz w:val="28"/>
          <w:szCs w:val="28"/>
        </w:rPr>
        <w:t>ования и науки Курской области):</w:t>
      </w:r>
    </w:p>
    <w:p w:rsidR="00A156F8" w:rsidRDefault="001B3948" w:rsidP="005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E9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</w:t>
      </w:r>
      <w:r w:rsidR="005F2E9F" w:rsidRPr="00D74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5F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соответствующие профилактические </w:t>
      </w:r>
      <w:r w:rsidR="005F2E9F" w:rsidRPr="00D74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96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E9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ежегодно утверждаемой</w:t>
      </w:r>
      <w:r w:rsidR="005F2E9F" w:rsidRPr="00D74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F2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5F2E9F" w:rsidRPr="005F2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программе профилактики нарушений </w:t>
      </w:r>
      <w:r w:rsidR="005F2E9F" w:rsidRPr="005F2E9F">
        <w:rPr>
          <w:rFonts w:ascii="Times New Roman" w:hAnsi="Times New Roman" w:cs="Times New Roman"/>
          <w:b/>
          <w:sz w:val="28"/>
          <w:szCs w:val="28"/>
        </w:rPr>
        <w:t>обязательных требований законодательства Российской Федерации в сфере образования</w:t>
      </w:r>
      <w:r w:rsidR="005F2E9F" w:rsidRPr="005F2E9F">
        <w:rPr>
          <w:rFonts w:ascii="Times New Roman" w:hAnsi="Times New Roman" w:cs="Times New Roman"/>
          <w:sz w:val="28"/>
          <w:szCs w:val="28"/>
        </w:rPr>
        <w:t xml:space="preserve"> (</w:t>
      </w:r>
      <w:r w:rsidR="005F2E9F">
        <w:rPr>
          <w:rFonts w:ascii="Times New Roman" w:hAnsi="Times New Roman" w:cs="Times New Roman"/>
          <w:sz w:val="28"/>
          <w:szCs w:val="28"/>
        </w:rPr>
        <w:t>размещается</w:t>
      </w:r>
      <w:r w:rsidR="005F2E9F" w:rsidRPr="005F2E9F">
        <w:rPr>
          <w:rFonts w:ascii="Times New Roman" w:hAnsi="Times New Roman" w:cs="Times New Roman"/>
          <w:sz w:val="28"/>
          <w:szCs w:val="28"/>
        </w:rPr>
        <w:t xml:space="preserve"> в разделе «Лицензирование и аккредитация» в подразделе «План мероприятий по профилактике нарушений» официального сайта комитета образования и науки Курской области </w:t>
      </w:r>
      <w:r w:rsidR="00B2119D">
        <w:rPr>
          <w:rFonts w:ascii="Times New Roman" w:hAnsi="Times New Roman" w:cs="Times New Roman"/>
          <w:sz w:val="28"/>
          <w:szCs w:val="28"/>
        </w:rPr>
        <w:t xml:space="preserve">(далее – комитет) </w:t>
      </w:r>
      <w:r w:rsidR="005F2E9F" w:rsidRPr="005F2E9F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17" w:history="1">
        <w:r w:rsidRPr="002C7174">
          <w:rPr>
            <w:rStyle w:val="ab"/>
            <w:rFonts w:ascii="Times New Roman" w:hAnsi="Times New Roman" w:cs="Times New Roman"/>
            <w:sz w:val="28"/>
            <w:szCs w:val="28"/>
          </w:rPr>
          <w:t>http://www.komobr46.ru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A156F8" w:rsidRPr="001B3948" w:rsidRDefault="001B3948" w:rsidP="005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948">
        <w:rPr>
          <w:rFonts w:ascii="Times New Roman" w:hAnsi="Times New Roman" w:cs="Times New Roman"/>
          <w:sz w:val="28"/>
          <w:szCs w:val="28"/>
        </w:rPr>
        <w:t>- обеспе</w:t>
      </w:r>
      <w:r>
        <w:rPr>
          <w:rFonts w:ascii="Times New Roman" w:hAnsi="Times New Roman" w:cs="Times New Roman"/>
          <w:sz w:val="28"/>
          <w:szCs w:val="28"/>
        </w:rPr>
        <w:t>чивает размещение на официальном сайте</w:t>
      </w:r>
      <w:r w:rsidRPr="001B3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1B3948">
        <w:rPr>
          <w:rFonts w:ascii="Times New Roman" w:hAnsi="Times New Roman" w:cs="Times New Roman"/>
          <w:sz w:val="28"/>
          <w:szCs w:val="28"/>
        </w:rPr>
        <w:t>для каждого вида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EFE">
        <w:rPr>
          <w:rFonts w:ascii="Times New Roman" w:hAnsi="Times New Roman" w:cs="Times New Roman"/>
          <w:sz w:val="28"/>
          <w:szCs w:val="28"/>
        </w:rPr>
        <w:t xml:space="preserve">в сфере образования            </w:t>
      </w:r>
      <w:r w:rsidR="00C35408">
        <w:rPr>
          <w:rFonts w:ascii="Times New Roman" w:hAnsi="Times New Roman" w:cs="Times New Roman"/>
          <w:sz w:val="28"/>
          <w:szCs w:val="28"/>
        </w:rPr>
        <w:t xml:space="preserve">(в том числе лицензионного контроля) </w:t>
      </w:r>
      <w:r w:rsidR="00896EFE">
        <w:rPr>
          <w:rFonts w:ascii="Times New Roman" w:hAnsi="Times New Roman" w:cs="Times New Roman"/>
          <w:sz w:val="28"/>
          <w:szCs w:val="28"/>
        </w:rPr>
        <w:t>перечень</w:t>
      </w:r>
      <w:r w:rsidRPr="001B3948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="00124C12" w:rsidRPr="00124C12">
        <w:rPr>
          <w:rFonts w:ascii="Times New Roman" w:hAnsi="Times New Roman" w:cs="Times New Roman"/>
          <w:sz w:val="28"/>
          <w:szCs w:val="28"/>
        </w:rPr>
        <w:t>государственного контроля (надзора)</w:t>
      </w:r>
      <w:r w:rsidR="00124C12">
        <w:rPr>
          <w:rFonts w:ascii="Times New Roman" w:hAnsi="Times New Roman" w:cs="Times New Roman"/>
          <w:sz w:val="28"/>
          <w:szCs w:val="28"/>
        </w:rPr>
        <w:t xml:space="preserve"> (лицензионного контроля за образовательной деятельностью)</w:t>
      </w:r>
      <w:r w:rsidR="00896EFE">
        <w:rPr>
          <w:rFonts w:ascii="Times New Roman" w:hAnsi="Times New Roman" w:cs="Times New Roman"/>
          <w:sz w:val="28"/>
          <w:szCs w:val="28"/>
        </w:rPr>
        <w:t xml:space="preserve"> </w:t>
      </w:r>
      <w:r w:rsidR="00124C1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96EFE">
        <w:rPr>
          <w:rFonts w:ascii="Times New Roman" w:hAnsi="Times New Roman" w:cs="Times New Roman"/>
          <w:sz w:val="28"/>
          <w:szCs w:val="28"/>
        </w:rPr>
        <w:t>(</w:t>
      </w:r>
      <w:r w:rsidR="00124C12">
        <w:rPr>
          <w:rFonts w:ascii="Times New Roman" w:hAnsi="Times New Roman" w:cs="Times New Roman"/>
          <w:sz w:val="28"/>
          <w:szCs w:val="28"/>
        </w:rPr>
        <w:t xml:space="preserve">размещен на официальном сайте комитета </w:t>
      </w:r>
      <w:r w:rsidR="00896EFE" w:rsidRPr="00C35408">
        <w:rPr>
          <w:rFonts w:ascii="Times New Roman" w:hAnsi="Times New Roman" w:cs="Times New Roman"/>
          <w:sz w:val="28"/>
          <w:szCs w:val="28"/>
        </w:rPr>
        <w:t>в разделе «Лицензирование и аккредитация» в подразделе «</w:t>
      </w:r>
      <w:r w:rsidR="002D685E">
        <w:rPr>
          <w:rFonts w:ascii="Times New Roman" w:hAnsi="Times New Roman" w:cs="Times New Roman"/>
          <w:sz w:val="28"/>
          <w:szCs w:val="28"/>
        </w:rPr>
        <w:t>Перечень НПА по контролю</w:t>
      </w:r>
      <w:proofErr w:type="gramEnd"/>
      <w:r w:rsidR="002D68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D685E">
        <w:rPr>
          <w:rFonts w:ascii="Times New Roman" w:hAnsi="Times New Roman" w:cs="Times New Roman"/>
          <w:sz w:val="28"/>
          <w:szCs w:val="28"/>
        </w:rPr>
        <w:t>надзору)</w:t>
      </w:r>
      <w:r w:rsidR="00896EFE" w:rsidRPr="00C35408">
        <w:rPr>
          <w:rFonts w:ascii="Times New Roman" w:hAnsi="Times New Roman" w:cs="Times New Roman"/>
          <w:sz w:val="28"/>
          <w:szCs w:val="28"/>
        </w:rPr>
        <w:t>»</w:t>
      </w:r>
      <w:r w:rsidR="00896EFE">
        <w:rPr>
          <w:rFonts w:ascii="Times New Roman" w:hAnsi="Times New Roman" w:cs="Times New Roman"/>
          <w:sz w:val="28"/>
          <w:szCs w:val="28"/>
        </w:rPr>
        <w:t>)</w:t>
      </w:r>
      <w:r w:rsidR="00C35408">
        <w:rPr>
          <w:rFonts w:ascii="Times New Roman" w:hAnsi="Times New Roman" w:cs="Times New Roman"/>
          <w:sz w:val="28"/>
          <w:szCs w:val="28"/>
        </w:rPr>
        <w:t xml:space="preserve">, </w:t>
      </w:r>
      <w:r w:rsidR="00124C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394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24C12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Pr="001B3948">
        <w:rPr>
          <w:rFonts w:ascii="Times New Roman" w:hAnsi="Times New Roman" w:cs="Times New Roman"/>
          <w:sz w:val="28"/>
          <w:szCs w:val="28"/>
        </w:rPr>
        <w:t>текстов соответству</w:t>
      </w:r>
      <w:r w:rsidR="00C35408">
        <w:rPr>
          <w:rFonts w:ascii="Times New Roman" w:hAnsi="Times New Roman" w:cs="Times New Roman"/>
          <w:sz w:val="28"/>
          <w:szCs w:val="28"/>
        </w:rPr>
        <w:t xml:space="preserve">ющих нормативных правовых актов (в </w:t>
      </w:r>
      <w:r w:rsidR="002D685E">
        <w:rPr>
          <w:rFonts w:ascii="Times New Roman" w:hAnsi="Times New Roman" w:cs="Times New Roman"/>
          <w:sz w:val="28"/>
          <w:szCs w:val="28"/>
        </w:rPr>
        <w:t>под</w:t>
      </w:r>
      <w:r w:rsidR="00C35408">
        <w:rPr>
          <w:rFonts w:ascii="Times New Roman" w:hAnsi="Times New Roman" w:cs="Times New Roman"/>
          <w:sz w:val="28"/>
          <w:szCs w:val="28"/>
        </w:rPr>
        <w:t>раздел</w:t>
      </w:r>
      <w:r w:rsidR="002D685E">
        <w:rPr>
          <w:rFonts w:ascii="Times New Roman" w:hAnsi="Times New Roman" w:cs="Times New Roman"/>
          <w:sz w:val="28"/>
          <w:szCs w:val="28"/>
        </w:rPr>
        <w:t>е</w:t>
      </w:r>
      <w:r w:rsidR="00C35408" w:rsidRPr="00C35408">
        <w:rPr>
          <w:rFonts w:ascii="Times New Roman" w:hAnsi="Times New Roman" w:cs="Times New Roman"/>
          <w:sz w:val="28"/>
          <w:szCs w:val="28"/>
        </w:rPr>
        <w:t xml:space="preserve"> «Лицензионный контроль»)</w:t>
      </w:r>
      <w:r w:rsidR="00C3540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D200E" w:rsidRPr="001D200E" w:rsidRDefault="00896EFE" w:rsidP="001D2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711C">
        <w:rPr>
          <w:rFonts w:ascii="Times New Roman" w:hAnsi="Times New Roman" w:cs="Times New Roman"/>
          <w:sz w:val="28"/>
          <w:szCs w:val="28"/>
        </w:rPr>
        <w:t>производи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896EFE">
        <w:rPr>
          <w:rFonts w:ascii="Times New Roman" w:hAnsi="Times New Roman" w:cs="Times New Roman"/>
          <w:sz w:val="28"/>
          <w:szCs w:val="28"/>
        </w:rPr>
        <w:t xml:space="preserve">информирование юридических лиц,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предпринимателей, осуществляющих образовательную деятельность, </w:t>
      </w:r>
      <w:r w:rsidRPr="00896EFE">
        <w:rPr>
          <w:rFonts w:ascii="Times New Roman" w:hAnsi="Times New Roman" w:cs="Times New Roman"/>
          <w:sz w:val="28"/>
          <w:szCs w:val="28"/>
        </w:rPr>
        <w:t>по вопросам собл</w:t>
      </w:r>
      <w:r>
        <w:rPr>
          <w:rFonts w:ascii="Times New Roman" w:hAnsi="Times New Roman" w:cs="Times New Roman"/>
          <w:sz w:val="28"/>
          <w:szCs w:val="28"/>
        </w:rPr>
        <w:t xml:space="preserve">юдения обязательных требований </w:t>
      </w:r>
      <w:r w:rsidR="00124C12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Pr="00896EFE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EFE">
        <w:rPr>
          <w:rFonts w:ascii="Times New Roman" w:hAnsi="Times New Roman" w:cs="Times New Roman"/>
          <w:sz w:val="28"/>
          <w:szCs w:val="28"/>
        </w:rPr>
        <w:t xml:space="preserve">(включая лицензионные требования осуществления образовательной деятельности), в том числе посредством разработки и опубликования </w:t>
      </w:r>
      <w:r w:rsidR="00ED499E">
        <w:rPr>
          <w:rFonts w:ascii="Times New Roman" w:hAnsi="Times New Roman" w:cs="Times New Roman"/>
          <w:sz w:val="28"/>
          <w:szCs w:val="28"/>
        </w:rPr>
        <w:t xml:space="preserve">сборников методических материалов, инструктивно-методических рекомендаций </w:t>
      </w:r>
      <w:r w:rsidRPr="00896EFE">
        <w:rPr>
          <w:rFonts w:ascii="Times New Roman" w:hAnsi="Times New Roman" w:cs="Times New Roman"/>
          <w:sz w:val="28"/>
          <w:szCs w:val="28"/>
        </w:rPr>
        <w:t xml:space="preserve">по соблюдению </w:t>
      </w:r>
      <w:r w:rsidR="00ED499E">
        <w:rPr>
          <w:rFonts w:ascii="Times New Roman" w:hAnsi="Times New Roman" w:cs="Times New Roman"/>
          <w:sz w:val="28"/>
          <w:szCs w:val="28"/>
        </w:rPr>
        <w:t>указанных обязательных требований</w:t>
      </w:r>
      <w:r w:rsidR="00130F4D">
        <w:rPr>
          <w:rFonts w:ascii="Times New Roman" w:hAnsi="Times New Roman" w:cs="Times New Roman"/>
          <w:sz w:val="28"/>
          <w:szCs w:val="28"/>
        </w:rPr>
        <w:t xml:space="preserve"> </w:t>
      </w:r>
      <w:r w:rsidR="00130F4D" w:rsidRPr="00B2119D">
        <w:rPr>
          <w:rFonts w:ascii="Times New Roman" w:hAnsi="Times New Roman" w:cs="Times New Roman"/>
          <w:color w:val="000000" w:themeColor="text1"/>
          <w:sz w:val="28"/>
          <w:szCs w:val="28"/>
        </w:rPr>
        <w:t>(в частности, посредством издания сборников информационно-аналитических материалов «Анализ результатов плановых и внеплановых проверок по государственному контролю (надзору</w:t>
      </w:r>
      <w:proofErr w:type="gramEnd"/>
      <w:r w:rsidR="00130F4D" w:rsidRPr="00B2119D">
        <w:rPr>
          <w:rFonts w:ascii="Times New Roman" w:hAnsi="Times New Roman" w:cs="Times New Roman"/>
          <w:color w:val="000000" w:themeColor="text1"/>
          <w:sz w:val="28"/>
          <w:szCs w:val="28"/>
        </w:rPr>
        <w:t>) в сфере образования и лицензионному контролю» за полугодие и год</w:t>
      </w:r>
      <w:r w:rsidR="00B2119D" w:rsidRPr="00B2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др., размещаемых </w:t>
      </w:r>
      <w:r w:rsidR="00B2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комитета </w:t>
      </w:r>
      <w:r w:rsidR="00B2119D" w:rsidRPr="00B2119D">
        <w:rPr>
          <w:rFonts w:ascii="Times New Roman" w:hAnsi="Times New Roman" w:cs="Times New Roman"/>
          <w:color w:val="000000" w:themeColor="text1"/>
          <w:sz w:val="28"/>
          <w:szCs w:val="28"/>
        </w:rPr>
        <w:t>в разделе «Лицензирован</w:t>
      </w:r>
      <w:r w:rsidR="00B2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и </w:t>
      </w:r>
      <w:r w:rsidR="00B2119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аккреди</w:t>
      </w:r>
      <w:r w:rsidR="00124C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тация» </w:t>
      </w:r>
      <w:r w:rsidR="00B2119D">
        <w:rPr>
          <w:rFonts w:ascii="Times New Roman" w:hAnsi="Times New Roman" w:cs="Times New Roman"/>
          <w:color w:val="000000" w:themeColor="text1"/>
          <w:sz w:val="28"/>
          <w:szCs w:val="28"/>
        </w:rPr>
        <w:t>в подразделе</w:t>
      </w:r>
      <w:r w:rsidR="00B2119D" w:rsidRPr="00B2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«Актуальная информация»</w:t>
      </w:r>
      <w:r w:rsidR="00130F4D" w:rsidRPr="00B2119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96EFE">
        <w:rPr>
          <w:rFonts w:ascii="Times New Roman" w:hAnsi="Times New Roman" w:cs="Times New Roman"/>
          <w:sz w:val="28"/>
          <w:szCs w:val="28"/>
        </w:rPr>
        <w:t xml:space="preserve">, </w:t>
      </w:r>
      <w:r w:rsidR="00ED499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24C1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896EFE">
        <w:rPr>
          <w:rFonts w:ascii="Times New Roman" w:hAnsi="Times New Roman" w:cs="Times New Roman"/>
          <w:sz w:val="28"/>
          <w:szCs w:val="28"/>
        </w:rPr>
        <w:t xml:space="preserve">проведения семинаров и конференций, разъяснительной работы в </w:t>
      </w:r>
      <w:r w:rsidR="00ED499E">
        <w:rPr>
          <w:rFonts w:ascii="Times New Roman" w:hAnsi="Times New Roman" w:cs="Times New Roman"/>
          <w:sz w:val="28"/>
          <w:szCs w:val="28"/>
        </w:rPr>
        <w:t>СМИ и иными способами</w:t>
      </w:r>
      <w:r w:rsidR="001D200E" w:rsidRPr="001D200E">
        <w:rPr>
          <w:rFonts w:ascii="Times New Roman" w:hAnsi="Times New Roman" w:cs="Times New Roman"/>
          <w:sz w:val="28"/>
          <w:szCs w:val="28"/>
        </w:rPr>
        <w:t>;</w:t>
      </w:r>
    </w:p>
    <w:p w:rsidR="00B2119D" w:rsidRDefault="0082197C" w:rsidP="005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</w:t>
      </w:r>
      <w:r w:rsidRPr="0082197C">
        <w:rPr>
          <w:rFonts w:ascii="Times New Roman" w:hAnsi="Times New Roman" w:cs="Times New Roman"/>
          <w:sz w:val="28"/>
          <w:szCs w:val="28"/>
        </w:rPr>
        <w:t xml:space="preserve"> случае изменения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FE8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</w:t>
      </w:r>
      <w:r w:rsidRPr="0082197C">
        <w:rPr>
          <w:rFonts w:ascii="Times New Roman" w:hAnsi="Times New Roman" w:cs="Times New Roman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подготавливает и распространяе</w:t>
      </w:r>
      <w:r w:rsidRPr="0082197C">
        <w:rPr>
          <w:rFonts w:ascii="Times New Roman" w:hAnsi="Times New Roman" w:cs="Times New Roman"/>
          <w:sz w:val="28"/>
          <w:szCs w:val="28"/>
        </w:rPr>
        <w:t xml:space="preserve">т комментарии о содержании новых нормативных правовых актов, устанавливающих </w:t>
      </w:r>
      <w:r>
        <w:rPr>
          <w:rFonts w:ascii="Times New Roman" w:hAnsi="Times New Roman" w:cs="Times New Roman"/>
          <w:sz w:val="28"/>
          <w:szCs w:val="28"/>
        </w:rPr>
        <w:t>обозначенные обязательные требования</w:t>
      </w:r>
      <w:r w:rsidRPr="008219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2197C">
        <w:rPr>
          <w:rFonts w:ascii="Times New Roman" w:hAnsi="Times New Roman" w:cs="Times New Roman"/>
          <w:sz w:val="28"/>
          <w:szCs w:val="28"/>
        </w:rPr>
        <w:t xml:space="preserve">внесенных изменениях в действующие акты, сроках и порядке вступления их в действие, а также рекомендации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осуществляющими образовательную деятельность, </w:t>
      </w:r>
      <w:r w:rsidRPr="0082197C">
        <w:rPr>
          <w:rFonts w:ascii="Times New Roman" w:hAnsi="Times New Roman" w:cs="Times New Roman"/>
          <w:sz w:val="28"/>
          <w:szCs w:val="28"/>
        </w:rPr>
        <w:t>необходимых организационных, технических мероприятий, направленных на внедрение и обеспечение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FE8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gramEnd"/>
      <w:r w:rsidR="00D45FE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2197C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2197C">
        <w:rPr>
          <w:rFonts w:ascii="Times New Roman" w:hAnsi="Times New Roman" w:cs="Times New Roman"/>
          <w:sz w:val="28"/>
          <w:szCs w:val="28"/>
        </w:rPr>
        <w:t>включая лицензионные требования осуществления образовательной деятельности)</w:t>
      </w:r>
      <w:r w:rsidR="00B2119D">
        <w:rPr>
          <w:rFonts w:ascii="Times New Roman" w:hAnsi="Times New Roman" w:cs="Times New Roman"/>
          <w:sz w:val="28"/>
          <w:szCs w:val="28"/>
        </w:rPr>
        <w:t xml:space="preserve"> (на официальном сайте комитета – </w:t>
      </w:r>
      <w:r w:rsidR="00B2119D" w:rsidRPr="00B2119D">
        <w:rPr>
          <w:rFonts w:ascii="Times New Roman" w:hAnsi="Times New Roman" w:cs="Times New Roman"/>
          <w:sz w:val="28"/>
          <w:szCs w:val="28"/>
        </w:rPr>
        <w:t>в разделе «Лицензирова</w:t>
      </w:r>
      <w:r w:rsidR="00B2119D">
        <w:rPr>
          <w:rFonts w:ascii="Times New Roman" w:hAnsi="Times New Roman" w:cs="Times New Roman"/>
          <w:sz w:val="28"/>
          <w:szCs w:val="28"/>
        </w:rPr>
        <w:t xml:space="preserve">ние и аккредитация» в подразделах </w:t>
      </w:r>
      <w:r w:rsidR="00B2119D" w:rsidRPr="00B2119D">
        <w:rPr>
          <w:rFonts w:ascii="Times New Roman" w:hAnsi="Times New Roman" w:cs="Times New Roman"/>
          <w:sz w:val="28"/>
          <w:szCs w:val="28"/>
        </w:rPr>
        <w:t>«Лицензионный контроль»</w:t>
      </w:r>
      <w:r w:rsidR="00B2119D">
        <w:rPr>
          <w:rFonts w:ascii="Times New Roman" w:hAnsi="Times New Roman" w:cs="Times New Roman"/>
          <w:sz w:val="28"/>
          <w:szCs w:val="28"/>
        </w:rPr>
        <w:t>, «Актуальная информация»</w:t>
      </w:r>
      <w:r w:rsidR="00B2119D" w:rsidRPr="00B2119D">
        <w:rPr>
          <w:rFonts w:ascii="Times New Roman" w:hAnsi="Times New Roman" w:cs="Times New Roman"/>
          <w:sz w:val="28"/>
          <w:szCs w:val="28"/>
        </w:rPr>
        <w:t>)</w:t>
      </w:r>
      <w:r w:rsidR="00B2119D">
        <w:rPr>
          <w:rFonts w:ascii="Times New Roman" w:hAnsi="Times New Roman" w:cs="Times New Roman"/>
          <w:sz w:val="28"/>
          <w:szCs w:val="28"/>
        </w:rPr>
        <w:t>;</w:t>
      </w:r>
    </w:p>
    <w:p w:rsidR="001B3948" w:rsidRDefault="0082197C" w:rsidP="005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711C">
        <w:rPr>
          <w:rFonts w:ascii="Times New Roman" w:hAnsi="Times New Roman" w:cs="Times New Roman"/>
          <w:sz w:val="28"/>
          <w:szCs w:val="28"/>
        </w:rPr>
        <w:t>обеспечивае</w:t>
      </w:r>
      <w:r w:rsidRPr="0082197C">
        <w:rPr>
          <w:rFonts w:ascii="Times New Roman" w:hAnsi="Times New Roman" w:cs="Times New Roman"/>
          <w:sz w:val="28"/>
          <w:szCs w:val="28"/>
        </w:rPr>
        <w:t>т регулярное обобщение практики осуществления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2197C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D685E">
        <w:rPr>
          <w:rFonts w:ascii="Times New Roman" w:hAnsi="Times New Roman" w:cs="Times New Roman"/>
          <w:sz w:val="28"/>
          <w:szCs w:val="28"/>
        </w:rPr>
        <w:t>(в том числе лицензионного контроля) и размещение на официальном сайте комитета</w:t>
      </w:r>
      <w:r w:rsidRPr="0082197C">
        <w:rPr>
          <w:rFonts w:ascii="Times New Roman" w:hAnsi="Times New Roman" w:cs="Times New Roman"/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</w:t>
      </w:r>
      <w:r w:rsidR="00B2119D">
        <w:rPr>
          <w:rFonts w:ascii="Times New Roman" w:hAnsi="Times New Roman" w:cs="Times New Roman"/>
          <w:sz w:val="28"/>
          <w:szCs w:val="28"/>
        </w:rPr>
        <w:t xml:space="preserve"> </w:t>
      </w:r>
      <w:r w:rsidR="00D45FE8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B2119D" w:rsidRPr="00B2119D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B2119D">
        <w:rPr>
          <w:rFonts w:ascii="Times New Roman" w:hAnsi="Times New Roman" w:cs="Times New Roman"/>
          <w:sz w:val="28"/>
          <w:szCs w:val="28"/>
        </w:rPr>
        <w:t xml:space="preserve"> </w:t>
      </w:r>
      <w:r w:rsidRPr="0082197C">
        <w:rPr>
          <w:rFonts w:ascii="Times New Roman" w:hAnsi="Times New Roman" w:cs="Times New Roman"/>
          <w:sz w:val="28"/>
          <w:szCs w:val="28"/>
        </w:rPr>
        <w:t>с рекомендациями в отношении мер, которые должны приниматься юридическими лицами, индивидуальными предпринимателями</w:t>
      </w:r>
      <w:r w:rsidR="00210B26">
        <w:rPr>
          <w:rFonts w:ascii="Times New Roman" w:hAnsi="Times New Roman" w:cs="Times New Roman"/>
          <w:sz w:val="28"/>
          <w:szCs w:val="28"/>
        </w:rPr>
        <w:t>, осуществляющими образовательную деятельность,</w:t>
      </w:r>
      <w:r w:rsidRPr="0082197C">
        <w:rPr>
          <w:rFonts w:ascii="Times New Roman" w:hAnsi="Times New Roman" w:cs="Times New Roman"/>
          <w:sz w:val="28"/>
          <w:szCs w:val="28"/>
        </w:rPr>
        <w:t xml:space="preserve"> в це</w:t>
      </w:r>
      <w:r w:rsidR="00B2119D">
        <w:rPr>
          <w:rFonts w:ascii="Times New Roman" w:hAnsi="Times New Roman" w:cs="Times New Roman"/>
          <w:sz w:val="28"/>
          <w:szCs w:val="28"/>
        </w:rPr>
        <w:t>лях недопущения</w:t>
      </w:r>
      <w:proofErr w:type="gramEnd"/>
      <w:r w:rsidR="00B2119D">
        <w:rPr>
          <w:rFonts w:ascii="Times New Roman" w:hAnsi="Times New Roman" w:cs="Times New Roman"/>
          <w:sz w:val="28"/>
          <w:szCs w:val="28"/>
        </w:rPr>
        <w:t xml:space="preserve"> таких нарушений (</w:t>
      </w:r>
      <w:r w:rsidR="00210B26">
        <w:rPr>
          <w:rFonts w:ascii="Times New Roman" w:hAnsi="Times New Roman" w:cs="Times New Roman"/>
          <w:sz w:val="28"/>
          <w:szCs w:val="28"/>
        </w:rPr>
        <w:t xml:space="preserve">на официальном сайте комитета – </w:t>
      </w:r>
      <w:r w:rsidR="00B2119D" w:rsidRPr="00B2119D">
        <w:rPr>
          <w:rFonts w:ascii="Times New Roman" w:hAnsi="Times New Roman" w:cs="Times New Roman"/>
          <w:sz w:val="28"/>
          <w:szCs w:val="28"/>
        </w:rPr>
        <w:t>в разделе «Лицензирован</w:t>
      </w:r>
      <w:r w:rsidR="00D45FE8">
        <w:rPr>
          <w:rFonts w:ascii="Times New Roman" w:hAnsi="Times New Roman" w:cs="Times New Roman"/>
          <w:sz w:val="28"/>
          <w:szCs w:val="28"/>
        </w:rPr>
        <w:t>ие и аккредитация» в подразделе</w:t>
      </w:r>
      <w:r w:rsidR="00B2119D">
        <w:rPr>
          <w:rFonts w:ascii="Times New Roman" w:hAnsi="Times New Roman" w:cs="Times New Roman"/>
          <w:sz w:val="28"/>
          <w:szCs w:val="28"/>
        </w:rPr>
        <w:t xml:space="preserve"> «Информация о проверках» (вкладки «Типичные нарушения», «</w:t>
      </w:r>
      <w:r w:rsidR="00B2119D" w:rsidRPr="00B2119D">
        <w:rPr>
          <w:rFonts w:ascii="Times New Roman" w:hAnsi="Times New Roman" w:cs="Times New Roman"/>
          <w:sz w:val="28"/>
          <w:szCs w:val="28"/>
        </w:rPr>
        <w:t>Результаты проведения проверок по лицензионному контролю</w:t>
      </w:r>
      <w:r w:rsidR="00B2119D">
        <w:rPr>
          <w:rFonts w:ascii="Times New Roman" w:hAnsi="Times New Roman" w:cs="Times New Roman"/>
          <w:sz w:val="28"/>
          <w:szCs w:val="28"/>
        </w:rPr>
        <w:t>»)</w:t>
      </w:r>
      <w:r w:rsidR="00210B26">
        <w:rPr>
          <w:rFonts w:ascii="Times New Roman" w:hAnsi="Times New Roman" w:cs="Times New Roman"/>
          <w:sz w:val="28"/>
          <w:szCs w:val="28"/>
        </w:rPr>
        <w:t>);</w:t>
      </w:r>
    </w:p>
    <w:p w:rsidR="00210B26" w:rsidRDefault="00210B26" w:rsidP="005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711C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="008E711C" w:rsidRPr="008E711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E711C">
        <w:rPr>
          <w:rFonts w:ascii="Times New Roman" w:hAnsi="Times New Roman" w:cs="Times New Roman"/>
          <w:color w:val="000000" w:themeColor="text1"/>
          <w:sz w:val="28"/>
          <w:szCs w:val="28"/>
        </w:rPr>
        <w:t>т предостережения о недопустимости нарушения обязательны</w:t>
      </w:r>
      <w:r w:rsidR="00D45FE8">
        <w:rPr>
          <w:rFonts w:ascii="Times New Roman" w:hAnsi="Times New Roman" w:cs="Times New Roman"/>
          <w:color w:val="000000" w:themeColor="text1"/>
          <w:sz w:val="28"/>
          <w:szCs w:val="28"/>
        </w:rPr>
        <w:t>х требований законодательства Российской Федерации</w:t>
      </w:r>
      <w:r w:rsidRPr="008E7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образования </w:t>
      </w:r>
      <w:r>
        <w:rPr>
          <w:rStyle w:val="aa"/>
          <w:rFonts w:ascii="Times New Roman" w:hAnsi="Times New Roman" w:cs="Times New Roman"/>
          <w:sz w:val="28"/>
          <w:szCs w:val="28"/>
        </w:rPr>
        <w:footnoteReference w:id="97"/>
      </w:r>
      <w:r w:rsidR="008A4863">
        <w:rPr>
          <w:rFonts w:ascii="Times New Roman" w:hAnsi="Times New Roman" w:cs="Times New Roman"/>
          <w:sz w:val="28"/>
          <w:szCs w:val="28"/>
        </w:rPr>
        <w:t>:</w:t>
      </w:r>
    </w:p>
    <w:p w:rsidR="001B3948" w:rsidRDefault="008E711C" w:rsidP="005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у </w:t>
      </w:r>
      <w:r w:rsidRPr="008E711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711C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692">
        <w:rPr>
          <w:rFonts w:ascii="Times New Roman" w:hAnsi="Times New Roman" w:cs="Times New Roman"/>
          <w:sz w:val="28"/>
          <w:szCs w:val="28"/>
        </w:rPr>
        <w:t xml:space="preserve">(комитета образования и науки Курской области) </w:t>
      </w:r>
      <w:r w:rsidRPr="008E711C">
        <w:rPr>
          <w:rFonts w:ascii="Times New Roman" w:hAnsi="Times New Roman" w:cs="Times New Roman"/>
          <w:sz w:val="28"/>
          <w:szCs w:val="28"/>
        </w:rPr>
        <w:t>сведений о готовящихся нарушениях или о признаках нарушений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FE8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Pr="008E711C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="00D45FE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E711C">
        <w:rPr>
          <w:rFonts w:ascii="Times New Roman" w:hAnsi="Times New Roman" w:cs="Times New Roman"/>
          <w:sz w:val="28"/>
          <w:szCs w:val="28"/>
        </w:rPr>
        <w:t>полученных в ходе реализации мероприятий по контролю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лицензионному контролю)</w:t>
      </w:r>
      <w:r w:rsidRPr="008E711C">
        <w:rPr>
          <w:rFonts w:ascii="Times New Roman" w:hAnsi="Times New Roman" w:cs="Times New Roman"/>
          <w:sz w:val="28"/>
          <w:szCs w:val="28"/>
        </w:rPr>
        <w:t>, осуществляемых б</w:t>
      </w:r>
      <w:r w:rsidR="00F17692">
        <w:rPr>
          <w:rFonts w:ascii="Times New Roman" w:hAnsi="Times New Roman" w:cs="Times New Roman"/>
          <w:sz w:val="28"/>
          <w:szCs w:val="28"/>
        </w:rPr>
        <w:t>ез взаимодействия с юридическим лицом, индивидуальным предпринимателем</w:t>
      </w:r>
      <w:r w:rsidRPr="008E71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8E711C">
        <w:rPr>
          <w:rFonts w:ascii="Times New Roman" w:hAnsi="Times New Roman" w:cs="Times New Roman"/>
          <w:sz w:val="28"/>
          <w:szCs w:val="28"/>
        </w:rPr>
        <w:t>либо содержащихся в поступивших обращениях и заявлениях</w:t>
      </w:r>
      <w:proofErr w:type="gramEnd"/>
      <w:r w:rsidRPr="008E71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E711C">
        <w:rPr>
          <w:rFonts w:ascii="Times New Roman" w:hAnsi="Times New Roman" w:cs="Times New Roman"/>
          <w:sz w:val="28"/>
          <w:szCs w:val="28"/>
        </w:rPr>
        <w:t xml:space="preserve">за исключением обращений и заявлений, авторство которых не подтверждено), </w:t>
      </w:r>
      <w:r w:rsidR="00D45FE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E711C">
        <w:rPr>
          <w:rFonts w:ascii="Times New Roman" w:hAnsi="Times New Roman" w:cs="Times New Roman"/>
          <w:sz w:val="28"/>
          <w:szCs w:val="28"/>
        </w:rPr>
        <w:t xml:space="preserve">информации от органов государственной власти, органов местного </w:t>
      </w:r>
      <w:r w:rsidRPr="008E711C">
        <w:rPr>
          <w:rFonts w:ascii="Times New Roman" w:hAnsi="Times New Roman" w:cs="Times New Roman"/>
          <w:sz w:val="28"/>
          <w:szCs w:val="28"/>
        </w:rPr>
        <w:lastRenderedPageBreak/>
        <w:t>самоуправления, из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8E711C">
        <w:rPr>
          <w:rFonts w:ascii="Times New Roman" w:hAnsi="Times New Roman" w:cs="Times New Roman"/>
          <w:sz w:val="28"/>
          <w:szCs w:val="28"/>
        </w:rPr>
        <w:t xml:space="preserve">в случаях, если отсутствуют подтвержденные данные о том, что нарушение </w:t>
      </w:r>
      <w:r>
        <w:rPr>
          <w:rFonts w:ascii="Times New Roman" w:hAnsi="Times New Roman" w:cs="Times New Roman"/>
          <w:sz w:val="28"/>
          <w:szCs w:val="28"/>
        </w:rPr>
        <w:t xml:space="preserve">обозначенных требований </w:t>
      </w:r>
      <w:r w:rsidRPr="008E711C">
        <w:rPr>
          <w:rFonts w:ascii="Times New Roman" w:hAnsi="Times New Roman" w:cs="Times New Roman"/>
          <w:sz w:val="28"/>
          <w:szCs w:val="28"/>
        </w:rPr>
        <w:t>причинило вред</w:t>
      </w:r>
      <w:r>
        <w:rPr>
          <w:rFonts w:ascii="Times New Roman" w:hAnsi="Times New Roman" w:cs="Times New Roman"/>
          <w:sz w:val="28"/>
          <w:szCs w:val="28"/>
        </w:rPr>
        <w:t xml:space="preserve"> (ущерб), а также </w:t>
      </w:r>
      <w:r w:rsidRPr="008E711C">
        <w:rPr>
          <w:rFonts w:ascii="Times New Roman" w:hAnsi="Times New Roman" w:cs="Times New Roman"/>
          <w:sz w:val="28"/>
          <w:szCs w:val="28"/>
        </w:rPr>
        <w:t>привело к возникновению чрезвычайных ситуаций либо создало угрозу указанных последствий</w:t>
      </w:r>
      <w:r>
        <w:rPr>
          <w:rFonts w:ascii="Times New Roman" w:hAnsi="Times New Roman" w:cs="Times New Roman"/>
          <w:sz w:val="28"/>
          <w:szCs w:val="28"/>
        </w:rPr>
        <w:t>, комитет правомочен объявить</w:t>
      </w:r>
      <w:r w:rsidRPr="008E711C">
        <w:rPr>
          <w:rFonts w:ascii="Times New Roman" w:hAnsi="Times New Roman" w:cs="Times New Roman"/>
          <w:sz w:val="28"/>
          <w:szCs w:val="28"/>
        </w:rPr>
        <w:t xml:space="preserve"> юридическому лицу, индивидуальному предпринимателю</w:t>
      </w:r>
      <w:r>
        <w:rPr>
          <w:rFonts w:ascii="Times New Roman" w:hAnsi="Times New Roman" w:cs="Times New Roman"/>
          <w:sz w:val="28"/>
          <w:szCs w:val="28"/>
        </w:rPr>
        <w:t>, осуществляющему образовательную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8E711C">
        <w:rPr>
          <w:rFonts w:ascii="Times New Roman" w:hAnsi="Times New Roman" w:cs="Times New Roman"/>
          <w:sz w:val="28"/>
          <w:szCs w:val="28"/>
        </w:rPr>
        <w:t xml:space="preserve"> </w:t>
      </w:r>
      <w:r w:rsidRPr="008E711C">
        <w:rPr>
          <w:rFonts w:ascii="Times New Roman" w:hAnsi="Times New Roman" w:cs="Times New Roman"/>
          <w:b/>
          <w:sz w:val="28"/>
          <w:szCs w:val="28"/>
        </w:rPr>
        <w:t>предостережение о недопустимости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и предложить</w:t>
      </w:r>
      <w:r w:rsidRPr="008E711C">
        <w:rPr>
          <w:rFonts w:ascii="Times New Roman" w:hAnsi="Times New Roman" w:cs="Times New Roman"/>
          <w:sz w:val="28"/>
          <w:szCs w:val="28"/>
        </w:rPr>
        <w:t xml:space="preserve"> юридическому лицу, индивидуальному предпринимателю принять меры по обеспечению соблюдения требований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F17692">
        <w:rPr>
          <w:rFonts w:ascii="Times New Roman" w:hAnsi="Times New Roman" w:cs="Times New Roman"/>
          <w:sz w:val="28"/>
          <w:szCs w:val="28"/>
        </w:rPr>
        <w:t>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11C">
        <w:rPr>
          <w:rFonts w:ascii="Times New Roman" w:hAnsi="Times New Roman" w:cs="Times New Roman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11C">
        <w:rPr>
          <w:rFonts w:ascii="Times New Roman" w:hAnsi="Times New Roman" w:cs="Times New Roman"/>
          <w:sz w:val="28"/>
          <w:szCs w:val="28"/>
        </w:rPr>
        <w:t xml:space="preserve">и уведомить об этом </w:t>
      </w:r>
      <w:r w:rsidR="00636AC1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8E711C">
        <w:rPr>
          <w:rFonts w:ascii="Times New Roman" w:hAnsi="Times New Roman" w:cs="Times New Roman"/>
          <w:sz w:val="28"/>
          <w:szCs w:val="28"/>
        </w:rPr>
        <w:t xml:space="preserve">в установленный в таком </w:t>
      </w:r>
      <w:r w:rsidR="00636AC1">
        <w:rPr>
          <w:rFonts w:ascii="Times New Roman" w:hAnsi="Times New Roman" w:cs="Times New Roman"/>
          <w:sz w:val="28"/>
          <w:szCs w:val="28"/>
        </w:rPr>
        <w:t>предостережении срок</w:t>
      </w:r>
      <w:r w:rsidR="007A1749">
        <w:rPr>
          <w:rFonts w:ascii="Times New Roman" w:hAnsi="Times New Roman" w:cs="Times New Roman"/>
          <w:sz w:val="28"/>
          <w:szCs w:val="28"/>
        </w:rPr>
        <w:t>.</w:t>
      </w:r>
    </w:p>
    <w:p w:rsidR="00636AC1" w:rsidRDefault="007A1749" w:rsidP="005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636AC1">
        <w:rPr>
          <w:rFonts w:ascii="Times New Roman" w:hAnsi="Times New Roman" w:cs="Times New Roman"/>
          <w:sz w:val="28"/>
          <w:szCs w:val="28"/>
        </w:rPr>
        <w:t xml:space="preserve">этом </w:t>
      </w:r>
      <w:r w:rsidR="00636AC1" w:rsidRPr="00636AC1">
        <w:rPr>
          <w:rFonts w:ascii="Times New Roman" w:hAnsi="Times New Roman" w:cs="Times New Roman"/>
          <w:sz w:val="28"/>
          <w:szCs w:val="28"/>
        </w:rPr>
        <w:t>предостережение о недопустимости нар</w:t>
      </w:r>
      <w:r w:rsidR="00636AC1">
        <w:rPr>
          <w:rFonts w:ascii="Times New Roman" w:hAnsi="Times New Roman" w:cs="Times New Roman"/>
          <w:sz w:val="28"/>
          <w:szCs w:val="28"/>
        </w:rPr>
        <w:t xml:space="preserve">ушения обязательных требований </w:t>
      </w:r>
      <w:r w:rsidR="00636AC1" w:rsidRPr="00636AC1">
        <w:rPr>
          <w:rFonts w:ascii="Times New Roman" w:hAnsi="Times New Roman" w:cs="Times New Roman"/>
          <w:sz w:val="28"/>
          <w:szCs w:val="28"/>
        </w:rPr>
        <w:t>должно содержать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36AC1" w:rsidRPr="00636AC1">
        <w:rPr>
          <w:rFonts w:ascii="Times New Roman" w:hAnsi="Times New Roman" w:cs="Times New Roman"/>
          <w:sz w:val="28"/>
          <w:szCs w:val="28"/>
        </w:rPr>
        <w:t xml:space="preserve"> указания на соответствующие </w:t>
      </w:r>
      <w:r w:rsidR="00636AC1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636AC1" w:rsidRPr="00636AC1">
        <w:rPr>
          <w:rFonts w:ascii="Times New Roman" w:hAnsi="Times New Roman" w:cs="Times New Roman"/>
          <w:sz w:val="28"/>
          <w:szCs w:val="28"/>
        </w:rPr>
        <w:t>законодате</w:t>
      </w:r>
      <w:r w:rsidR="00F17692">
        <w:rPr>
          <w:rFonts w:ascii="Times New Roman" w:hAnsi="Times New Roman" w:cs="Times New Roman"/>
          <w:sz w:val="28"/>
          <w:szCs w:val="28"/>
        </w:rPr>
        <w:t>льства Российской Федерации</w:t>
      </w:r>
      <w:r w:rsidR="00636AC1" w:rsidRPr="00636AC1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636AC1">
        <w:rPr>
          <w:rFonts w:ascii="Times New Roman" w:hAnsi="Times New Roman" w:cs="Times New Roman"/>
          <w:sz w:val="28"/>
          <w:szCs w:val="28"/>
        </w:rPr>
        <w:t xml:space="preserve"> нормативные правовые</w:t>
      </w:r>
      <w:r w:rsidR="00636AC1" w:rsidRPr="00636AC1">
        <w:rPr>
          <w:rFonts w:ascii="Times New Roman" w:hAnsi="Times New Roman" w:cs="Times New Roman"/>
          <w:sz w:val="28"/>
          <w:szCs w:val="28"/>
        </w:rPr>
        <w:t xml:space="preserve"> акт</w:t>
      </w:r>
      <w:r w:rsidR="00636AC1">
        <w:rPr>
          <w:rFonts w:ascii="Times New Roman" w:hAnsi="Times New Roman" w:cs="Times New Roman"/>
          <w:sz w:val="28"/>
          <w:szCs w:val="28"/>
        </w:rPr>
        <w:t>ы, их предусматривающие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636AC1" w:rsidRPr="00636AC1">
        <w:rPr>
          <w:rFonts w:ascii="Times New Roman" w:hAnsi="Times New Roman" w:cs="Times New Roman"/>
          <w:sz w:val="28"/>
          <w:szCs w:val="28"/>
        </w:rPr>
        <w:t xml:space="preserve"> а также информацию о том, какие конкретно действия (бездействие) юридического лица, </w:t>
      </w:r>
      <w:r w:rsidR="00636AC1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осуществляющих образовательную деятельность, </w:t>
      </w:r>
      <w:r w:rsidR="00636AC1" w:rsidRPr="00636AC1">
        <w:rPr>
          <w:rFonts w:ascii="Times New Roman" w:hAnsi="Times New Roman" w:cs="Times New Roman"/>
          <w:sz w:val="28"/>
          <w:szCs w:val="28"/>
        </w:rPr>
        <w:t xml:space="preserve">могут привести или приводят к нарушению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636AC1" w:rsidRPr="00636AC1">
        <w:rPr>
          <w:rFonts w:ascii="Times New Roman" w:hAnsi="Times New Roman" w:cs="Times New Roman"/>
          <w:sz w:val="28"/>
          <w:szCs w:val="28"/>
        </w:rPr>
        <w:t xml:space="preserve">требований. </w:t>
      </w:r>
    </w:p>
    <w:p w:rsidR="008E711C" w:rsidRDefault="00636AC1" w:rsidP="005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C1">
        <w:rPr>
          <w:rFonts w:ascii="Times New Roman" w:hAnsi="Times New Roman" w:cs="Times New Roman"/>
          <w:sz w:val="28"/>
          <w:szCs w:val="28"/>
        </w:rPr>
        <w:t>Предостережение о недопустимости нар</w:t>
      </w:r>
      <w:r w:rsidR="007A1749">
        <w:rPr>
          <w:rFonts w:ascii="Times New Roman" w:hAnsi="Times New Roman" w:cs="Times New Roman"/>
          <w:sz w:val="28"/>
          <w:szCs w:val="28"/>
        </w:rPr>
        <w:t>ушения обязательных требований</w:t>
      </w:r>
      <w:r w:rsidRPr="00636AC1">
        <w:rPr>
          <w:rFonts w:ascii="Times New Roman" w:hAnsi="Times New Roman" w:cs="Times New Roman"/>
          <w:sz w:val="28"/>
          <w:szCs w:val="28"/>
        </w:rPr>
        <w:t xml:space="preserve"> не может содержать требования предоставления юридическим лицом, индивидуальным предпринимателем сведений и документов, за исключением сведений о принятых </w:t>
      </w:r>
      <w:r w:rsidR="00205AD2">
        <w:rPr>
          <w:rFonts w:ascii="Times New Roman" w:hAnsi="Times New Roman" w:cs="Times New Roman"/>
          <w:sz w:val="28"/>
          <w:szCs w:val="28"/>
        </w:rPr>
        <w:t xml:space="preserve">ими </w:t>
      </w:r>
      <w:r w:rsidRPr="00636AC1">
        <w:rPr>
          <w:rFonts w:ascii="Times New Roman" w:hAnsi="Times New Roman" w:cs="Times New Roman"/>
          <w:sz w:val="28"/>
          <w:szCs w:val="28"/>
        </w:rPr>
        <w:t>мерах по обеспечению соблюдения требований</w:t>
      </w:r>
      <w:r w:rsidR="00205AD2">
        <w:rPr>
          <w:rFonts w:ascii="Times New Roman" w:hAnsi="Times New Roman" w:cs="Times New Roman"/>
          <w:sz w:val="28"/>
          <w:szCs w:val="28"/>
        </w:rPr>
        <w:t xml:space="preserve"> </w:t>
      </w:r>
      <w:r w:rsidR="00F17692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205AD2" w:rsidRPr="00205AD2"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 w:rsidR="00205AD2">
        <w:rPr>
          <w:rStyle w:val="aa"/>
          <w:rFonts w:ascii="Times New Roman" w:hAnsi="Times New Roman" w:cs="Times New Roman"/>
          <w:sz w:val="28"/>
          <w:szCs w:val="28"/>
        </w:rPr>
        <w:footnoteReference w:id="98"/>
      </w:r>
      <w:r w:rsidRPr="00636AC1">
        <w:rPr>
          <w:rFonts w:ascii="Times New Roman" w:hAnsi="Times New Roman" w:cs="Times New Roman"/>
          <w:sz w:val="28"/>
          <w:szCs w:val="28"/>
        </w:rPr>
        <w:t>.</w:t>
      </w:r>
    </w:p>
    <w:p w:rsidR="008E711C" w:rsidRPr="001B3948" w:rsidRDefault="008E711C" w:rsidP="005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E40" w:rsidRDefault="00C37E40" w:rsidP="00C37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37E4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Организация и проведение мероприятий по контролю </w:t>
      </w:r>
    </w:p>
    <w:p w:rsidR="00C37E40" w:rsidRPr="00C37E40" w:rsidRDefault="00C37E40" w:rsidP="00C37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37E4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без взаимодействия с индивидуальными предпринимателями и организациями, осуществляющими образовательную деятельность</w:t>
      </w:r>
    </w:p>
    <w:p w:rsidR="00C37E40" w:rsidRDefault="00C37E40" w:rsidP="00D7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C37" w:rsidRDefault="00861608" w:rsidP="00D7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 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мероприятиям по контролю, при проведении которых не требуется взаимодействие органа государственного контроля (надзора)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образования (комитета образования и науки Курской области) 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>с юридическими лицами и индивидуальными предпринимателями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осуществляющими образовательную деятельность (далее –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по контролю без взаимодействия с юридическими лицами, индивидуальными предпринимателями), относятся:</w:t>
      </w:r>
    </w:p>
    <w:p w:rsidR="00543C37" w:rsidRDefault="00861608" w:rsidP="00D7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D74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наблюдение за соблюдением требований 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 </w:t>
      </w:r>
      <w:r w:rsidR="00F17692" w:rsidRPr="00F1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74225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размещении информации в сети «Интернет» на официальных сайтах организаций, осуществляющих образовательную деятельность, а также</w:t>
      </w:r>
      <w:r w:rsidRPr="00D74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7422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средствах массовой информации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43C37" w:rsidRDefault="00861608" w:rsidP="00D7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соблюдением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 </w:t>
      </w:r>
      <w:r w:rsidR="00F17692" w:rsidRPr="00F176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анализа информации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 образовательной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госуд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арственного контроля (надзора) в сфере образования 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федеральными законами и принимаемыми в соответствии с ними иными нормативными правовыми актами Российской</w:t>
      </w:r>
      <w:proofErr w:type="gramEnd"/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или может быть получена (в том числе в рамках межведомственного информационного взаимодействия) органом государственного контроля (надзора)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образования 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>без возложения на юридических лиц и индивидуальных предпринимателей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осуществляющих образовательную деятельность,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обязанностей, не предусмотренных федеральными законами и принятыми в соответствии с ними иными нормативными правов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актами Российской Федерации, и др.</w:t>
      </w:r>
      <w:proofErr w:type="gramEnd"/>
    </w:p>
    <w:p w:rsidR="00543C37" w:rsidRDefault="00861608" w:rsidP="00D7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контролю без взаимодействия с юридическими лицами, индивидуа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льными предпринимателями, осуществляющими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деятельность,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>проводятся уполномоченными должностными лицами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1A2D" w:rsidRPr="00831A2D">
        <w:rPr>
          <w:rFonts w:ascii="Times New Roman" w:hAnsi="Times New Roman" w:cs="Times New Roman"/>
          <w:color w:val="000000" w:themeColor="text1"/>
          <w:sz w:val="28"/>
          <w:szCs w:val="28"/>
        </w:rPr>
        <w:t>органа государственного контроля (надзора)</w:t>
      </w:r>
      <w:r w:rsidR="0083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образования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образования и науки Курской области</w:t>
      </w:r>
      <w:r w:rsidR="00831A2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>в пределах своей компетенции на основании заданий на проведение таких мероприятий, утверждаемых руководителем или заместителем руководителя органа государственного контроля (надзора)</w:t>
      </w:r>
      <w:r w:rsidR="00831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образования</w:t>
      </w:r>
      <w:r w:rsidRPr="008616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553F8" w:rsidRDefault="000553F8" w:rsidP="00D74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53F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выявления при проведении мероприятий по контролю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53F8">
        <w:rPr>
          <w:rFonts w:ascii="Times New Roman" w:hAnsi="Times New Roman" w:cs="Times New Roman"/>
          <w:color w:val="000000" w:themeColor="text1"/>
          <w:sz w:val="28"/>
          <w:szCs w:val="28"/>
        </w:rPr>
        <w:t>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53F8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5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законодательства </w:t>
      </w:r>
      <w:r w:rsidR="009429A3" w:rsidRPr="00942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Pr="000553F8">
        <w:rPr>
          <w:rFonts w:ascii="Times New Roman" w:hAnsi="Times New Roman" w:cs="Times New Roman"/>
          <w:color w:val="000000" w:themeColor="text1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73C" w:rsidRPr="000553F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 органа государственного контроля (надзора)</w:t>
      </w:r>
      <w:r w:rsidR="00D9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образования </w:t>
      </w:r>
      <w:r w:rsidR="00D9273C" w:rsidRPr="000553F8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 в пределах своей компетенции меры по пресечению таких нарушений,</w:t>
      </w:r>
      <w:r w:rsidR="00D9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73C" w:rsidRPr="000553F8">
        <w:rPr>
          <w:rFonts w:ascii="Times New Roman" w:hAnsi="Times New Roman" w:cs="Times New Roman"/>
          <w:color w:val="000000" w:themeColor="text1"/>
          <w:sz w:val="28"/>
          <w:szCs w:val="28"/>
        </w:rPr>
        <w:t>а также направляют в письменной форме руководителю или заместителю руководителя органа государственного контроля (надзора)</w:t>
      </w:r>
      <w:r w:rsidR="00D9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образования </w:t>
      </w:r>
      <w:r w:rsidR="00D9273C" w:rsidRPr="000553F8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мотивированное</w:t>
      </w:r>
      <w:proofErr w:type="gramEnd"/>
      <w:r w:rsidR="00D9273C" w:rsidRPr="0005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</w:t>
      </w:r>
      <w:proofErr w:type="gramStart"/>
      <w:r w:rsidR="00D9273C" w:rsidRPr="000553F8">
        <w:rPr>
          <w:rFonts w:ascii="Times New Roman" w:hAnsi="Times New Roman" w:cs="Times New Roman"/>
          <w:color w:val="000000" w:themeColor="text1"/>
          <w:sz w:val="28"/>
          <w:szCs w:val="28"/>
        </w:rPr>
        <w:t>с информацией о выявленных нарушениях для принятия при необходимости решения о назначении</w:t>
      </w:r>
      <w:proofErr w:type="gramEnd"/>
      <w:r w:rsidR="00D9273C" w:rsidRPr="0005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внеплановой проверки юридического лица, индивидуального предпринимателя</w:t>
      </w:r>
      <w:r w:rsidR="00D9273C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осуществляющих</w:t>
      </w:r>
      <w:r w:rsidR="00D9273C" w:rsidRPr="00D9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деятельность</w:t>
      </w:r>
      <w:r w:rsidR="00D9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273C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99"/>
      </w:r>
      <w:r w:rsidR="00D927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5619" w:rsidRPr="00B12DA1" w:rsidRDefault="00D9273C" w:rsidP="003777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9273C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</w:t>
      </w:r>
      <w:proofErr w:type="gramEnd"/>
      <w:r w:rsidRPr="00D9273C">
        <w:rPr>
          <w:rFonts w:ascii="Times New Roman" w:hAnsi="Times New Roman" w:cs="Times New Roman"/>
          <w:color w:val="000000" w:themeColor="text1"/>
          <w:sz w:val="28"/>
          <w:szCs w:val="28"/>
        </w:rPr>
        <w:t>, индивидуальными предпринимателями сведений о готовящихся нарушениях или признаках нарушения требований</w:t>
      </w:r>
      <w:r w:rsidR="00F30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3B8" w:rsidRPr="00F30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законодательства </w:t>
      </w:r>
      <w:r w:rsidR="009429A3" w:rsidRPr="009429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="00F303B8" w:rsidRPr="00F303B8">
        <w:rPr>
          <w:rFonts w:ascii="Times New Roman" w:hAnsi="Times New Roman" w:cs="Times New Roman"/>
          <w:color w:val="000000" w:themeColor="text1"/>
          <w:sz w:val="28"/>
          <w:szCs w:val="28"/>
        </w:rPr>
        <w:t>в сфере образования</w:t>
      </w:r>
      <w:r w:rsidR="00F30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303B8" w:rsidRPr="00D9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</w:t>
      </w:r>
      <w:r w:rsidR="00F303B8">
        <w:rPr>
          <w:rFonts w:ascii="Times New Roman" w:hAnsi="Times New Roman" w:cs="Times New Roman"/>
          <w:color w:val="000000" w:themeColor="text1"/>
          <w:sz w:val="28"/>
          <w:szCs w:val="28"/>
        </w:rPr>
        <w:t>выше, ор</w:t>
      </w:r>
      <w:r w:rsidRPr="00D9273C">
        <w:rPr>
          <w:rFonts w:ascii="Times New Roman" w:hAnsi="Times New Roman" w:cs="Times New Roman"/>
          <w:color w:val="000000" w:themeColor="text1"/>
          <w:sz w:val="28"/>
          <w:szCs w:val="28"/>
        </w:rPr>
        <w:t>ган государственного контроля (надзора)</w:t>
      </w:r>
      <w:r w:rsidR="00F303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сфере образования </w:t>
      </w:r>
      <w:r w:rsidR="0012625D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</w:t>
      </w:r>
      <w:r w:rsidRPr="00D9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юридическому лицу, индивидуальному </w:t>
      </w:r>
      <w:r w:rsidRPr="00D927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предпринимателю предостережение о недопустимости на</w:t>
      </w:r>
      <w:r w:rsidR="00126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рушения обязательных требований </w:t>
      </w:r>
      <w:r w:rsidR="0012625D">
        <w:rPr>
          <w:rStyle w:val="aa"/>
          <w:rFonts w:ascii="Times New Roman" w:hAnsi="Times New Roman" w:cs="Times New Roman"/>
          <w:color w:val="000000" w:themeColor="text1"/>
          <w:sz w:val="28"/>
          <w:szCs w:val="28"/>
        </w:rPr>
        <w:footnoteReference w:id="100"/>
      </w:r>
      <w:r w:rsidRPr="00D927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635619" w:rsidRPr="00B12DA1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90" w:rsidRDefault="00C22690" w:rsidP="00467978">
      <w:pPr>
        <w:spacing w:after="0" w:line="240" w:lineRule="auto"/>
      </w:pPr>
      <w:r>
        <w:separator/>
      </w:r>
    </w:p>
  </w:endnote>
  <w:endnote w:type="continuationSeparator" w:id="0">
    <w:p w:rsidR="00C22690" w:rsidRDefault="00C22690" w:rsidP="0046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174592"/>
      <w:docPartObj>
        <w:docPartGallery w:val="Page Numbers (Bottom of Page)"/>
        <w:docPartUnique/>
      </w:docPartObj>
    </w:sdtPr>
    <w:sdtEndPr/>
    <w:sdtContent>
      <w:p w:rsidR="003419B6" w:rsidRDefault="003419B6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6F7">
          <w:rPr>
            <w:noProof/>
          </w:rPr>
          <w:t>2</w:t>
        </w:r>
        <w:r>
          <w:fldChar w:fldCharType="end"/>
        </w:r>
      </w:p>
    </w:sdtContent>
  </w:sdt>
  <w:p w:rsidR="003419B6" w:rsidRDefault="003419B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90" w:rsidRDefault="00C22690" w:rsidP="00467978">
      <w:pPr>
        <w:spacing w:after="0" w:line="240" w:lineRule="auto"/>
      </w:pPr>
      <w:r>
        <w:separator/>
      </w:r>
    </w:p>
  </w:footnote>
  <w:footnote w:type="continuationSeparator" w:id="0">
    <w:p w:rsidR="00C22690" w:rsidRDefault="00C22690" w:rsidP="00467978">
      <w:pPr>
        <w:spacing w:after="0" w:line="240" w:lineRule="auto"/>
      </w:pPr>
      <w:r>
        <w:continuationSeparator/>
      </w:r>
    </w:p>
  </w:footnote>
  <w:footnote w:id="1">
    <w:p w:rsidR="003419B6" w:rsidRDefault="003419B6" w:rsidP="00BF18DE">
      <w:pPr>
        <w:spacing w:after="0" w:line="240" w:lineRule="auto"/>
        <w:ind w:firstLine="142"/>
        <w:jc w:val="both"/>
      </w:pPr>
      <w:r w:rsidRPr="00330A1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30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 3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A1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30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330A18">
        <w:rPr>
          <w:rFonts w:ascii="Times New Roman" w:hAnsi="Times New Roman" w:cs="Times New Roman"/>
          <w:color w:val="000000" w:themeColor="text1"/>
          <w:sz w:val="24"/>
          <w:szCs w:val="24"/>
        </w:rPr>
        <w:t>10.07.2014 г.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</w:footnote>
  <w:footnote w:id="2">
    <w:p w:rsidR="003419B6" w:rsidRPr="00102D1C" w:rsidRDefault="003419B6" w:rsidP="00102D1C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02D1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102D1C">
        <w:rPr>
          <w:rFonts w:ascii="Times New Roman" w:hAnsi="Times New Roman" w:cs="Times New Roman"/>
          <w:sz w:val="24"/>
          <w:szCs w:val="24"/>
        </w:rPr>
        <w:t xml:space="preserve"> Приказ комитета образования и науки Курской области от 19.01.2015 г. № 1/1-23а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02D1C">
        <w:rPr>
          <w:rFonts w:ascii="Times New Roman" w:hAnsi="Times New Roman" w:cs="Times New Roman"/>
          <w:sz w:val="24"/>
          <w:szCs w:val="24"/>
        </w:rPr>
        <w:t>«О мерах по реализации постановления Правительства Российской Федерации от 10 июля 2014 года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3419B6" w:rsidRPr="00311986" w:rsidRDefault="003419B6" w:rsidP="00311986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198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11986">
        <w:rPr>
          <w:rFonts w:ascii="Times New Roman" w:hAnsi="Times New Roman" w:cs="Times New Roman"/>
          <w:sz w:val="24"/>
          <w:szCs w:val="24"/>
        </w:rPr>
        <w:t xml:space="preserve"> Приказ комитета образования и науки Курской области от 19.01.2015 г. № 1/1-23а                      «О мерах по реализации постановления Правительства Российской Федерации от 10 июля 2014 года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</w:footnote>
  <w:footnote w:id="4">
    <w:p w:rsidR="003419B6" w:rsidRPr="00311986" w:rsidRDefault="003419B6" w:rsidP="00311986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1198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1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Подпункты</w:t>
      </w:r>
      <w:r w:rsidRPr="00311986">
        <w:rPr>
          <w:rFonts w:ascii="Times New Roman" w:hAnsi="Times New Roman" w:cs="Times New Roman"/>
          <w:sz w:val="24"/>
          <w:szCs w:val="24"/>
        </w:rPr>
        <w:t xml:space="preserve"> "в" - "г" </w:t>
      </w:r>
      <w:r>
        <w:rPr>
          <w:rFonts w:ascii="Times New Roman" w:hAnsi="Times New Roman" w:cs="Times New Roman"/>
          <w:sz w:val="24"/>
          <w:szCs w:val="24"/>
        </w:rPr>
        <w:t xml:space="preserve">части 19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7EC5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10.07.2014 г.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контролю».</w:t>
      </w:r>
    </w:p>
  </w:footnote>
  <w:footnote w:id="5">
    <w:p w:rsidR="003419B6" w:rsidRPr="00934E79" w:rsidRDefault="003419B6" w:rsidP="0010190F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34E7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34E79">
        <w:rPr>
          <w:rFonts w:ascii="Times New Roman" w:hAnsi="Times New Roman" w:cs="Times New Roman"/>
          <w:sz w:val="24"/>
          <w:szCs w:val="24"/>
        </w:rPr>
        <w:t xml:space="preserve"> Часть 6 статьи 3 ФЗ от 04.05.2011 г. № 99-ФЗ «О лицензировании отдельных видов деятельности».</w:t>
      </w:r>
    </w:p>
  </w:footnote>
  <w:footnote w:id="6">
    <w:p w:rsidR="003419B6" w:rsidRPr="00934E79" w:rsidRDefault="003419B6" w:rsidP="0010190F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34E7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34E79">
        <w:rPr>
          <w:rFonts w:ascii="Times New Roman" w:hAnsi="Times New Roman" w:cs="Times New Roman"/>
          <w:sz w:val="24"/>
          <w:szCs w:val="24"/>
        </w:rPr>
        <w:t xml:space="preserve"> </w:t>
      </w:r>
      <w:r w:rsidRPr="00934E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5 </w:t>
      </w:r>
      <w:r w:rsidRPr="00934E7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Pr="00934E7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34E7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деятельностью, утвержденного приказом </w:t>
      </w:r>
      <w:proofErr w:type="spellStart"/>
      <w:r w:rsidRPr="00934E7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34E79">
        <w:rPr>
          <w:rFonts w:ascii="Times New Roman" w:hAnsi="Times New Roman" w:cs="Times New Roman"/>
          <w:sz w:val="24"/>
          <w:szCs w:val="24"/>
        </w:rPr>
        <w:t xml:space="preserve"> России от 07.12.2017 г. № 1197.</w:t>
      </w:r>
    </w:p>
  </w:footnote>
  <w:footnote w:id="7">
    <w:p w:rsidR="003419B6" w:rsidRPr="00934E79" w:rsidRDefault="003419B6" w:rsidP="0010190F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34E7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34E7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28.10.2013 г. № 966 «О лицензировании образовательной деятельности» (вместе с «Положением о лицензировании образовательной деятельности»).</w:t>
      </w:r>
    </w:p>
  </w:footnote>
  <w:footnote w:id="8">
    <w:p w:rsidR="003419B6" w:rsidRPr="00934E79" w:rsidRDefault="003419B6" w:rsidP="0010190F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34E7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34E79">
        <w:rPr>
          <w:rFonts w:ascii="Times New Roman" w:hAnsi="Times New Roman" w:cs="Times New Roman"/>
          <w:sz w:val="24"/>
          <w:szCs w:val="24"/>
        </w:rPr>
        <w:t xml:space="preserve"> Часть 7 статьи 3 ФЗ от 04.05.2011 г. № 99-ФЗ «О лицензировании отдельных видов деятельности»; статья 91 Федерального закона от 29.12.2012 г. № 273-ФЗ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34E79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Федерации».</w:t>
      </w:r>
    </w:p>
  </w:footnote>
  <w:footnote w:id="9">
    <w:p w:rsidR="003419B6" w:rsidRPr="00934E79" w:rsidRDefault="003419B6" w:rsidP="00527ADD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34E7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934E79">
        <w:rPr>
          <w:rFonts w:ascii="Times New Roman" w:hAnsi="Times New Roman" w:cs="Times New Roman"/>
          <w:sz w:val="24"/>
          <w:szCs w:val="24"/>
        </w:rPr>
        <w:t xml:space="preserve"> Часть 2 статьи 8, часть 7 статьи 19 ФЗ от 04.05.2011 г. № 99-ФЗ «О лицензировании отдельных видов деятельности».</w:t>
      </w:r>
    </w:p>
  </w:footnote>
  <w:footnote w:id="10">
    <w:p w:rsidR="003419B6" w:rsidRPr="00B15098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15098">
        <w:rPr>
          <w:rStyle w:val="aa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B150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Указанный в предписании срок его исполнения </w:t>
      </w:r>
      <w:r w:rsidRPr="00B15098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не может превышать</w:t>
      </w:r>
      <w:r w:rsidRPr="00B150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B1509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6</w:t>
      </w:r>
      <w:r w:rsidRPr="00B1509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месяцев (часть 6 статьи 93 ФЗ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29.12.2012 г. № 273-ФЗ </w:t>
      </w:r>
      <w:r w:rsidRPr="00B15098">
        <w:rPr>
          <w:rFonts w:ascii="Times New Roman" w:hAnsi="Times New Roman" w:cs="Times New Roman"/>
          <w:color w:val="000000" w:themeColor="text1"/>
          <w:sz w:val="22"/>
          <w:szCs w:val="22"/>
        </w:rPr>
        <w:t>«Об образовании в Российской Федерации»).</w:t>
      </w:r>
    </w:p>
  </w:footnote>
  <w:footnote w:id="11">
    <w:p w:rsidR="003419B6" w:rsidRPr="00B15098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B15098">
        <w:rPr>
          <w:rStyle w:val="aa"/>
          <w:rFonts w:ascii="Times New Roman" w:hAnsi="Times New Roman" w:cs="Times New Roman"/>
          <w:sz w:val="22"/>
          <w:szCs w:val="22"/>
        </w:rPr>
        <w:footnoteRef/>
      </w:r>
      <w:r w:rsidRPr="00B15098">
        <w:rPr>
          <w:rFonts w:ascii="Times New Roman" w:hAnsi="Times New Roman" w:cs="Times New Roman"/>
          <w:sz w:val="22"/>
          <w:szCs w:val="22"/>
        </w:rPr>
        <w:t xml:space="preserve"> По соответствующей статье Кодекса Российской Федерации об административных правонарушениях (далее – КоАП РФ) (составу административного правонарушения).</w:t>
      </w:r>
    </w:p>
  </w:footnote>
  <w:footnote w:id="12">
    <w:p w:rsidR="003419B6" w:rsidRPr="002859B6" w:rsidRDefault="003419B6" w:rsidP="008C5FCA">
      <w:pPr>
        <w:pStyle w:val="a8"/>
        <w:ind w:right="-17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59B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859B6">
        <w:rPr>
          <w:rFonts w:ascii="Times New Roman" w:hAnsi="Times New Roman" w:cs="Times New Roman"/>
          <w:sz w:val="24"/>
          <w:szCs w:val="24"/>
        </w:rPr>
        <w:t xml:space="preserve"> Срок исполнения повторно выданного предписания </w:t>
      </w:r>
      <w:r w:rsidRPr="002859B6">
        <w:rPr>
          <w:rFonts w:ascii="Times New Roman" w:hAnsi="Times New Roman" w:cs="Times New Roman"/>
          <w:sz w:val="24"/>
          <w:szCs w:val="24"/>
          <w:u w:val="single"/>
        </w:rPr>
        <w:t>не может превышать</w:t>
      </w:r>
      <w:r w:rsidRPr="002859B6">
        <w:rPr>
          <w:rFonts w:ascii="Times New Roman" w:hAnsi="Times New Roman" w:cs="Times New Roman"/>
          <w:sz w:val="24"/>
          <w:szCs w:val="24"/>
        </w:rPr>
        <w:t xml:space="preserve"> </w:t>
      </w:r>
      <w:r w:rsidRPr="002859B6">
        <w:rPr>
          <w:rFonts w:ascii="Times New Roman" w:hAnsi="Times New Roman" w:cs="Times New Roman"/>
          <w:b/>
          <w:sz w:val="24"/>
          <w:szCs w:val="24"/>
        </w:rPr>
        <w:t>3</w:t>
      </w:r>
      <w:r w:rsidRPr="002859B6">
        <w:rPr>
          <w:rFonts w:ascii="Times New Roman" w:hAnsi="Times New Roman" w:cs="Times New Roman"/>
          <w:sz w:val="24"/>
          <w:szCs w:val="24"/>
        </w:rPr>
        <w:t xml:space="preserve"> месяца </w:t>
      </w:r>
      <w:r w:rsidRPr="002859B6">
        <w:rPr>
          <w:rFonts w:ascii="Times New Roman" w:hAnsi="Times New Roman" w:cs="Times New Roman"/>
          <w:color w:val="000000" w:themeColor="text1"/>
          <w:sz w:val="24"/>
          <w:szCs w:val="24"/>
        </w:rPr>
        <w:t>(часть 7 статьи 93 ФЗ от 29.12.2012 г. № 273-ФЗ «Об образовании в Российской Федерации»).</w:t>
      </w:r>
    </w:p>
  </w:footnote>
  <w:footnote w:id="13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Сведения в отношении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с инвалидностью и ОВЗ указываются при реализации образовательной организацией адаптированной образовательной программы.</w:t>
      </w:r>
    </w:p>
  </w:footnote>
  <w:footnote w:id="14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К примеру, с учетом особых потребностей обучающихся с инвалидностью и ОВЗ, </w:t>
      </w:r>
      <w:r w:rsidRPr="008C5FCA">
        <w:rPr>
          <w:rFonts w:ascii="Times New Roman" w:hAnsi="Times New Roman" w:cs="Times New Roman"/>
          <w:sz w:val="24"/>
          <w:szCs w:val="24"/>
          <w:u w:val="single"/>
        </w:rPr>
        <w:t>наличие сведений</w:t>
      </w:r>
      <w:r w:rsidRPr="008C5FCA">
        <w:rPr>
          <w:rFonts w:ascii="Times New Roman" w:hAnsi="Times New Roman" w:cs="Times New Roman"/>
          <w:sz w:val="24"/>
          <w:szCs w:val="24"/>
        </w:rPr>
        <w:t xml:space="preserve"> о:</w:t>
      </w:r>
    </w:p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CA">
        <w:rPr>
          <w:rFonts w:ascii="Times New Roman" w:hAnsi="Times New Roman" w:cs="Times New Roman"/>
          <w:sz w:val="24"/>
          <w:szCs w:val="24"/>
        </w:rPr>
        <w:t>- о размещении в доступных для обучающихся, являющихся слепыми или слабовидящими, местах и в адаптированной форме справочной информации о расписании учебных занятий (информация должна быть выполнена крупным рельефно-контрастным шрифтом (на белом или желтом фоне) и продублирована шрифтом Брайля и т.п.);</w:t>
      </w:r>
      <w:proofErr w:type="gramEnd"/>
    </w:p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Fonts w:ascii="Times New Roman" w:hAnsi="Times New Roman" w:cs="Times New Roman"/>
          <w:sz w:val="24"/>
          <w:szCs w:val="24"/>
        </w:rPr>
        <w:t xml:space="preserve">- о дублировании звуковой справочной информации о расписании учебных занятий визуальной </w:t>
      </w:r>
      <w:r w:rsidR="001F07FF">
        <w:rPr>
          <w:rFonts w:ascii="Times New Roman" w:hAnsi="Times New Roman" w:cs="Times New Roman"/>
          <w:sz w:val="24"/>
          <w:szCs w:val="24"/>
        </w:rPr>
        <w:t xml:space="preserve">информацией </w:t>
      </w:r>
      <w:r w:rsidRPr="008C5FCA">
        <w:rPr>
          <w:rFonts w:ascii="Times New Roman" w:hAnsi="Times New Roman" w:cs="Times New Roman"/>
          <w:sz w:val="24"/>
          <w:szCs w:val="24"/>
        </w:rPr>
        <w:t>(установка мониторов, наличии звукоусиливающей аппаратуры и т.д. (для глухих и слабослышащих обучающихся)</w:t>
      </w:r>
      <w:r w:rsidR="001F07FF">
        <w:rPr>
          <w:rFonts w:ascii="Times New Roman" w:hAnsi="Times New Roman" w:cs="Times New Roman"/>
          <w:sz w:val="24"/>
          <w:szCs w:val="24"/>
        </w:rPr>
        <w:t>)</w:t>
      </w:r>
      <w:r w:rsidRPr="008C5FCA">
        <w:rPr>
          <w:rFonts w:ascii="Times New Roman" w:hAnsi="Times New Roman" w:cs="Times New Roman"/>
          <w:sz w:val="24"/>
          <w:szCs w:val="24"/>
        </w:rPr>
        <w:t xml:space="preserve"> и др.</w:t>
      </w:r>
    </w:p>
  </w:footnote>
  <w:footnote w:id="15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E2BF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E2BFF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0E2BF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E2BFF">
        <w:rPr>
          <w:rFonts w:ascii="Times New Roman" w:hAnsi="Times New Roman" w:cs="Times New Roman"/>
          <w:sz w:val="24"/>
          <w:szCs w:val="24"/>
        </w:rPr>
        <w:t xml:space="preserve"> России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</w:t>
      </w:r>
      <w:r>
        <w:rPr>
          <w:rFonts w:ascii="Times New Roman" w:hAnsi="Times New Roman" w:cs="Times New Roman"/>
          <w:sz w:val="24"/>
          <w:szCs w:val="24"/>
        </w:rPr>
        <w:t xml:space="preserve"> при этом необходимой помощи»;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0E2BFF">
        <w:rPr>
          <w:rFonts w:ascii="Times New Roman" w:hAnsi="Times New Roman" w:cs="Times New Roman"/>
          <w:sz w:val="24"/>
          <w:szCs w:val="24"/>
        </w:rPr>
        <w:t xml:space="preserve">исьмо </w:t>
      </w:r>
      <w:proofErr w:type="spellStart"/>
      <w:r w:rsidRPr="000E2BF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E2BFF">
        <w:rPr>
          <w:rFonts w:ascii="Times New Roman" w:hAnsi="Times New Roman" w:cs="Times New Roman"/>
          <w:sz w:val="24"/>
          <w:szCs w:val="24"/>
        </w:rPr>
        <w:t xml:space="preserve"> России от 12.02.2016 г.                  № ВК-270/07 «Об обеспечении условий доступности для инвалидов объектов и услуг в сфере образования» (вместе с «Разъяснениями по вопросам исполнения приказов Министерства образования и науки Российской Федерации 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proofErr w:type="gramEnd"/>
      <w:r w:rsidRPr="000E2BFF">
        <w:rPr>
          <w:rFonts w:ascii="Times New Roman" w:hAnsi="Times New Roman" w:cs="Times New Roman"/>
          <w:sz w:val="24"/>
          <w:szCs w:val="24"/>
        </w:rPr>
        <w:t>» и от 02.12.2015 г. № 1399 «Об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образования»).</w:t>
      </w:r>
    </w:p>
  </w:footnote>
  <w:footnote w:id="16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Pr="008C5FCA">
        <w:rPr>
          <w:rFonts w:ascii="Times New Roman" w:hAnsi="Times New Roman" w:cs="Times New Roman"/>
          <w:sz w:val="24"/>
          <w:szCs w:val="24"/>
          <w:u w:val="single"/>
        </w:rPr>
        <w:t>при обучении обучающихся с инвалидностью и ОВЗ</w:t>
      </w:r>
      <w:r w:rsidRPr="008C5FCA">
        <w:rPr>
          <w:rFonts w:ascii="Times New Roman" w:hAnsi="Times New Roman" w:cs="Times New Roman"/>
          <w:sz w:val="24"/>
          <w:szCs w:val="24"/>
        </w:rPr>
        <w:t xml:space="preserve">  – наличие следующих </w:t>
      </w:r>
      <w:r w:rsidRPr="008C5FCA">
        <w:rPr>
          <w:rFonts w:ascii="Times New Roman" w:hAnsi="Times New Roman" w:cs="Times New Roman"/>
          <w:sz w:val="24"/>
          <w:szCs w:val="24"/>
          <w:u w:val="single"/>
        </w:rPr>
        <w:t>сведений</w:t>
      </w:r>
      <w:r w:rsidRPr="008C5F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Fonts w:ascii="Times New Roman" w:hAnsi="Times New Roman" w:cs="Times New Roman"/>
          <w:sz w:val="24"/>
          <w:szCs w:val="24"/>
        </w:rPr>
        <w:t xml:space="preserve">- об обеспечении возможности для беспрепятственного доступа обучающихся с инвалидностью и ОВЗ к объектам инфраструктуры организации, осуществляющей образовательную деятельность: сведения о беспрепятственном доступе в здания лицензиата инвалидов и лиц с ОВЗ, в учебные, столовые, туалетные и другие помещения; </w:t>
      </w:r>
    </w:p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Fonts w:ascii="Times New Roman" w:hAnsi="Times New Roman" w:cs="Times New Roman"/>
          <w:sz w:val="24"/>
          <w:szCs w:val="24"/>
        </w:rPr>
        <w:t xml:space="preserve">- об условиях их пребывания в указанных помещениях (в </w:t>
      </w:r>
      <w:proofErr w:type="spellStart"/>
      <w:r w:rsidRPr="008C5FC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C5FCA">
        <w:rPr>
          <w:rFonts w:ascii="Times New Roman" w:hAnsi="Times New Roman" w:cs="Times New Roman"/>
          <w:sz w:val="24"/>
          <w:szCs w:val="24"/>
        </w:rPr>
        <w:t xml:space="preserve">. наличие пандусов, подъемников, поручней, расширенных дверных проемов, лифтов); </w:t>
      </w:r>
    </w:p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Fonts w:ascii="Times New Roman" w:hAnsi="Times New Roman" w:cs="Times New Roman"/>
          <w:sz w:val="24"/>
          <w:szCs w:val="24"/>
        </w:rPr>
        <w:t xml:space="preserve">- о наличии альтернативной версии официального сайта организации в сети «Интернет»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слабовидящих обучающихся и др.</w:t>
      </w:r>
    </w:p>
  </w:footnote>
  <w:footnote w:id="17">
    <w:p w:rsidR="003419B6" w:rsidRPr="008C5FCA" w:rsidRDefault="003419B6" w:rsidP="008C5F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  <w:u w:val="single"/>
        </w:rPr>
        <w:t>ЭОР могут включать в себя</w:t>
      </w:r>
      <w:r w:rsidRPr="008C5FCA">
        <w:rPr>
          <w:rFonts w:ascii="Times New Roman" w:hAnsi="Times New Roman" w:cs="Times New Roman"/>
          <w:sz w:val="24"/>
          <w:szCs w:val="24"/>
        </w:rPr>
        <w:t xml:space="preserve">: учебные видеофильмы, звукозаписи; ресурсы, воспроизводимые на электронных книгах и компьютерах, каталоги электронных библиотек; мультимедийные средства обучения (электронные учебники и учебные пособия, электронные наглядные пособия, электронные тренажеры, электронные практикумы, лаборатории, модули, курсы, предметы, в </w:t>
      </w:r>
      <w:proofErr w:type="spellStart"/>
      <w:r w:rsidRPr="008C5FC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C5FCA">
        <w:rPr>
          <w:rFonts w:ascii="Times New Roman" w:hAnsi="Times New Roman" w:cs="Times New Roman"/>
          <w:sz w:val="24"/>
          <w:szCs w:val="24"/>
        </w:rPr>
        <w:t xml:space="preserve">. на дисках); </w:t>
      </w:r>
      <w:proofErr w:type="spellStart"/>
      <w:r w:rsidRPr="008C5FCA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8C5FCA">
        <w:rPr>
          <w:rFonts w:ascii="Times New Roman" w:hAnsi="Times New Roman" w:cs="Times New Roman"/>
          <w:sz w:val="24"/>
          <w:szCs w:val="24"/>
        </w:rPr>
        <w:t xml:space="preserve"> (интернет-хранилища ЭОР, адреса которых размещены на сайте лицензиата);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ЭОР, разработанные педагогами организации, осуществляющей образовательную деятельность (презентации к урокам, обучающие видео, интерактивные тесты) и др.</w:t>
      </w:r>
    </w:p>
  </w:footnote>
  <w:footnote w:id="18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Необходимо учесть, что </w:t>
      </w:r>
      <w:r w:rsidRPr="008C5FCA">
        <w:rPr>
          <w:rFonts w:ascii="Times New Roman" w:hAnsi="Times New Roman" w:cs="Times New Roman"/>
          <w:sz w:val="24"/>
          <w:szCs w:val="24"/>
          <w:u w:val="single"/>
        </w:rPr>
        <w:t xml:space="preserve">организация питания </w:t>
      </w:r>
      <w:proofErr w:type="gramStart"/>
      <w:r w:rsidRPr="008C5FCA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r w:rsidRPr="008C5FCA">
        <w:rPr>
          <w:rFonts w:ascii="Times New Roman" w:hAnsi="Times New Roman" w:cs="Times New Roman"/>
          <w:sz w:val="24"/>
          <w:szCs w:val="24"/>
          <w:u w:val="single"/>
        </w:rPr>
        <w:t>должна соответствовать санитарно-эпидемиологическим требованиям, утвержденным</w:t>
      </w:r>
      <w:r w:rsidRPr="008C5FCA">
        <w:rPr>
          <w:rFonts w:ascii="Times New Roman" w:hAnsi="Times New Roman" w:cs="Times New Roman"/>
          <w:sz w:val="24"/>
          <w:szCs w:val="24"/>
        </w:rPr>
        <w:t>:</w:t>
      </w:r>
    </w:p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- </w:t>
      </w:r>
      <w:r w:rsidRPr="008C5F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дошкольных образовательных организаций</w:t>
      </w:r>
      <w:r w:rsidRPr="008C5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СанПиН 2.4.1.3049-13 (п</w:t>
      </w:r>
      <w:r w:rsidRPr="008C5FCA">
        <w:rPr>
          <w:rFonts w:ascii="Times New Roman" w:hAnsi="Times New Roman" w:cs="Times New Roman"/>
          <w:color w:val="000000" w:themeColor="text1"/>
          <w:sz w:val="24"/>
          <w:szCs w:val="24"/>
        </w:rPr>
        <w:t>остановление Главного государственного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(вместе с «СанПиН 2.4.1.3049-13.</w:t>
      </w:r>
      <w:proofErr w:type="gramEnd"/>
      <w:r w:rsidRPr="008C5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Санитарно-эпидемиологические правила и нормативы»);</w:t>
      </w:r>
    </w:p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- </w:t>
      </w:r>
      <w:r w:rsidRPr="008C5F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для образовательных организаций общего образования </w:t>
      </w:r>
      <w:r w:rsidRPr="008C5FCA">
        <w:rPr>
          <w:rFonts w:ascii="Times New Roman" w:hAnsi="Times New Roman" w:cs="Times New Roman"/>
          <w:i/>
          <w:sz w:val="24"/>
          <w:szCs w:val="24"/>
        </w:rPr>
        <w:t>и профессиональных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– СанПиН 2.4.5.2409-08 (п</w:t>
      </w:r>
      <w:r w:rsidRPr="008C5FCA">
        <w:rPr>
          <w:rFonts w:ascii="Times New Roman" w:hAnsi="Times New Roman" w:cs="Times New Roman"/>
          <w:sz w:val="24"/>
          <w:szCs w:val="24"/>
        </w:rPr>
        <w:t>остановление Главного государственного санитарного врача РФ от 23.07.2008 г. № 45 «Об утверждении СанПиН 2.4.5.2409-08» (вместе с «СанПиН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нормативы»)).</w:t>
      </w:r>
      <w:proofErr w:type="gramEnd"/>
    </w:p>
  </w:footnote>
  <w:footnote w:id="19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Следует учесть, чт</w:t>
      </w:r>
      <w:r w:rsidR="001F07FF">
        <w:rPr>
          <w:rFonts w:ascii="Times New Roman" w:hAnsi="Times New Roman" w:cs="Times New Roman"/>
          <w:sz w:val="24"/>
          <w:szCs w:val="24"/>
        </w:rPr>
        <w:t>о размещение, территория, здания</w:t>
      </w:r>
      <w:r w:rsidRPr="008C5FCA">
        <w:rPr>
          <w:rFonts w:ascii="Times New Roman" w:hAnsi="Times New Roman" w:cs="Times New Roman"/>
          <w:sz w:val="24"/>
          <w:szCs w:val="24"/>
        </w:rPr>
        <w:t xml:space="preserve">, оборудование помещений, воздушно-тепловой режим, освещение, водоснабжение и канализация организации, </w:t>
      </w:r>
      <w:r w:rsidR="001F07FF">
        <w:rPr>
          <w:rFonts w:ascii="Times New Roman" w:hAnsi="Times New Roman" w:cs="Times New Roman"/>
          <w:sz w:val="24"/>
          <w:szCs w:val="24"/>
        </w:rPr>
        <w:t xml:space="preserve">осуществляющей образовательную деятельность, </w:t>
      </w:r>
      <w:r w:rsidRPr="008C5FCA">
        <w:rPr>
          <w:rFonts w:ascii="Times New Roman" w:hAnsi="Times New Roman" w:cs="Times New Roman"/>
          <w:sz w:val="24"/>
          <w:szCs w:val="24"/>
        </w:rPr>
        <w:t xml:space="preserve">а также помещения и оборудование, размещенные в приспособленных зданиях, режим образовательной деятельности, организация медицинского обслуживания обучающихся, санитарное состояние и содержание организации, осуществляющей образовательную деятельность, </w:t>
      </w:r>
      <w:r w:rsidRPr="008C5FCA">
        <w:rPr>
          <w:rFonts w:ascii="Times New Roman" w:hAnsi="Times New Roman" w:cs="Times New Roman"/>
          <w:sz w:val="24"/>
          <w:szCs w:val="24"/>
          <w:u w:val="single"/>
        </w:rPr>
        <w:t>должно соответствовать санитарным правилам</w:t>
      </w:r>
      <w:r w:rsidRPr="008C5FCA">
        <w:rPr>
          <w:rFonts w:ascii="Times New Roman" w:hAnsi="Times New Roman" w:cs="Times New Roman"/>
          <w:sz w:val="24"/>
          <w:szCs w:val="24"/>
        </w:rPr>
        <w:t>, установленным:</w:t>
      </w:r>
      <w:proofErr w:type="gramEnd"/>
    </w:p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Fonts w:ascii="Times New Roman" w:hAnsi="Times New Roman" w:cs="Times New Roman"/>
          <w:sz w:val="24"/>
          <w:szCs w:val="24"/>
        </w:rPr>
        <w:t xml:space="preserve">- </w:t>
      </w:r>
      <w:r w:rsidRPr="008C5F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дошкольных образовательных организаций</w:t>
      </w:r>
      <w:r w:rsidRPr="008C5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СанПиН 2.4.1.3049-13 (п</w:t>
      </w:r>
      <w:r w:rsidRPr="008C5FCA">
        <w:rPr>
          <w:rFonts w:ascii="Times New Roman" w:hAnsi="Times New Roman" w:cs="Times New Roman"/>
          <w:sz w:val="24"/>
          <w:szCs w:val="24"/>
        </w:rPr>
        <w:t>остановление Главного государственного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</w:t>
      </w:r>
      <w:r w:rsidR="001F07FF">
        <w:rPr>
          <w:rFonts w:ascii="Times New Roman" w:hAnsi="Times New Roman" w:cs="Times New Roman"/>
          <w:sz w:val="24"/>
          <w:szCs w:val="24"/>
        </w:rPr>
        <w:t>вместе с «СанПиН 2.4.1.3049-13.</w:t>
      </w:r>
      <w:r w:rsidRPr="008C5FCA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нормативы»)</w:t>
      </w:r>
      <w:r w:rsidR="001F07FF">
        <w:rPr>
          <w:rFonts w:ascii="Times New Roman" w:hAnsi="Times New Roman" w:cs="Times New Roman"/>
          <w:sz w:val="24"/>
          <w:szCs w:val="24"/>
        </w:rPr>
        <w:t>)</w:t>
      </w:r>
      <w:r w:rsidRPr="008C5FCA">
        <w:rPr>
          <w:rFonts w:ascii="Times New Roman" w:hAnsi="Times New Roman" w:cs="Times New Roman"/>
          <w:sz w:val="24"/>
          <w:szCs w:val="24"/>
        </w:rPr>
        <w:t>;</w:t>
      </w:r>
    </w:p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- </w:t>
      </w:r>
      <w:r w:rsidRPr="008C5FCA">
        <w:rPr>
          <w:rFonts w:ascii="Times New Roman" w:hAnsi="Times New Roman" w:cs="Times New Roman"/>
          <w:i/>
          <w:sz w:val="24"/>
          <w:szCs w:val="24"/>
        </w:rPr>
        <w:t>для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– СанПиН 2.4.2.2821-10 (п</w:t>
      </w:r>
      <w:r w:rsidRPr="008C5FCA">
        <w:rPr>
          <w:rFonts w:ascii="Times New Roman" w:hAnsi="Times New Roman" w:cs="Times New Roman"/>
          <w:sz w:val="24"/>
          <w:szCs w:val="24"/>
        </w:rPr>
        <w:t>остановление Главного государственного санитарного врача РФ от 29.12.2010 г.  № 189 «Об утверждении СанПиН 2.4.2.2821-10 «Санитарно-эпидемиологические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требования к условиям и организации обучения в общеобразовательных организациях.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нормативы»));</w:t>
      </w:r>
      <w:proofErr w:type="gramEnd"/>
    </w:p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Fonts w:ascii="Times New Roman" w:hAnsi="Times New Roman" w:cs="Times New Roman"/>
          <w:sz w:val="24"/>
          <w:szCs w:val="24"/>
        </w:rPr>
        <w:t>- для организаций дополнительного образования, в частности:</w:t>
      </w:r>
    </w:p>
    <w:p w:rsidR="003419B6" w:rsidRPr="008C5FCA" w:rsidRDefault="003419B6" w:rsidP="008C5FC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- </w:t>
      </w:r>
      <w:r w:rsidRPr="008C5FCA">
        <w:rPr>
          <w:rFonts w:ascii="Times New Roman" w:hAnsi="Times New Roman" w:cs="Times New Roman"/>
          <w:i/>
          <w:sz w:val="24"/>
          <w:szCs w:val="24"/>
        </w:rPr>
        <w:t>для образовательных организаций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– СанПиН 2.4.4.3172-14 (п</w:t>
      </w:r>
      <w:r w:rsidRPr="008C5FCA">
        <w:rPr>
          <w:rFonts w:ascii="Times New Roman" w:hAnsi="Times New Roman" w:cs="Times New Roman"/>
          <w:sz w:val="24"/>
          <w:szCs w:val="24"/>
        </w:rPr>
        <w:t>остановление Главного государственного санитарного врача РФ от 04.07.2014 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(вместе с «СанПиН 2.4.4.3172-14.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нормативы»));</w:t>
      </w:r>
      <w:proofErr w:type="gramEnd"/>
    </w:p>
    <w:p w:rsidR="003419B6" w:rsidRPr="008C5FCA" w:rsidRDefault="003419B6" w:rsidP="008C5FC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- </w:t>
      </w:r>
      <w:r w:rsidRPr="008C5FCA">
        <w:rPr>
          <w:rFonts w:ascii="Times New Roman" w:hAnsi="Times New Roman" w:cs="Times New Roman"/>
          <w:i/>
          <w:sz w:val="24"/>
          <w:szCs w:val="24"/>
        </w:rPr>
        <w:t>детских оздоровительных лагерей</w:t>
      </w:r>
      <w:r>
        <w:rPr>
          <w:rFonts w:ascii="Times New Roman" w:hAnsi="Times New Roman" w:cs="Times New Roman"/>
          <w:sz w:val="24"/>
          <w:szCs w:val="24"/>
        </w:rPr>
        <w:t xml:space="preserve"> – СанПиН 2.4.4.3155-13 (п</w:t>
      </w:r>
      <w:r w:rsidRPr="008C5FCA">
        <w:rPr>
          <w:rFonts w:ascii="Times New Roman" w:hAnsi="Times New Roman" w:cs="Times New Roman"/>
          <w:sz w:val="24"/>
          <w:szCs w:val="24"/>
        </w:rPr>
        <w:t>остановление Главного государственного санитарного врача РФ от 27.12.2013 г.             № 73 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 (вместе с «СанПиН 2.4.4.3155-13.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нормативы»)</w:t>
      </w:r>
      <w:r w:rsidR="001F07FF">
        <w:rPr>
          <w:rFonts w:ascii="Times New Roman" w:hAnsi="Times New Roman" w:cs="Times New Roman"/>
          <w:sz w:val="24"/>
          <w:szCs w:val="24"/>
        </w:rPr>
        <w:t>)</w:t>
      </w:r>
      <w:r w:rsidRPr="008C5FC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419B6" w:rsidRPr="008C5FCA" w:rsidRDefault="003419B6" w:rsidP="008C5FC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- </w:t>
      </w:r>
      <w:r w:rsidRPr="008C5FCA">
        <w:rPr>
          <w:rFonts w:ascii="Times New Roman" w:hAnsi="Times New Roman" w:cs="Times New Roman"/>
          <w:i/>
          <w:sz w:val="24"/>
          <w:szCs w:val="24"/>
        </w:rPr>
        <w:t>лагерей труда и отдыха</w:t>
      </w:r>
      <w:r w:rsidRPr="008C5FCA">
        <w:rPr>
          <w:rFonts w:ascii="Times New Roman" w:hAnsi="Times New Roman" w:cs="Times New Roman"/>
          <w:sz w:val="24"/>
          <w:szCs w:val="24"/>
        </w:rPr>
        <w:t xml:space="preserve"> (формируемых в период каникул для обучающихся образовательных учреждений, достигших возраста 1</w:t>
      </w:r>
      <w:r>
        <w:rPr>
          <w:rFonts w:ascii="Times New Roman" w:hAnsi="Times New Roman" w:cs="Times New Roman"/>
          <w:sz w:val="24"/>
          <w:szCs w:val="24"/>
        </w:rPr>
        <w:t>4 лет) – СанПиН 2.4.2.2842-11 (п</w:t>
      </w:r>
      <w:r w:rsidRPr="008C5FCA">
        <w:rPr>
          <w:rFonts w:ascii="Times New Roman" w:hAnsi="Times New Roman" w:cs="Times New Roman"/>
          <w:sz w:val="24"/>
          <w:szCs w:val="24"/>
        </w:rPr>
        <w:t>остановление Главного государственного санитарного врача РФ от 18.03.2011 г. № 22 «Об утверждении СанПиН 2.4.2.2842-11 «Санитарно-эпидемиологические требования к устройству, содержанию и организации работы лагерей труда и отдыха для подростков» (вместе с «СанПиН 2.4.2.2842-11.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нормативы»));</w:t>
      </w:r>
      <w:proofErr w:type="gramEnd"/>
    </w:p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- </w:t>
      </w:r>
      <w:r w:rsidRPr="008C5FCA">
        <w:rPr>
          <w:rFonts w:ascii="Times New Roman" w:hAnsi="Times New Roman" w:cs="Times New Roman"/>
          <w:i/>
          <w:sz w:val="24"/>
          <w:szCs w:val="24"/>
        </w:rPr>
        <w:t>для оздоровительных учреждений с дневным пребыванием детей</w:t>
      </w:r>
      <w:r w:rsidRPr="008C5FCA">
        <w:rPr>
          <w:rFonts w:ascii="Times New Roman" w:hAnsi="Times New Roman" w:cs="Times New Roman"/>
          <w:sz w:val="24"/>
          <w:szCs w:val="24"/>
        </w:rPr>
        <w:t xml:space="preserve"> (организуемых на базе функционирующих общеобразовательных учреждений, дошкольных образовательных учреждений, учреждений дополнительного образования, спортивных сооружений, </w:t>
      </w:r>
      <w:r w:rsidR="001F07FF">
        <w:rPr>
          <w:rFonts w:ascii="Times New Roman" w:hAnsi="Times New Roman" w:cs="Times New Roman"/>
          <w:sz w:val="24"/>
          <w:szCs w:val="24"/>
        </w:rPr>
        <w:t>центров социальной реабилитации</w:t>
      </w:r>
      <w:r w:rsidRPr="008C5FCA">
        <w:rPr>
          <w:rFonts w:ascii="Times New Roman" w:hAnsi="Times New Roman" w:cs="Times New Roman"/>
          <w:sz w:val="24"/>
          <w:szCs w:val="24"/>
        </w:rPr>
        <w:t xml:space="preserve"> и направлен</w:t>
      </w:r>
      <w:r w:rsidR="001F07FF">
        <w:rPr>
          <w:rFonts w:ascii="Times New Roman" w:hAnsi="Times New Roman" w:cs="Times New Roman"/>
          <w:sz w:val="24"/>
          <w:szCs w:val="24"/>
        </w:rPr>
        <w:t>н</w:t>
      </w:r>
      <w:r w:rsidRPr="008C5FCA">
        <w:rPr>
          <w:rFonts w:ascii="Times New Roman" w:hAnsi="Times New Roman" w:cs="Times New Roman"/>
          <w:sz w:val="24"/>
          <w:szCs w:val="24"/>
        </w:rPr>
        <w:t>ы</w:t>
      </w:r>
      <w:r w:rsidR="001F07FF">
        <w:rPr>
          <w:rFonts w:ascii="Times New Roman" w:hAnsi="Times New Roman" w:cs="Times New Roman"/>
          <w:sz w:val="24"/>
          <w:szCs w:val="24"/>
        </w:rPr>
        <w:t>х</w:t>
      </w:r>
      <w:r w:rsidRPr="008C5FCA">
        <w:rPr>
          <w:rFonts w:ascii="Times New Roman" w:hAnsi="Times New Roman" w:cs="Times New Roman"/>
          <w:sz w:val="24"/>
          <w:szCs w:val="24"/>
        </w:rPr>
        <w:t xml:space="preserve"> на оздоровление детей и подростков в период каникул) – СанПиН 2.4.4.2599-10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C5FCA">
        <w:rPr>
          <w:rFonts w:ascii="Times New Roman" w:hAnsi="Times New Roman" w:cs="Times New Roman"/>
          <w:sz w:val="24"/>
          <w:szCs w:val="24"/>
        </w:rPr>
        <w:t>остановление Главного государственного санитарного врача РФ от 19.04.2010 г. № 25 «Об утверждении СанПиН 2.4.4.2599-10» (вместе с «СанПиН 2.4.4.2599-10.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Гигиенические требования к устройству, содержанию и организации режима в оздоровительных учреждениях с дневным пребыванием детей в период каникул.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нормативы»));</w:t>
      </w:r>
      <w:proofErr w:type="gramEnd"/>
    </w:p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- </w:t>
      </w:r>
      <w:r w:rsidRPr="008C5FCA">
        <w:rPr>
          <w:rFonts w:ascii="Times New Roman" w:hAnsi="Times New Roman" w:cs="Times New Roman"/>
          <w:i/>
          <w:sz w:val="24"/>
          <w:szCs w:val="24"/>
        </w:rPr>
        <w:t>для организаций</w:t>
      </w:r>
      <w:r w:rsidRPr="008C5FCA">
        <w:rPr>
          <w:rFonts w:ascii="Times New Roman" w:hAnsi="Times New Roman" w:cs="Times New Roman"/>
          <w:sz w:val="24"/>
          <w:szCs w:val="24"/>
        </w:rPr>
        <w:t xml:space="preserve">, осуществляющих образовательную деятельность по адаптированным основным общеобразовательным программам                                  </w:t>
      </w:r>
      <w:r w:rsidRPr="008C5FCA">
        <w:rPr>
          <w:rFonts w:ascii="Times New Roman" w:hAnsi="Times New Roman" w:cs="Times New Roman"/>
          <w:i/>
          <w:sz w:val="24"/>
          <w:szCs w:val="24"/>
        </w:rPr>
        <w:t>для обучающихся с ОВЗ</w:t>
      </w:r>
      <w:r w:rsidRPr="008C5FCA">
        <w:rPr>
          <w:rFonts w:ascii="Times New Roman" w:hAnsi="Times New Roman" w:cs="Times New Roman"/>
          <w:sz w:val="24"/>
          <w:szCs w:val="24"/>
        </w:rPr>
        <w:t xml:space="preserve"> (для организаций, осуществляющих образовательную деятельность, с дневным или круглосуточным (круглогодичным) пребыванием в них обучающихся с ОВЗ, а также для отдельных классов и/или групп для обучающихся с ОВЗ, организованных в образовательных организ</w:t>
      </w:r>
      <w:r>
        <w:rPr>
          <w:rFonts w:ascii="Times New Roman" w:hAnsi="Times New Roman" w:cs="Times New Roman"/>
          <w:sz w:val="24"/>
          <w:szCs w:val="24"/>
        </w:rPr>
        <w:t>ациях) – СанПиН 2.4.2.3286-15 (п</w:t>
      </w:r>
      <w:r w:rsidRPr="008C5FCA">
        <w:rPr>
          <w:rFonts w:ascii="Times New Roman" w:hAnsi="Times New Roman" w:cs="Times New Roman"/>
          <w:sz w:val="24"/>
          <w:szCs w:val="24"/>
        </w:rPr>
        <w:t>остановление Главного государственного санитарного врача РФ от 10.07.2015 г. № 26 «Об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715223">
        <w:rPr>
          <w:rFonts w:ascii="Times New Roman" w:hAnsi="Times New Roman" w:cs="Times New Roman"/>
          <w:sz w:val="24"/>
          <w:szCs w:val="24"/>
        </w:rP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5FCA">
        <w:rPr>
          <w:rFonts w:ascii="Times New Roman" w:hAnsi="Times New Roman" w:cs="Times New Roman"/>
          <w:sz w:val="24"/>
          <w:szCs w:val="24"/>
        </w:rPr>
        <w:t xml:space="preserve"> (вместе с «СанПиН 2.4.2.3286-15.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нормативы»));</w:t>
      </w:r>
      <w:proofErr w:type="gramEnd"/>
    </w:p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- </w:t>
      </w:r>
      <w:r w:rsidRPr="008C5FCA">
        <w:rPr>
          <w:rFonts w:ascii="Times New Roman" w:hAnsi="Times New Roman" w:cs="Times New Roman"/>
          <w:i/>
          <w:sz w:val="24"/>
          <w:szCs w:val="24"/>
        </w:rPr>
        <w:t>для организаций для детей-сирот и детей, оставшихся без попечения родителей</w:t>
      </w:r>
      <w:r w:rsidRPr="008C5FCA">
        <w:rPr>
          <w:rFonts w:ascii="Times New Roman" w:hAnsi="Times New Roman" w:cs="Times New Roman"/>
          <w:sz w:val="24"/>
          <w:szCs w:val="24"/>
        </w:rPr>
        <w:t>, а также организаций, обеспечивающих временное проживание и социальную реабилитацию несовершеннолетних, оказавшихся в трудной жизненной ситуации и нуждающихся в социальной помощи гос</w:t>
      </w:r>
      <w:r>
        <w:rPr>
          <w:rFonts w:ascii="Times New Roman" w:hAnsi="Times New Roman" w:cs="Times New Roman"/>
          <w:sz w:val="24"/>
          <w:szCs w:val="24"/>
        </w:rPr>
        <w:t>ударства – СанПиН 2.4.3259-15 (п</w:t>
      </w:r>
      <w:r w:rsidRPr="008C5FCA">
        <w:rPr>
          <w:rFonts w:ascii="Times New Roman" w:hAnsi="Times New Roman" w:cs="Times New Roman"/>
          <w:sz w:val="24"/>
          <w:szCs w:val="24"/>
        </w:rPr>
        <w:t xml:space="preserve">остановление Главного государственного санитарного врача РФ от 09.02.2015 г. № 8 </w:t>
      </w:r>
      <w:r w:rsidRPr="00715223">
        <w:rPr>
          <w:rFonts w:ascii="Times New Roman" w:hAnsi="Times New Roman" w:cs="Times New Roman"/>
          <w:sz w:val="24"/>
          <w:szCs w:val="24"/>
        </w:rPr>
        <w:t>«Об утверждении СанПиН 2.4.3259-15 «Санитарно-эпидемиологические требования к устройству, содержанию и организации режима работы организаций для</w:t>
      </w:r>
      <w:proofErr w:type="gramEnd"/>
      <w:r w:rsidRPr="00715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5223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родителей»</w:t>
      </w:r>
      <w:r w:rsidRPr="008C5FCA">
        <w:rPr>
          <w:rFonts w:ascii="Times New Roman" w:hAnsi="Times New Roman" w:cs="Times New Roman"/>
          <w:sz w:val="24"/>
          <w:szCs w:val="24"/>
        </w:rPr>
        <w:t xml:space="preserve"> (вместе с «СанПиН 2.4.3259-15.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нормативы»));</w:t>
      </w:r>
      <w:proofErr w:type="gramEnd"/>
    </w:p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- </w:t>
      </w:r>
      <w:r w:rsidRPr="00381A3B">
        <w:rPr>
          <w:rFonts w:ascii="Times New Roman" w:hAnsi="Times New Roman" w:cs="Times New Roman"/>
          <w:i/>
          <w:sz w:val="24"/>
          <w:szCs w:val="24"/>
        </w:rPr>
        <w:t>для общежитий для обучающихся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– СП 2.1.2.2844-11 (п</w:t>
      </w:r>
      <w:r w:rsidRPr="008C5FCA">
        <w:rPr>
          <w:rFonts w:ascii="Times New Roman" w:hAnsi="Times New Roman" w:cs="Times New Roman"/>
          <w:sz w:val="24"/>
          <w:szCs w:val="24"/>
        </w:rPr>
        <w:t>остановление Главного государственного санитарного врача РФ от 23.03.2011 г. № 23 «Об утверждении СП 2.1.2.2844-11 «Санитарно-эпидемиологические требования к устройству, оборудованию и содержанию общежитий для работников организаций и обучающ</w:t>
      </w:r>
      <w:r w:rsidR="001F07FF">
        <w:rPr>
          <w:rFonts w:ascii="Times New Roman" w:hAnsi="Times New Roman" w:cs="Times New Roman"/>
          <w:sz w:val="24"/>
          <w:szCs w:val="24"/>
        </w:rPr>
        <w:t>ихся образовательных учреждений»</w:t>
      </w:r>
      <w:r w:rsidRPr="008C5FCA">
        <w:rPr>
          <w:rFonts w:ascii="Times New Roman" w:hAnsi="Times New Roman" w:cs="Times New Roman"/>
          <w:sz w:val="24"/>
          <w:szCs w:val="24"/>
        </w:rPr>
        <w:t xml:space="preserve"> (вместе с «СП 2.1.2.2844-11.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нормативы»)) и др.</w:t>
      </w:r>
      <w:proofErr w:type="gramEnd"/>
    </w:p>
  </w:footnote>
  <w:footnote w:id="20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Образовательные программы самостоятельно разрабатываются и утверждаются организацией, осуществляющей образовательную деятельность (часть 5 статьи 12 ФЗ </w:t>
      </w:r>
      <w:r w:rsidRPr="00B62790">
        <w:rPr>
          <w:rFonts w:ascii="Times New Roman" w:hAnsi="Times New Roman" w:cs="Times New Roman"/>
          <w:sz w:val="24"/>
          <w:szCs w:val="24"/>
        </w:rPr>
        <w:t xml:space="preserve">от 29.12.2012 г. № 273-ФЗ </w:t>
      </w:r>
      <w:r w:rsidRPr="008C5FCA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Федерации»).</w:t>
      </w:r>
    </w:p>
  </w:footnote>
  <w:footnote w:id="21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В частности, ОП </w:t>
      </w:r>
      <w:r w:rsidRPr="008C5FCA">
        <w:rPr>
          <w:rFonts w:ascii="Times New Roman" w:hAnsi="Times New Roman" w:cs="Times New Roman"/>
          <w:i/>
          <w:sz w:val="24"/>
          <w:szCs w:val="24"/>
        </w:rPr>
        <w:t>дошкольного образования</w:t>
      </w:r>
      <w:r w:rsidRPr="008C5FCA">
        <w:rPr>
          <w:rFonts w:ascii="Times New Roman" w:hAnsi="Times New Roman" w:cs="Times New Roman"/>
          <w:sz w:val="24"/>
          <w:szCs w:val="24"/>
        </w:rPr>
        <w:t xml:space="preserve"> разрабатываются и утверждаются дошкольной образовательной организацией в соответствии с ФГОС дошкольного образования и с учетом соответствующих примерных образовательных программ дошкольного образования (часть 6 статьи 12 ФЗ </w:t>
      </w:r>
      <w:r w:rsidRPr="00B62790">
        <w:rPr>
          <w:rFonts w:ascii="Times New Roman" w:hAnsi="Times New Roman" w:cs="Times New Roman"/>
          <w:sz w:val="24"/>
          <w:szCs w:val="24"/>
        </w:rPr>
        <w:t xml:space="preserve">от 29.12.2012 г. № 273-ФЗ </w:t>
      </w:r>
      <w:r w:rsidRPr="008C5FCA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Федерации»; статья 10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образования и науки Российской Федерации от 30.08.2013 г. № 1014).</w:t>
      </w:r>
    </w:p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CA">
        <w:rPr>
          <w:rFonts w:ascii="Times New Roman" w:hAnsi="Times New Roman" w:cs="Times New Roman"/>
          <w:i/>
          <w:sz w:val="24"/>
          <w:szCs w:val="24"/>
        </w:rPr>
        <w:t>Организации, осуществляющие образовательную деятельность по имеющим государственную аккредитацию образовательным программам</w:t>
      </w:r>
      <w:r w:rsidRPr="008C5FC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8C5FCA">
        <w:rPr>
          <w:rFonts w:ascii="Times New Roman" w:hAnsi="Times New Roman" w:cs="Times New Roman"/>
          <w:sz w:val="24"/>
          <w:szCs w:val="24"/>
        </w:rPr>
        <w:t xml:space="preserve">разрабатывают ОП в соответствии с ФГОС и с учетом соответствующих примерных основных образовательных программ (часть 7 статьи 12 ФЗ </w:t>
      </w:r>
      <w:r w:rsidRPr="00B62790">
        <w:rPr>
          <w:rFonts w:ascii="Times New Roman" w:hAnsi="Times New Roman" w:cs="Times New Roman"/>
          <w:sz w:val="24"/>
          <w:szCs w:val="24"/>
        </w:rPr>
        <w:t>от 29.12.2012 г. № 273-ФЗ</w:t>
      </w:r>
      <w:r w:rsidRPr="008C5FCA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Федерации»;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статья 9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г. № 1015; статья 11 Порядка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14.06.2013 г. № 464);</w:t>
      </w:r>
    </w:p>
    <w:p w:rsidR="003419B6" w:rsidRPr="008C5FCA" w:rsidRDefault="00C22690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hyperlink r:id="rId1" w:history="1">
        <w:r w:rsidR="003419B6" w:rsidRPr="008C5FCA">
          <w:rPr>
            <w:rStyle w:val="ab"/>
            <w:rFonts w:ascii="Times New Roman" w:hAnsi="Times New Roman" w:cs="Times New Roman"/>
            <w:sz w:val="24"/>
            <w:szCs w:val="24"/>
          </w:rPr>
          <w:t>http://fgosreestr.ru/</w:t>
        </w:r>
      </w:hyperlink>
      <w:r w:rsidR="003419B6" w:rsidRPr="008C5FCA">
        <w:rPr>
          <w:rFonts w:ascii="Times New Roman" w:hAnsi="Times New Roman" w:cs="Times New Roman"/>
          <w:sz w:val="24"/>
          <w:szCs w:val="24"/>
        </w:rPr>
        <w:t xml:space="preserve"> - Реестр примерных основных общеобраз</w:t>
      </w:r>
      <w:r w:rsidR="001F07FF">
        <w:rPr>
          <w:rFonts w:ascii="Times New Roman" w:hAnsi="Times New Roman" w:cs="Times New Roman"/>
          <w:sz w:val="24"/>
          <w:szCs w:val="24"/>
        </w:rPr>
        <w:t>овательных программ Министерства</w:t>
      </w:r>
      <w:r w:rsidR="003419B6" w:rsidRPr="008C5FCA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Федерации.</w:t>
      </w:r>
    </w:p>
  </w:footnote>
  <w:footnote w:id="22">
    <w:p w:rsidR="003419B6" w:rsidRPr="008C5FCA" w:rsidRDefault="003419B6" w:rsidP="00EA6A43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В настоящее время приказами Министерства образования и науки РФ утверждены </w:t>
      </w:r>
      <w:r w:rsidRPr="008C5FCA">
        <w:rPr>
          <w:rFonts w:ascii="Times New Roman" w:hAnsi="Times New Roman" w:cs="Times New Roman"/>
          <w:b/>
          <w:sz w:val="24"/>
          <w:szCs w:val="24"/>
        </w:rPr>
        <w:t>2</w:t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r w:rsidRPr="008C5FCA">
        <w:rPr>
          <w:rFonts w:ascii="Times New Roman" w:hAnsi="Times New Roman" w:cs="Times New Roman"/>
          <w:sz w:val="24"/>
          <w:szCs w:val="24"/>
          <w:u w:val="single"/>
        </w:rPr>
        <w:t xml:space="preserve">ФГОС </w:t>
      </w:r>
      <w:proofErr w:type="gramStart"/>
      <w:r w:rsidRPr="008C5FCA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8C5FCA">
        <w:rPr>
          <w:rFonts w:ascii="Times New Roman" w:hAnsi="Times New Roman" w:cs="Times New Roman"/>
          <w:sz w:val="24"/>
          <w:szCs w:val="24"/>
          <w:u w:val="single"/>
        </w:rPr>
        <w:t xml:space="preserve"> обучающихся с ОВЗ:</w:t>
      </w:r>
    </w:p>
    <w:p w:rsidR="003419B6" w:rsidRPr="008C5FCA" w:rsidRDefault="003419B6" w:rsidP="00EA6A43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г. № 1598; </w:t>
      </w:r>
      <w:proofErr w:type="gramEnd"/>
    </w:p>
    <w:p w:rsidR="003419B6" w:rsidRPr="008C5FCA" w:rsidRDefault="003419B6" w:rsidP="00EA6A43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CA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г. № 1599.</w:t>
      </w:r>
      <w:proofErr w:type="gramEnd"/>
    </w:p>
    <w:p w:rsidR="003419B6" w:rsidRPr="008C5FCA" w:rsidRDefault="003419B6" w:rsidP="00EA6A43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Fonts w:ascii="Times New Roman" w:hAnsi="Times New Roman" w:cs="Times New Roman"/>
          <w:sz w:val="24"/>
          <w:szCs w:val="24"/>
        </w:rPr>
        <w:t xml:space="preserve">Следует учесть, что указанный выше </w:t>
      </w:r>
      <w:r w:rsidRPr="008C5FCA">
        <w:rPr>
          <w:rFonts w:ascii="Times New Roman" w:hAnsi="Times New Roman" w:cs="Times New Roman"/>
          <w:sz w:val="24"/>
          <w:szCs w:val="24"/>
          <w:u w:val="single"/>
        </w:rPr>
        <w:t>Реестр примерных основных общеобразовательных программ</w:t>
      </w:r>
      <w:r w:rsidR="001F07FF">
        <w:rPr>
          <w:rFonts w:ascii="Times New Roman" w:hAnsi="Times New Roman" w:cs="Times New Roman"/>
          <w:sz w:val="24"/>
          <w:szCs w:val="24"/>
        </w:rPr>
        <w:t xml:space="preserve"> Министерства</w:t>
      </w:r>
      <w:r w:rsidRPr="008C5FCA">
        <w:rPr>
          <w:rFonts w:ascii="Times New Roman" w:hAnsi="Times New Roman" w:cs="Times New Roman"/>
          <w:sz w:val="24"/>
          <w:szCs w:val="24"/>
        </w:rPr>
        <w:t xml:space="preserve"> образования и науки Российской Федерации также содержит:</w:t>
      </w:r>
    </w:p>
    <w:p w:rsidR="003419B6" w:rsidRPr="008C5FCA" w:rsidRDefault="003419B6" w:rsidP="00EA6A43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Fonts w:ascii="Times New Roman" w:hAnsi="Times New Roman" w:cs="Times New Roman"/>
          <w:sz w:val="24"/>
          <w:szCs w:val="24"/>
        </w:rPr>
        <w:t xml:space="preserve">- примерные адаптированные основные образовательные программы дошкольного образования детей с конкретными видами ограничений здоровья, которыми нужно руководствоваться </w:t>
      </w:r>
      <w:r w:rsidRPr="008C5FCA">
        <w:rPr>
          <w:rFonts w:ascii="Times New Roman" w:hAnsi="Times New Roman" w:cs="Times New Roman"/>
          <w:i/>
          <w:sz w:val="24"/>
          <w:szCs w:val="24"/>
        </w:rPr>
        <w:t>дошкольным образовательным организациям</w:t>
      </w:r>
      <w:r w:rsidRPr="008C5FCA">
        <w:rPr>
          <w:rFonts w:ascii="Times New Roman" w:hAnsi="Times New Roman" w:cs="Times New Roman"/>
          <w:sz w:val="24"/>
          <w:szCs w:val="24"/>
        </w:rPr>
        <w:t xml:space="preserve"> при наличии воспитанников с инвалидностью и ОВЗ; </w:t>
      </w:r>
    </w:p>
    <w:p w:rsidR="003419B6" w:rsidRPr="008C5FCA" w:rsidRDefault="003419B6" w:rsidP="00EA6A43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Fonts w:ascii="Times New Roman" w:hAnsi="Times New Roman" w:cs="Times New Roman"/>
          <w:sz w:val="24"/>
          <w:szCs w:val="24"/>
        </w:rPr>
        <w:t xml:space="preserve">- примерные адаптированные основные общеобразовательные программы начального общего образования и примерную адаптированную основную общеобразовательную программу образования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нарушениями), которыми нужно руководствоваться </w:t>
      </w:r>
      <w:r w:rsidRPr="008C5F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общеобразовательным организациям</w:t>
      </w:r>
      <w:r w:rsidRPr="008C5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5FCA">
        <w:rPr>
          <w:rFonts w:ascii="Times New Roman" w:hAnsi="Times New Roman" w:cs="Times New Roman"/>
          <w:sz w:val="24"/>
          <w:szCs w:val="24"/>
        </w:rPr>
        <w:t>при обучении обучающихся с инвалидностью и ОВЗ.</w:t>
      </w:r>
    </w:p>
    <w:p w:rsidR="003419B6" w:rsidRPr="008C5FCA" w:rsidRDefault="003419B6" w:rsidP="00EA6A43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АОП среднего профессионального образования (далее – СПО) разрабатывается и утверждается </w:t>
      </w:r>
      <w:r w:rsidRPr="008C5FCA">
        <w:rPr>
          <w:rFonts w:ascii="Times New Roman" w:hAnsi="Times New Roman" w:cs="Times New Roman"/>
          <w:i/>
          <w:sz w:val="24"/>
          <w:szCs w:val="24"/>
        </w:rPr>
        <w:t>профессиональной образовательной организацией</w:t>
      </w:r>
      <w:r w:rsidRPr="008C5FCA">
        <w:rPr>
          <w:rFonts w:ascii="Times New Roman" w:hAnsi="Times New Roman" w:cs="Times New Roman"/>
          <w:sz w:val="24"/>
          <w:szCs w:val="24"/>
        </w:rPr>
        <w:t xml:space="preserve"> самостоятельно на основе соответствующего ФГОС СПО по профессии/специальности, требований профессионального стандарта в соответствии с особыми образовательными потреб</w:t>
      </w:r>
      <w:r>
        <w:rPr>
          <w:rFonts w:ascii="Times New Roman" w:hAnsi="Times New Roman" w:cs="Times New Roman"/>
          <w:sz w:val="24"/>
          <w:szCs w:val="24"/>
        </w:rPr>
        <w:t>ностями инвалидов и лиц с ОВЗ (п</w:t>
      </w:r>
      <w:r w:rsidRPr="008C5FCA">
        <w:rPr>
          <w:rFonts w:ascii="Times New Roman" w:hAnsi="Times New Roman" w:cs="Times New Roman"/>
          <w:sz w:val="24"/>
          <w:szCs w:val="24"/>
        </w:rPr>
        <w:t xml:space="preserve">исьмо </w:t>
      </w:r>
      <w:proofErr w:type="spellStart"/>
      <w:r w:rsidRPr="008C5FC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5FCA">
        <w:rPr>
          <w:rFonts w:ascii="Times New Roman" w:hAnsi="Times New Roman" w:cs="Times New Roman"/>
          <w:sz w:val="24"/>
          <w:szCs w:val="24"/>
        </w:rPr>
        <w:t xml:space="preserve"> России от 22.04.2015 г. № 06-443 «О направлении Методических рекомендаций» (вместе с «Методическими рекомендациями по разработке и реализации адаптированных образовательных программ среднего профессионального образования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», утвержденными </w:t>
      </w:r>
      <w:proofErr w:type="spellStart"/>
      <w:r w:rsidRPr="008C5FC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5FCA">
        <w:rPr>
          <w:rFonts w:ascii="Times New Roman" w:hAnsi="Times New Roman" w:cs="Times New Roman"/>
          <w:sz w:val="24"/>
          <w:szCs w:val="24"/>
        </w:rPr>
        <w:t xml:space="preserve"> Рос</w:t>
      </w:r>
      <w:r w:rsidR="001F07FF">
        <w:rPr>
          <w:rFonts w:ascii="Times New Roman" w:hAnsi="Times New Roman" w:cs="Times New Roman"/>
          <w:sz w:val="24"/>
          <w:szCs w:val="24"/>
        </w:rPr>
        <w:t xml:space="preserve">сии 20.04.2015 г. № 06-830 </w:t>
      </w:r>
      <w:proofErr w:type="spellStart"/>
      <w:r w:rsidR="001F07FF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="001F07FF">
        <w:rPr>
          <w:rFonts w:ascii="Times New Roman" w:hAnsi="Times New Roman" w:cs="Times New Roman"/>
          <w:sz w:val="24"/>
          <w:szCs w:val="24"/>
        </w:rPr>
        <w:t>) (</w:t>
      </w:r>
      <w:r w:rsidRPr="008C5FCA">
        <w:rPr>
          <w:rFonts w:ascii="Times New Roman" w:hAnsi="Times New Roman" w:cs="Times New Roman"/>
          <w:sz w:val="24"/>
          <w:szCs w:val="24"/>
        </w:rPr>
        <w:t>часть 3 Методических рекомендаций по разработке и реализации адаптированных образовательных программ среднего профессионального образования).</w:t>
      </w:r>
    </w:p>
    <w:p w:rsidR="003419B6" w:rsidRPr="008C5FCA" w:rsidRDefault="003419B6" w:rsidP="00EA6A43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Fonts w:ascii="Times New Roman" w:hAnsi="Times New Roman" w:cs="Times New Roman"/>
          <w:sz w:val="24"/>
          <w:szCs w:val="24"/>
        </w:rPr>
        <w:t xml:space="preserve">При разработке АОП </w:t>
      </w:r>
      <w:r>
        <w:rPr>
          <w:rFonts w:ascii="Times New Roman" w:hAnsi="Times New Roman" w:cs="Times New Roman"/>
          <w:sz w:val="24"/>
          <w:szCs w:val="24"/>
        </w:rPr>
        <w:t xml:space="preserve">СПО </w:t>
      </w:r>
      <w:r w:rsidRPr="008C5FCA">
        <w:rPr>
          <w:rFonts w:ascii="Times New Roman" w:hAnsi="Times New Roman" w:cs="Times New Roman"/>
          <w:sz w:val="24"/>
          <w:szCs w:val="24"/>
        </w:rPr>
        <w:t xml:space="preserve">профессиональным образовательным организациям необходимо руководствоваться указанными Методическими рекомендациями по разработке и реализации адаптированных образовательных программ среднего профессионального образования, утвержденными </w:t>
      </w:r>
      <w:proofErr w:type="spellStart"/>
      <w:r w:rsidRPr="008C5FC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5FCA">
        <w:rPr>
          <w:rFonts w:ascii="Times New Roman" w:hAnsi="Times New Roman" w:cs="Times New Roman"/>
          <w:sz w:val="24"/>
          <w:szCs w:val="24"/>
        </w:rPr>
        <w:t xml:space="preserve"> России от 20.04.2015 г. № 06-830 </w:t>
      </w:r>
      <w:proofErr w:type="spellStart"/>
      <w:r w:rsidRPr="008C5FC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8C5FCA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23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ФГОС начального общего образования (далее – ФГОС НОО), ФГОС основного общего образования (далее – ФГОС ООО), ФГОС среднего общего образования (далее – ФГОС СОО).</w:t>
      </w:r>
    </w:p>
  </w:footnote>
  <w:footnote w:id="24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Проведение аттестации педагогических работников в целях подтверждения соответствия педагогических работников занимаемым</w:t>
      </w:r>
      <w:r>
        <w:rPr>
          <w:rFonts w:ascii="Times New Roman" w:hAnsi="Times New Roman" w:cs="Times New Roman"/>
          <w:sz w:val="24"/>
          <w:szCs w:val="24"/>
        </w:rPr>
        <w:t xml:space="preserve"> ими должностям и установления</w:t>
      </w:r>
      <w:r w:rsidRPr="008C5FCA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осуществляется </w:t>
      </w:r>
      <w:r w:rsidRPr="000D3A62">
        <w:rPr>
          <w:rFonts w:ascii="Times New Roman" w:hAnsi="Times New Roman" w:cs="Times New Roman"/>
          <w:b/>
          <w:sz w:val="24"/>
          <w:szCs w:val="24"/>
        </w:rPr>
        <w:t>1 раз в 5 лет</w:t>
      </w:r>
      <w:r w:rsidRPr="008C5FCA">
        <w:rPr>
          <w:rFonts w:ascii="Times New Roman" w:hAnsi="Times New Roman" w:cs="Times New Roman"/>
          <w:sz w:val="24"/>
          <w:szCs w:val="24"/>
        </w:rPr>
        <w:t xml:space="preserve"> (статья 49 ФЗ </w:t>
      </w:r>
      <w:r w:rsidRPr="008C3DF2">
        <w:rPr>
          <w:rFonts w:ascii="Times New Roman" w:hAnsi="Times New Roman" w:cs="Times New Roman"/>
          <w:sz w:val="24"/>
          <w:szCs w:val="24"/>
        </w:rPr>
        <w:t xml:space="preserve">от 29.12.2012 г. № 273-ФЗ </w:t>
      </w:r>
      <w:r w:rsidRPr="008C5FCA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Федерации»).</w:t>
      </w:r>
    </w:p>
  </w:footnote>
  <w:footnote w:id="25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Например, пункт 7.15 ФГОС СПО по специальности 40.02.01 Право и организация социального обеспечения, утвержденного приказом Министерства образования и науки Российской Федерации от 12.05.2014 г. № 508. </w:t>
      </w:r>
    </w:p>
  </w:footnote>
  <w:footnote w:id="26">
    <w:p w:rsidR="003419B6" w:rsidRPr="008C5FCA" w:rsidRDefault="003419B6" w:rsidP="001F2ABF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О группах, формируемых в дошкольной образовательной организации, указано в статье 13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образования и науки Российской Федерации от 30.08.2013 г. № 1014.</w:t>
      </w:r>
    </w:p>
  </w:footnote>
  <w:footnote w:id="27">
    <w:p w:rsidR="003419B6" w:rsidRPr="008C5FCA" w:rsidRDefault="003419B6" w:rsidP="001F2ABF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17.10.2013 г. № 1155 «Об утверждении </w:t>
      </w:r>
      <w:r w:rsidRPr="00F228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</w:t>
      </w:r>
      <w:r w:rsidRPr="008C5FCA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образования».</w:t>
      </w:r>
    </w:p>
  </w:footnote>
  <w:footnote w:id="28">
    <w:p w:rsidR="003419B6" w:rsidRPr="008C5FCA" w:rsidRDefault="003419B6" w:rsidP="001F2ABF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i/>
          <w:sz w:val="24"/>
          <w:szCs w:val="24"/>
        </w:rPr>
        <w:t>Дети, находящиеся в трудной жизненной ситуации</w:t>
      </w:r>
      <w:r w:rsidRPr="008C5FCA">
        <w:rPr>
          <w:rFonts w:ascii="Times New Roman" w:hAnsi="Times New Roman" w:cs="Times New Roman"/>
          <w:sz w:val="24"/>
          <w:szCs w:val="24"/>
        </w:rPr>
        <w:t>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8C5FCA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8C5FCA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(статья 1 ФЗ от 24.07.1998 г. № 124-ФЗ «Об основных гарантиях прав ребенка в Российской Федерации»).</w:t>
      </w:r>
    </w:p>
  </w:footnote>
  <w:footnote w:id="29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Введение ФГОС </w:t>
      </w:r>
      <w:r>
        <w:rPr>
          <w:rFonts w:ascii="Times New Roman" w:hAnsi="Times New Roman" w:cs="Times New Roman"/>
          <w:sz w:val="24"/>
          <w:szCs w:val="24"/>
        </w:rPr>
        <w:t xml:space="preserve">СОО </w:t>
      </w:r>
      <w:r w:rsidRPr="008C5FCA">
        <w:rPr>
          <w:rFonts w:ascii="Times New Roman" w:hAnsi="Times New Roman" w:cs="Times New Roman"/>
          <w:sz w:val="24"/>
          <w:szCs w:val="24"/>
        </w:rPr>
        <w:t>осуществляется по мере готовности образовательных организаций соглас</w:t>
      </w:r>
      <w:r>
        <w:rPr>
          <w:rFonts w:ascii="Times New Roman" w:hAnsi="Times New Roman" w:cs="Times New Roman"/>
          <w:sz w:val="24"/>
          <w:szCs w:val="24"/>
        </w:rPr>
        <w:t>но графику поэтапного введения Ф</w:t>
      </w:r>
      <w:r w:rsidRPr="008C5FCA"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общего образования в соответствии с распоряжением Правительства РФ от 07.09.10 № 1507-р «О плане действий по модернизации общего образования на 2011/15 годы» (Электронный ресурс.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" w:history="1">
        <w:r w:rsidRPr="008C5FCA">
          <w:rPr>
            <w:rStyle w:val="ab"/>
            <w:rFonts w:ascii="Times New Roman" w:hAnsi="Times New Roman" w:cs="Times New Roman"/>
            <w:sz w:val="24"/>
            <w:szCs w:val="24"/>
          </w:rPr>
          <w:t>http://mosmetod.ru/metodicheskoe-prostranstvo/srednyaya-i-starshaya-shkola/khimiya/fgos/grafik-poetapnogo-perekhoda-obrazovatelnykh-organizatsij-na-federalnyj-gosudarstvennyj-obrazovatelnyj-standart-osnovnogo-obshchego.html</w:t>
        </w:r>
      </w:hyperlink>
      <w:r w:rsidRPr="008C5FCA">
        <w:rPr>
          <w:rFonts w:ascii="Times New Roman" w:hAnsi="Times New Roman" w:cs="Times New Roman"/>
          <w:sz w:val="24"/>
          <w:szCs w:val="24"/>
        </w:rPr>
        <w:t>).</w:t>
      </w:r>
      <w:proofErr w:type="gramEnd"/>
    </w:p>
  </w:footnote>
  <w:footnote w:id="30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Приказ Министерства образования и науки Российской Федерации от 17.05.2012 г. № 413 «Об утверждении федерального государственного образовательного стандарта среднего общего образования».</w:t>
      </w:r>
    </w:p>
  </w:footnote>
  <w:footnote w:id="31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К примеру, пунктом 3.3 Методических рекомендаций по разработке и реализации адаптированных образовательных программ среднего профессионального образования», утвержденных </w:t>
      </w:r>
      <w:proofErr w:type="spellStart"/>
      <w:r w:rsidRPr="008C5FC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5FCA">
        <w:rPr>
          <w:rFonts w:ascii="Times New Roman" w:hAnsi="Times New Roman" w:cs="Times New Roman"/>
          <w:sz w:val="24"/>
          <w:szCs w:val="24"/>
        </w:rPr>
        <w:t xml:space="preserve"> России от 20.04.2015 г. № 06-830 </w:t>
      </w:r>
      <w:proofErr w:type="spellStart"/>
      <w:r w:rsidRPr="008C5FC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8C5FCA">
        <w:rPr>
          <w:rFonts w:ascii="Times New Roman" w:hAnsi="Times New Roman" w:cs="Times New Roman"/>
          <w:sz w:val="24"/>
          <w:szCs w:val="24"/>
        </w:rPr>
        <w:t xml:space="preserve">, установлено, что «преподаватели раздела/дисциплины «Физическая культура» </w:t>
      </w:r>
      <w:r w:rsidRPr="008C5FCA">
        <w:rPr>
          <w:rFonts w:ascii="Times New Roman" w:hAnsi="Times New Roman" w:cs="Times New Roman"/>
          <w:sz w:val="24"/>
          <w:szCs w:val="24"/>
          <w:u w:val="single"/>
        </w:rPr>
        <w:t>должны иметь</w:t>
      </w:r>
      <w:r w:rsidRPr="008C5FCA">
        <w:rPr>
          <w:rFonts w:ascii="Times New Roman" w:hAnsi="Times New Roman" w:cs="Times New Roman"/>
          <w:sz w:val="24"/>
          <w:szCs w:val="24"/>
        </w:rPr>
        <w:t xml:space="preserve"> соответствующую подготовку для занятий с инвалидами и лицами с ограниченными </w:t>
      </w:r>
      <w:r>
        <w:rPr>
          <w:rFonts w:ascii="Times New Roman" w:hAnsi="Times New Roman" w:cs="Times New Roman"/>
          <w:sz w:val="24"/>
          <w:szCs w:val="24"/>
        </w:rPr>
        <w:t>возможностями здоровья» (п</w:t>
      </w:r>
      <w:r w:rsidRPr="008C5FCA">
        <w:rPr>
          <w:rFonts w:ascii="Times New Roman" w:hAnsi="Times New Roman" w:cs="Times New Roman"/>
          <w:sz w:val="24"/>
          <w:szCs w:val="24"/>
        </w:rPr>
        <w:t xml:space="preserve">исьмо </w:t>
      </w:r>
      <w:proofErr w:type="spellStart"/>
      <w:r w:rsidRPr="008C5FC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5FCA">
        <w:rPr>
          <w:rFonts w:ascii="Times New Roman" w:hAnsi="Times New Roman" w:cs="Times New Roman"/>
          <w:sz w:val="24"/>
          <w:szCs w:val="24"/>
        </w:rPr>
        <w:t xml:space="preserve"> России от 22.04.2015 г. № 06-443 «О направлении Методических рекомендаций»).</w:t>
      </w:r>
      <w:proofErr w:type="gramEnd"/>
    </w:p>
  </w:footnote>
  <w:footnote w:id="32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Например, согласно ФГОС </w:t>
      </w:r>
      <w:r>
        <w:rPr>
          <w:rFonts w:ascii="Times New Roman" w:hAnsi="Times New Roman" w:cs="Times New Roman"/>
          <w:sz w:val="24"/>
          <w:szCs w:val="24"/>
        </w:rPr>
        <w:t xml:space="preserve">НОО </w:t>
      </w:r>
      <w:r w:rsidRPr="008C5FCA">
        <w:rPr>
          <w:rFonts w:ascii="Times New Roman" w:hAnsi="Times New Roman" w:cs="Times New Roman"/>
          <w:sz w:val="24"/>
          <w:szCs w:val="24"/>
        </w:rPr>
        <w:t xml:space="preserve">«Уровень квалификации работников организации, осуществляющей образовательную деятельность, реализующей основную образовательную программу начального общего образования, для каждой занимаемой должности должен отвечать квалификационным требованиям, указанным в квалификационных справочниках, </w:t>
      </w:r>
      <w:r w:rsidRPr="008C5FCA">
        <w:rPr>
          <w:rFonts w:ascii="Times New Roman" w:hAnsi="Times New Roman" w:cs="Times New Roman"/>
          <w:sz w:val="24"/>
          <w:szCs w:val="24"/>
          <w:u w:val="single"/>
        </w:rPr>
        <w:t>и (или)</w:t>
      </w:r>
      <w:r w:rsidRPr="008C5FCA">
        <w:rPr>
          <w:rFonts w:ascii="Times New Roman" w:hAnsi="Times New Roman" w:cs="Times New Roman"/>
          <w:sz w:val="24"/>
          <w:szCs w:val="24"/>
        </w:rPr>
        <w:t xml:space="preserve"> профессиональным стандартам </w:t>
      </w:r>
      <w:r>
        <w:rPr>
          <w:rFonts w:ascii="Times New Roman" w:hAnsi="Times New Roman" w:cs="Times New Roman"/>
          <w:sz w:val="24"/>
          <w:szCs w:val="24"/>
        </w:rPr>
        <w:t>по соответствующей должности» (п</w:t>
      </w:r>
      <w:r w:rsidRPr="008C5FCA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образования»).</w:t>
      </w:r>
    </w:p>
  </w:footnote>
  <w:footnote w:id="33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Пункт «б» статьи 9 п</w:t>
      </w:r>
      <w:r w:rsidRPr="008C5FCA">
        <w:rPr>
          <w:rFonts w:ascii="Times New Roman" w:hAnsi="Times New Roman" w:cs="Times New Roman"/>
          <w:sz w:val="24"/>
          <w:szCs w:val="24"/>
        </w:rPr>
        <w:t>остановления Правительства РФ от 28.10.2013 г. № 966 «О лицензировании образовательной деятельности» (вместе с «Положением о лицензировании образовательной деятельности»).</w:t>
      </w:r>
    </w:p>
  </w:footnote>
  <w:footnote w:id="34">
    <w:p w:rsidR="003419B6" w:rsidRPr="008C5FCA" w:rsidRDefault="003419B6" w:rsidP="008C5FCA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8C5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Pr="008C5F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общеобразовательных организаций</w:t>
      </w:r>
      <w:r w:rsidRPr="008C5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согласно требованиям к учебно-методическому обеспечению образовательной деятельности ФГОС НОО, ФГОС ООО, ФГОС СОО </w:t>
      </w:r>
      <w:r w:rsidRPr="008C5FC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норма обеспеченности образовательной деятельности учебными изданиями</w:t>
      </w:r>
      <w:r w:rsidRPr="008C5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определяется, исходя из расчета:</w:t>
      </w:r>
    </w:p>
    <w:p w:rsidR="003419B6" w:rsidRPr="008C5FCA" w:rsidRDefault="003419B6" w:rsidP="008C5FCA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8C5F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 менее 1</w:t>
      </w:r>
      <w:r w:rsidRPr="008C5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учебника в печатной </w:t>
      </w:r>
      <w:r w:rsidRPr="008C5FC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 (или)</w:t>
      </w:r>
      <w:r w:rsidRPr="008C5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общего образования;</w:t>
      </w:r>
    </w:p>
    <w:p w:rsidR="003419B6" w:rsidRPr="008C5FCA" w:rsidRDefault="003419B6" w:rsidP="008C5FCA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Fonts w:ascii="Times New Roman" w:hAnsi="Times New Roman" w:cs="Times New Roman"/>
          <w:sz w:val="24"/>
          <w:szCs w:val="24"/>
        </w:rPr>
        <w:t xml:space="preserve">- </w:t>
      </w:r>
      <w:r w:rsidRPr="008C5FCA">
        <w:rPr>
          <w:rFonts w:ascii="Times New Roman" w:hAnsi="Times New Roman" w:cs="Times New Roman"/>
          <w:b/>
          <w:sz w:val="24"/>
          <w:szCs w:val="24"/>
        </w:rPr>
        <w:t>не менее 1</w:t>
      </w:r>
      <w:r w:rsidRPr="008C5FCA">
        <w:rPr>
          <w:rFonts w:ascii="Times New Roman" w:hAnsi="Times New Roman" w:cs="Times New Roman"/>
          <w:sz w:val="24"/>
          <w:szCs w:val="24"/>
        </w:rPr>
        <w:t xml:space="preserve"> учебника в печатной </w:t>
      </w:r>
      <w:r w:rsidRPr="008C5FCA">
        <w:rPr>
          <w:rFonts w:ascii="Times New Roman" w:hAnsi="Times New Roman" w:cs="Times New Roman"/>
          <w:sz w:val="24"/>
          <w:szCs w:val="24"/>
          <w:u w:val="single"/>
        </w:rPr>
        <w:t>и (или)</w:t>
      </w:r>
      <w:r w:rsidRPr="008C5FCA">
        <w:rPr>
          <w:rFonts w:ascii="Times New Roman" w:hAnsi="Times New Roman" w:cs="Times New Roman"/>
          <w:sz w:val="24"/>
          <w:szCs w:val="24"/>
        </w:rPr>
        <w:t xml:space="preserve">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общего образования.</w:t>
      </w:r>
    </w:p>
    <w:p w:rsidR="003419B6" w:rsidRPr="008C5FCA" w:rsidRDefault="003419B6" w:rsidP="008C5FCA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Fonts w:ascii="Times New Roman" w:hAnsi="Times New Roman" w:cs="Times New Roman"/>
          <w:sz w:val="24"/>
          <w:szCs w:val="24"/>
        </w:rPr>
        <w:t xml:space="preserve">Для </w:t>
      </w:r>
      <w:r w:rsidRPr="008C5FCA">
        <w:rPr>
          <w:rFonts w:ascii="Times New Roman" w:hAnsi="Times New Roman" w:cs="Times New Roman"/>
          <w:i/>
          <w:sz w:val="24"/>
          <w:szCs w:val="24"/>
        </w:rPr>
        <w:t>профессиональных образовательных организаций</w:t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r w:rsidRPr="008C5FCA">
        <w:rPr>
          <w:rFonts w:ascii="Times New Roman" w:hAnsi="Times New Roman" w:cs="Times New Roman"/>
          <w:sz w:val="24"/>
          <w:szCs w:val="24"/>
          <w:u w:val="single"/>
        </w:rPr>
        <w:t>норма обеспеченности образовательной деятельности учебными изданиями</w:t>
      </w:r>
      <w:r w:rsidRPr="008C5FCA">
        <w:rPr>
          <w:rFonts w:ascii="Times New Roman" w:hAnsi="Times New Roman" w:cs="Times New Roman"/>
          <w:sz w:val="24"/>
          <w:szCs w:val="24"/>
        </w:rPr>
        <w:t xml:space="preserve"> определяется требованиями соответствующих ФГОС СПО. </w:t>
      </w:r>
    </w:p>
    <w:p w:rsidR="003419B6" w:rsidRPr="008C5FCA" w:rsidRDefault="003419B6" w:rsidP="008C5FCA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Fonts w:ascii="Times New Roman" w:hAnsi="Times New Roman" w:cs="Times New Roman"/>
          <w:sz w:val="24"/>
          <w:szCs w:val="24"/>
        </w:rPr>
        <w:t xml:space="preserve">Например, согласно ФГОС СПО по специальности 51.02.03 Библиотековедение, утвержденному </w:t>
      </w:r>
      <w:r w:rsidRPr="008C5FCA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</w:t>
      </w:r>
      <w:r w:rsidRPr="008C5FCA"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РФ от 27.10.2014 г. № 1357, программа подготовки специалистов среднего звена (далее – ППССЗ) должна обеспечиваться учебно-методической документацией </w:t>
      </w:r>
      <w:r w:rsidRPr="008C5FCA">
        <w:rPr>
          <w:rFonts w:ascii="Times New Roman" w:hAnsi="Times New Roman" w:cs="Times New Roman"/>
          <w:sz w:val="24"/>
          <w:szCs w:val="24"/>
          <w:u w:val="single"/>
        </w:rPr>
        <w:t>по всем</w:t>
      </w:r>
      <w:r w:rsidRPr="008C5FCA">
        <w:rPr>
          <w:rFonts w:ascii="Times New Roman" w:hAnsi="Times New Roman" w:cs="Times New Roman"/>
          <w:sz w:val="24"/>
          <w:szCs w:val="24"/>
        </w:rPr>
        <w:t xml:space="preserve"> дисциплинам, междисциплинарным курсам и профессиональным модулям ППССЗ.</w:t>
      </w:r>
    </w:p>
    <w:p w:rsidR="003419B6" w:rsidRPr="008C5FCA" w:rsidRDefault="003419B6" w:rsidP="008C5FCA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Fonts w:ascii="Times New Roman" w:hAnsi="Times New Roman" w:cs="Times New Roman"/>
          <w:sz w:val="24"/>
          <w:szCs w:val="24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Каждый обучающийся должен быть обеспечен </w:t>
      </w:r>
      <w:r w:rsidRPr="008C5FCA">
        <w:rPr>
          <w:rFonts w:ascii="Times New Roman" w:hAnsi="Times New Roman" w:cs="Times New Roman"/>
          <w:b/>
          <w:sz w:val="24"/>
          <w:szCs w:val="24"/>
        </w:rPr>
        <w:t>не менее чем 1-м</w:t>
      </w:r>
      <w:r w:rsidRPr="008C5FCA">
        <w:rPr>
          <w:rFonts w:ascii="Times New Roman" w:hAnsi="Times New Roman" w:cs="Times New Roman"/>
          <w:sz w:val="24"/>
          <w:szCs w:val="24"/>
        </w:rPr>
        <w:t xml:space="preserve"> учебным печатным </w:t>
      </w:r>
      <w:r w:rsidRPr="008C5FCA">
        <w:rPr>
          <w:rFonts w:ascii="Times New Roman" w:hAnsi="Times New Roman" w:cs="Times New Roman"/>
          <w:sz w:val="24"/>
          <w:szCs w:val="24"/>
          <w:u w:val="single"/>
        </w:rPr>
        <w:t>и (или)</w:t>
      </w:r>
      <w:r w:rsidRPr="008C5FCA">
        <w:rPr>
          <w:rFonts w:ascii="Times New Roman" w:hAnsi="Times New Roman" w:cs="Times New Roman"/>
          <w:sz w:val="24"/>
          <w:szCs w:val="24"/>
        </w:rPr>
        <w:t xml:space="preserve"> электронным изданием по каждой дисциплине профессионального учебного цикла и </w:t>
      </w:r>
      <w:r w:rsidR="001A2EC9">
        <w:rPr>
          <w:rFonts w:ascii="Times New Roman" w:hAnsi="Times New Roman" w:cs="Times New Roman"/>
          <w:sz w:val="24"/>
          <w:szCs w:val="24"/>
        </w:rPr>
        <w:t>1-</w:t>
      </w:r>
      <w:r w:rsidRPr="008C5FCA">
        <w:rPr>
          <w:rFonts w:ascii="Times New Roman" w:hAnsi="Times New Roman" w:cs="Times New Roman"/>
          <w:sz w:val="24"/>
          <w:szCs w:val="24"/>
        </w:rPr>
        <w:t>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3419B6" w:rsidRPr="008C5FCA" w:rsidRDefault="003419B6" w:rsidP="008C5FCA">
      <w:pPr>
        <w:pStyle w:val="a8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</w:t>
      </w:r>
      <w:r w:rsidRPr="008C5FCA">
        <w:rPr>
          <w:rFonts w:ascii="Times New Roman" w:hAnsi="Times New Roman" w:cs="Times New Roman"/>
          <w:b/>
          <w:sz w:val="24"/>
          <w:szCs w:val="24"/>
        </w:rPr>
        <w:t>изданными за последние 5 лет.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Библиотечный фонд</w:t>
      </w:r>
      <w:r w:rsidR="001A2EC9">
        <w:rPr>
          <w:rFonts w:ascii="Times New Roman" w:hAnsi="Times New Roman" w:cs="Times New Roman"/>
          <w:sz w:val="24"/>
          <w:szCs w:val="24"/>
        </w:rPr>
        <w:t>,</w:t>
      </w:r>
      <w:r w:rsidRPr="008C5FCA">
        <w:rPr>
          <w:rFonts w:ascii="Times New Roman" w:hAnsi="Times New Roman" w:cs="Times New Roman"/>
          <w:sz w:val="24"/>
          <w:szCs w:val="24"/>
        </w:rPr>
        <w:t xml:space="preserve"> помимо учебной литературы</w:t>
      </w:r>
      <w:r w:rsidR="001A2EC9">
        <w:rPr>
          <w:rFonts w:ascii="Times New Roman" w:hAnsi="Times New Roman" w:cs="Times New Roman"/>
          <w:sz w:val="24"/>
          <w:szCs w:val="24"/>
        </w:rPr>
        <w:t>,</w:t>
      </w:r>
      <w:r w:rsidRPr="008C5FCA">
        <w:rPr>
          <w:rFonts w:ascii="Times New Roman" w:hAnsi="Times New Roman" w:cs="Times New Roman"/>
          <w:sz w:val="24"/>
          <w:szCs w:val="24"/>
        </w:rPr>
        <w:t xml:space="preserve"> должен включать официальные, справочно-библиографические и периодические издания в расчете </w:t>
      </w:r>
      <w:r w:rsidRPr="008C5FCA">
        <w:rPr>
          <w:rFonts w:ascii="Times New Roman" w:hAnsi="Times New Roman" w:cs="Times New Roman"/>
          <w:sz w:val="24"/>
          <w:szCs w:val="24"/>
          <w:u w:val="single"/>
        </w:rPr>
        <w:t>1-2 экземпляра на каждых 100 обучающихся</w:t>
      </w:r>
      <w:r w:rsidRPr="008C5FCA">
        <w:rPr>
          <w:rFonts w:ascii="Times New Roman" w:hAnsi="Times New Roman" w:cs="Times New Roman"/>
          <w:sz w:val="24"/>
          <w:szCs w:val="24"/>
        </w:rPr>
        <w:t>. 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</w:footnote>
  <w:footnote w:id="35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Документы, регламентирующие условия обучения, воспитания и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обучающихся с инвалидностью и ОВЗ.</w:t>
      </w:r>
    </w:p>
  </w:footnote>
  <w:footnote w:id="36">
    <w:p w:rsidR="003419B6" w:rsidRPr="008C5FCA" w:rsidRDefault="003419B6" w:rsidP="00126ADF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 xml:space="preserve">Адаптированный официальный сайт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C5FCA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C5FCA">
        <w:rPr>
          <w:rFonts w:ascii="Times New Roman" w:hAnsi="Times New Roman" w:cs="Times New Roman"/>
          <w:sz w:val="24"/>
          <w:szCs w:val="24"/>
        </w:rPr>
        <w:t xml:space="preserve"> в формате версии официального сайта организации, осуществляющей образовательную деятельность, для слабовидящих (для инвалидов по зрению) и (или) с наличием дублированной звуковой справочной информации (для инвалидов по слуху).</w:t>
      </w:r>
      <w:proofErr w:type="gramEnd"/>
    </w:p>
  </w:footnote>
  <w:footnote w:id="37">
    <w:p w:rsidR="003419B6" w:rsidRPr="008C5FCA" w:rsidRDefault="003419B6" w:rsidP="008C5FC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r w:rsidRPr="008C5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См., например: Васина М.В. Практика использования специального оборудования в обучении детей с тяжелыми двигательными нарушениями</w:t>
      </w:r>
      <w:r w:rsidR="0077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Коррекционная педагогика: </w:t>
      </w:r>
      <w:r w:rsidR="00774D29" w:rsidRPr="008C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</w:t>
      </w:r>
      <w:r w:rsidRPr="008C5FC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практика. – № 3 (27). – 2008. – С. 70</w:t>
      </w:r>
      <w:r w:rsidR="00774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C5FCA">
        <w:rPr>
          <w:rFonts w:ascii="Times New Roman" w:eastAsia="Times New Roman" w:hAnsi="Times New Roman" w:cs="Times New Roman"/>
          <w:sz w:val="24"/>
          <w:szCs w:val="24"/>
          <w:lang w:eastAsia="ru-RU"/>
        </w:rPr>
        <w:t>72.</w:t>
      </w:r>
    </w:p>
  </w:footnote>
  <w:footnote w:id="38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Письмо </w:t>
      </w:r>
      <w:proofErr w:type="spellStart"/>
      <w:r w:rsidRPr="008C5FC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5FCA">
        <w:rPr>
          <w:rFonts w:ascii="Times New Roman" w:hAnsi="Times New Roman" w:cs="Times New Roman"/>
          <w:sz w:val="24"/>
          <w:szCs w:val="24"/>
        </w:rPr>
        <w:t xml:space="preserve"> России от 22.04.2015 г. № 06-443 «О направлении Методических рекомендаций» (вместе с «Методическими рекомендациями по разработке и реализации адаптированных образовательных программ среднего профессионального образования», утвержденными </w:t>
      </w:r>
      <w:proofErr w:type="spellStart"/>
      <w:r w:rsidRPr="008C5FC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5FCA">
        <w:rPr>
          <w:rFonts w:ascii="Times New Roman" w:hAnsi="Times New Roman" w:cs="Times New Roman"/>
          <w:sz w:val="24"/>
          <w:szCs w:val="24"/>
        </w:rPr>
        <w:t xml:space="preserve"> России 20.04.2015 г. № 06-830 </w:t>
      </w:r>
      <w:proofErr w:type="spellStart"/>
      <w:r w:rsidRPr="008C5FCA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8C5FCA">
        <w:rPr>
          <w:rFonts w:ascii="Times New Roman" w:hAnsi="Times New Roman" w:cs="Times New Roman"/>
          <w:sz w:val="24"/>
          <w:szCs w:val="24"/>
        </w:rPr>
        <w:t>).</w:t>
      </w:r>
    </w:p>
  </w:footnote>
  <w:footnote w:id="39">
    <w:p w:rsidR="003419B6" w:rsidRPr="008C5FCA" w:rsidRDefault="003419B6" w:rsidP="0019330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C3AC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0C3ACF">
        <w:rPr>
          <w:rFonts w:ascii="Times New Roman" w:hAnsi="Times New Roman" w:cs="Times New Roman"/>
          <w:sz w:val="24"/>
          <w:szCs w:val="24"/>
        </w:rPr>
        <w:t xml:space="preserve"> Приказ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образования и науки РФ </w:t>
      </w:r>
      <w:r w:rsidRPr="000C3ACF">
        <w:rPr>
          <w:rFonts w:ascii="Times New Roman" w:hAnsi="Times New Roman" w:cs="Times New Roman"/>
          <w:sz w:val="24"/>
          <w:szCs w:val="24"/>
        </w:rPr>
        <w:t>от 09.11.2015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</w:p>
  </w:footnote>
  <w:footnote w:id="40">
    <w:p w:rsidR="003419B6" w:rsidRPr="008C5FCA" w:rsidRDefault="003419B6" w:rsidP="00193305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Руководство по соблюдению организациями, осуществляющими образовательную деятельность, законодательства Российской Федерации в сфере образования в части обеспечения доступности образования для инвалидов и лиц с ограниченными возможностями здоровья, разработанное Федеральной службы по надзору в сфере образования и науки. – Электронный ресурс. – Режим доступа: </w:t>
      </w:r>
      <w:hyperlink r:id="rId3" w:history="1">
        <w:r w:rsidRPr="008C5FCA">
          <w:rPr>
            <w:rStyle w:val="ab"/>
            <w:rFonts w:ascii="Times New Roman" w:hAnsi="Times New Roman" w:cs="Times New Roman"/>
            <w:sz w:val="24"/>
            <w:szCs w:val="24"/>
          </w:rPr>
          <w:t>http://obrnadzor.gov.ru/ru/docs/documents/</w:t>
        </w:r>
      </w:hyperlink>
      <w:r w:rsidRPr="008C5FCA">
        <w:rPr>
          <w:rFonts w:ascii="Times New Roman" w:hAnsi="Times New Roman" w:cs="Times New Roman"/>
          <w:sz w:val="24"/>
          <w:szCs w:val="24"/>
        </w:rPr>
        <w:t xml:space="preserve"> .</w:t>
      </w:r>
    </w:p>
  </w:footnote>
  <w:footnote w:id="41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Пункт «б» статьи 9 </w:t>
      </w:r>
      <w:r w:rsidRPr="008170BA">
        <w:rPr>
          <w:rFonts w:ascii="Times New Roman" w:hAnsi="Times New Roman" w:cs="Times New Roman"/>
          <w:sz w:val="24"/>
          <w:szCs w:val="24"/>
        </w:rPr>
        <w:t>постановления</w:t>
      </w:r>
      <w:r w:rsidRPr="008C5FCA">
        <w:rPr>
          <w:rFonts w:ascii="Times New Roman" w:hAnsi="Times New Roman" w:cs="Times New Roman"/>
          <w:sz w:val="24"/>
          <w:szCs w:val="24"/>
        </w:rPr>
        <w:t xml:space="preserve"> Правительства РФ от 28.10.2013 г. № 966 «О лицензировании образовательной деятельности» (вместе с «Положением о лицензировании образовательной деятельности»).</w:t>
      </w:r>
    </w:p>
  </w:footnote>
  <w:footnote w:id="42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Приказ Мин</w:t>
      </w:r>
      <w:r>
        <w:rPr>
          <w:rFonts w:ascii="Times New Roman" w:hAnsi="Times New Roman" w:cs="Times New Roman"/>
          <w:sz w:val="24"/>
          <w:szCs w:val="24"/>
        </w:rPr>
        <w:t>истерства образования и науки РФ</w:t>
      </w:r>
      <w:r w:rsidRPr="008C5FCA">
        <w:rPr>
          <w:rFonts w:ascii="Times New Roman" w:hAnsi="Times New Roman" w:cs="Times New Roman"/>
          <w:sz w:val="24"/>
          <w:szCs w:val="24"/>
        </w:rPr>
        <w:t xml:space="preserve"> от 20.01.2014 г. № 22 «Об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технологий».</w:t>
      </w:r>
    </w:p>
  </w:footnote>
  <w:footnote w:id="43">
    <w:p w:rsidR="003419B6" w:rsidRPr="008C5FCA" w:rsidRDefault="003419B6" w:rsidP="00B8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Организациям дополнительного профессионального образования следует также учесть положения Методических рекомендаций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 (письмо </w:t>
      </w:r>
      <w:proofErr w:type="spellStart"/>
      <w:r w:rsidRPr="008C5FC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C5FCA">
        <w:rPr>
          <w:rFonts w:ascii="Times New Roman" w:hAnsi="Times New Roman" w:cs="Times New Roman"/>
          <w:sz w:val="24"/>
          <w:szCs w:val="24"/>
        </w:rPr>
        <w:t xml:space="preserve"> России от 21.04.2015 г. № ВК-1013/06 «О направлении методических рекомендаций по реализации дополнительных профессиональных программ»). При этом в сфере дополнительного профессионального образования не предусмотрен перечень образовательных программ, при реализации которых не допускается применение исключительно электронного обучения, дистанционных образовательных технологий.</w:t>
      </w:r>
    </w:p>
  </w:footnote>
  <w:footnote w:id="44">
    <w:p w:rsidR="003419B6" w:rsidRPr="008C5FCA" w:rsidRDefault="003419B6" w:rsidP="008C5F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ФЗ от 27.07. 2006 г. № 152-ФЗ «О персональных данных».</w:t>
      </w:r>
    </w:p>
  </w:footnote>
  <w:footnote w:id="45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См.: Лемешко Т.Б. Электронная информационно-образовательная среда вуза // Новые информацио</w:t>
      </w:r>
      <w:r w:rsidR="007F77F1">
        <w:rPr>
          <w:rFonts w:ascii="Times New Roman" w:hAnsi="Times New Roman" w:cs="Times New Roman"/>
          <w:sz w:val="24"/>
          <w:szCs w:val="24"/>
        </w:rPr>
        <w:t>нные технологии в образовании: с</w:t>
      </w:r>
      <w:r w:rsidRPr="008C5FCA">
        <w:rPr>
          <w:rFonts w:ascii="Times New Roman" w:hAnsi="Times New Roman" w:cs="Times New Roman"/>
          <w:sz w:val="24"/>
          <w:szCs w:val="24"/>
        </w:rPr>
        <w:t xml:space="preserve">борник научных трудов 16-й международной научно-практической конференции «Новые информационные технологии в образовании»: </w:t>
      </w:r>
      <w:r w:rsidR="007F77F1" w:rsidRPr="008C5FCA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8C5FCA">
        <w:rPr>
          <w:rFonts w:ascii="Times New Roman" w:hAnsi="Times New Roman" w:cs="Times New Roman"/>
          <w:sz w:val="24"/>
          <w:szCs w:val="24"/>
        </w:rPr>
        <w:t xml:space="preserve">технологий «1С» </w:t>
      </w:r>
      <w:r w:rsidR="007F77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5FCA">
        <w:rPr>
          <w:rFonts w:ascii="Times New Roman" w:hAnsi="Times New Roman" w:cs="Times New Roman"/>
          <w:sz w:val="24"/>
          <w:szCs w:val="24"/>
        </w:rPr>
        <w:t xml:space="preserve">в условиях модернизации </w:t>
      </w:r>
      <w:r w:rsidR="007F77F1">
        <w:rPr>
          <w:rFonts w:ascii="Times New Roman" w:hAnsi="Times New Roman" w:cs="Times New Roman"/>
          <w:sz w:val="24"/>
          <w:szCs w:val="24"/>
        </w:rPr>
        <w:t xml:space="preserve"> экономики и образования (2 - </w:t>
      </w:r>
      <w:r w:rsidRPr="008C5FCA">
        <w:rPr>
          <w:rFonts w:ascii="Times New Roman" w:hAnsi="Times New Roman" w:cs="Times New Roman"/>
          <w:sz w:val="24"/>
          <w:szCs w:val="24"/>
        </w:rPr>
        <w:t>3 февраля 2016 г.) / под общ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ед. Д.В. Чистова. – Ч. 1. – </w:t>
      </w:r>
      <w:proofErr w:type="spellStart"/>
      <w:proofErr w:type="gramStart"/>
      <w:r w:rsidRPr="008C5FC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Pr="008C5FCA">
        <w:rPr>
          <w:rFonts w:ascii="Times New Roman" w:hAnsi="Times New Roman" w:cs="Times New Roman"/>
          <w:sz w:val="24"/>
          <w:szCs w:val="24"/>
        </w:rPr>
        <w:t xml:space="preserve"> «Модернизация образования средствами электронного обучения». – М.: ООО «1С-Паблишинг», 2016. – Электронный ресурс. – Режим доступа: </w:t>
      </w:r>
      <w:hyperlink r:id="rId4" w:history="1">
        <w:r w:rsidRPr="008C5FCA">
          <w:rPr>
            <w:rStyle w:val="ab"/>
            <w:rFonts w:ascii="Times New Roman" w:hAnsi="Times New Roman" w:cs="Times New Roman"/>
            <w:sz w:val="24"/>
            <w:szCs w:val="24"/>
          </w:rPr>
          <w:t>http://1c.ru/rus/partners/training/edu/theses/?y=2016&amp;s=93&amp;t=2517</w:t>
        </w:r>
      </w:hyperlink>
      <w:r w:rsidRPr="008C5FCA">
        <w:rPr>
          <w:rFonts w:ascii="Times New Roman" w:hAnsi="Times New Roman" w:cs="Times New Roman"/>
          <w:sz w:val="24"/>
          <w:szCs w:val="24"/>
        </w:rPr>
        <w:t xml:space="preserve"> .</w:t>
      </w:r>
    </w:p>
  </w:footnote>
  <w:footnote w:id="46">
    <w:p w:rsidR="003419B6" w:rsidRPr="008C5FCA" w:rsidRDefault="003419B6" w:rsidP="008C5FC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15.04.1995 г. № 333 «О лицензировании деятельности предприятий, учреждений и организаций по проведению работ, связанных с использованием сведений, составляющих государственную тайну, созданием средств защиты информации, а также с осуществлением мероприятий и (или) оказанием услуг по защите государственной тайны».</w:t>
      </w:r>
    </w:p>
  </w:footnote>
  <w:footnote w:id="47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D3311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D33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311">
        <w:rPr>
          <w:rFonts w:ascii="Times New Roman" w:hAnsi="Times New Roman" w:cs="Times New Roman"/>
          <w:sz w:val="24"/>
          <w:szCs w:val="24"/>
        </w:rPr>
        <w:t>Приказ Министерства здравоохранения РФ от 30.06.2016 г. № 435н «Об утверждении типовой формы договора об организации практической подготовки обучающихся, заключаемого между образовательной или научной организацией и медицинской организацией либо организацией,</w:t>
      </w:r>
      <w:r w:rsidRPr="008C5FCA">
        <w:rPr>
          <w:rFonts w:ascii="Times New Roman" w:hAnsi="Times New Roman" w:cs="Times New Roman"/>
          <w:sz w:val="24"/>
          <w:szCs w:val="24"/>
        </w:rPr>
        <w:t xml:space="preserve">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здоровья».</w:t>
      </w:r>
      <w:proofErr w:type="gramEnd"/>
    </w:p>
  </w:footnote>
  <w:footnote w:id="48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Приказ М</w:t>
      </w:r>
      <w:r>
        <w:rPr>
          <w:rFonts w:ascii="Times New Roman" w:hAnsi="Times New Roman" w:cs="Times New Roman"/>
          <w:sz w:val="24"/>
          <w:szCs w:val="24"/>
        </w:rPr>
        <w:t>инистерства внутренних дел Российской Федерации</w:t>
      </w:r>
      <w:r w:rsidRPr="008C5FCA">
        <w:rPr>
          <w:rFonts w:ascii="Times New Roman" w:hAnsi="Times New Roman" w:cs="Times New Roman"/>
          <w:sz w:val="24"/>
          <w:szCs w:val="24"/>
        </w:rPr>
        <w:t xml:space="preserve"> от 29.06.2012 </w:t>
      </w:r>
      <w:r>
        <w:rPr>
          <w:rFonts w:ascii="Times New Roman" w:hAnsi="Times New Roman" w:cs="Times New Roman"/>
          <w:sz w:val="24"/>
          <w:szCs w:val="24"/>
        </w:rPr>
        <w:t>г. № 647 «</w:t>
      </w:r>
      <w:r w:rsidRPr="008C5FCA">
        <w:rPr>
          <w:rFonts w:ascii="Times New Roman" w:hAnsi="Times New Roman" w:cs="Times New Roman"/>
          <w:sz w:val="24"/>
          <w:szCs w:val="24"/>
        </w:rPr>
        <w:t>Об утверждении Положения о проведении органами внутренних дел Российской Федерации периодических проверок частных охранников и работников юридических лиц с особыми уставными задачами на пригодность к действиям в условиях, связанных с применением огнестрельно</w:t>
      </w:r>
      <w:r>
        <w:rPr>
          <w:rFonts w:ascii="Times New Roman" w:hAnsi="Times New Roman" w:cs="Times New Roman"/>
          <w:sz w:val="24"/>
          <w:szCs w:val="24"/>
        </w:rPr>
        <w:t>го оружия и специальных средств».</w:t>
      </w:r>
    </w:p>
  </w:footnote>
  <w:footnote w:id="49">
    <w:p w:rsidR="003419B6" w:rsidRPr="008C5FCA" w:rsidRDefault="003419B6" w:rsidP="008C5FCA">
      <w:pPr>
        <w:spacing w:after="0" w:line="240" w:lineRule="auto"/>
        <w:ind w:firstLine="199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23.10.1993 г.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движения»).</w:t>
      </w:r>
    </w:p>
  </w:footnote>
  <w:footnote w:id="50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Форма заключения ГИБДД установлена в «Рекомендациях по порядку организации работы подразделений Госавтоинспекции по согласованию программ подготовки (переподготовки) водителей автомототранспортных средств, трамваев и троллейбусов и выдаче заключений о соответствии учебно-материальной базы установленным требованиям» (приложение к письму ГУОБДД МВД России от 31.07.2014 г. № 13/4-4860).</w:t>
      </w:r>
    </w:p>
  </w:footnote>
  <w:footnote w:id="51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Статья 21 п</w:t>
      </w:r>
      <w:r w:rsidRPr="008C5FCA">
        <w:rPr>
          <w:rFonts w:ascii="Times New Roman" w:hAnsi="Times New Roman" w:cs="Times New Roman"/>
          <w:sz w:val="24"/>
          <w:szCs w:val="24"/>
        </w:rPr>
        <w:t>остановления Правительства РФ от 28.10.2013 г. № 966 «О лицензировании образовательной деятельности» (вместе с «Положением о лицензировании образовательной деятельности»); часть 6 статьи 3 ФЗ от 04.05.2011 г. № 99-ФЗ                               «О лицензировании отдельных видов деятельности».</w:t>
      </w:r>
    </w:p>
  </w:footnote>
  <w:footnote w:id="52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25.07.2013 г. № 627 «Об утверждении требований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сведения, составляющие государственную тайну».</w:t>
      </w:r>
    </w:p>
  </w:footnote>
  <w:footnote w:id="53">
    <w:p w:rsidR="003419B6" w:rsidRPr="00E35E20" w:rsidRDefault="003419B6" w:rsidP="00E35E20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35E20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E35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Статья 26 </w:t>
      </w:r>
      <w:r w:rsidRPr="00E35E2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Pr="00E35E2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35E20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деятельностью, утвержденного приказом Министерства образования и науки Российской Федерации от 07.12.2017 г. № 1197.</w:t>
      </w:r>
    </w:p>
  </w:footnote>
  <w:footnote w:id="54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Часть 3 статьи 9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55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Пункт 3 части 8 статьи 9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56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Часть 9 статьи 19 ФЗ от 04.05.2011 г. № 99-ФЗ «О лицензировани</w:t>
      </w:r>
      <w:r>
        <w:rPr>
          <w:rFonts w:ascii="Times New Roman" w:hAnsi="Times New Roman" w:cs="Times New Roman"/>
          <w:sz w:val="24"/>
          <w:szCs w:val="24"/>
        </w:rPr>
        <w:t xml:space="preserve">и отдельных видов деятельности»; статья 31 </w:t>
      </w:r>
      <w:r w:rsidRPr="00037FF1">
        <w:rPr>
          <w:rFonts w:ascii="Times New Roman" w:hAnsi="Times New Roman" w:cs="Times New Roman"/>
          <w:sz w:val="24"/>
          <w:szCs w:val="24"/>
        </w:rPr>
        <w:t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контроля за образовательной деятельностью, утвержденного приказом Министерства образования и науки Российской Федерации от 07.12.2017 г. № 1197.</w:t>
      </w:r>
      <w:proofErr w:type="gramEnd"/>
    </w:p>
  </w:footnote>
  <w:footnote w:id="57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23.11.2009 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периодичностью».</w:t>
      </w:r>
    </w:p>
  </w:footnote>
  <w:footnote w:id="58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Часть 2 статьи 9, части 9 статьи 9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59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30.06.2010 г.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контроля ежегодных планов проведения плановых проверок юридических лиц</w:t>
      </w:r>
      <w:proofErr w:type="gramEnd"/>
      <w:r w:rsidRPr="008C5FCA">
        <w:rPr>
          <w:rFonts w:ascii="Times New Roman" w:hAnsi="Times New Roman" w:cs="Times New Roman"/>
          <w:sz w:val="24"/>
          <w:szCs w:val="24"/>
        </w:rPr>
        <w:t xml:space="preserve"> и 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ндивидуальных предпринимателей»; пункт «а» статьи 34 </w:t>
      </w:r>
      <w:r w:rsidRPr="00037FF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Pr="00037FF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37FF1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деятельностью, утвержденного приказом Министерства образования и науки Российской Федерации от 07.12.2017 г. № 1197.</w:t>
      </w:r>
    </w:p>
  </w:footnote>
  <w:footnote w:id="60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Статьи 11, 12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61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C5FCA">
        <w:rPr>
          <w:rFonts w:ascii="Times New Roman" w:hAnsi="Times New Roman" w:cs="Times New Roman"/>
          <w:sz w:val="24"/>
          <w:szCs w:val="24"/>
        </w:rPr>
        <w:t>татьи 7, 9</w:t>
      </w:r>
      <w:r>
        <w:rPr>
          <w:rFonts w:ascii="Times New Roman" w:hAnsi="Times New Roman" w:cs="Times New Roman"/>
          <w:sz w:val="24"/>
          <w:szCs w:val="24"/>
        </w:rPr>
        <w:t>, часть 5 статьи 19</w:t>
      </w:r>
      <w:r w:rsidRPr="008C5FCA">
        <w:rPr>
          <w:rFonts w:ascii="Times New Roman" w:hAnsi="Times New Roman" w:cs="Times New Roman"/>
          <w:sz w:val="24"/>
          <w:szCs w:val="24"/>
        </w:rPr>
        <w:t xml:space="preserve"> ФЗ от 04.05.2011 г. № 99-ФЗ «О лицензировании отдельных видов деятельности».</w:t>
      </w:r>
    </w:p>
  </w:footnote>
  <w:footnote w:id="62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Часть 21 статьи 10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63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FCA">
        <w:rPr>
          <w:rFonts w:ascii="Times New Roman" w:hAnsi="Times New Roman" w:cs="Times New Roman"/>
          <w:sz w:val="24"/>
          <w:szCs w:val="24"/>
        </w:rPr>
        <w:t>Часть 10 статьи 19 ФЗ от 04.05.2011 г. № 99-ФЗ «О лицензировании</w:t>
      </w:r>
      <w:r>
        <w:rPr>
          <w:rFonts w:ascii="Times New Roman" w:hAnsi="Times New Roman" w:cs="Times New Roman"/>
          <w:sz w:val="24"/>
          <w:szCs w:val="24"/>
        </w:rPr>
        <w:t xml:space="preserve"> отдельных видов деятельности»;</w:t>
      </w:r>
      <w:r w:rsidRPr="008B7AE9"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 32</w:t>
      </w:r>
      <w:r w:rsidRPr="008B7A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контроля за образовательной деятельностью, утвержденного приказом Министерства образования и науки Российской Федерации от 07.12.2017 г. № 1197.</w:t>
      </w:r>
      <w:proofErr w:type="gramEnd"/>
    </w:p>
  </w:footnote>
  <w:footnote w:id="64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Статьи 13, 18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 2 статьи 19</w:t>
      </w:r>
      <w:r w:rsidRPr="008C5FCA">
        <w:rPr>
          <w:rFonts w:ascii="Times New Roman" w:hAnsi="Times New Roman" w:cs="Times New Roman"/>
          <w:sz w:val="24"/>
          <w:szCs w:val="24"/>
        </w:rPr>
        <w:t xml:space="preserve"> ФЗ от 04.05.2011 г. № 99-ФЗ «О лицензировании отдельных видов деятельности».</w:t>
      </w:r>
    </w:p>
  </w:footnote>
  <w:footnote w:id="65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Приказ Генпрокуратуры России от 27.03.2009 г. № 93 «О реализации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(вместе с «Порядком согласования в органах прокуратуры проведения внеплановых выездных проверок юридических лиц и индивидуальных предпринимателей»).</w:t>
      </w:r>
    </w:p>
  </w:footnote>
  <w:footnote w:id="66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Часть 12 статьи 19 ФЗ от 04.05.2011 г. № 99-ФЗ «О лицензировании отдельных видов деятельности».</w:t>
      </w:r>
    </w:p>
  </w:footnote>
  <w:footnote w:id="67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Часть 13 статьи 19 ФЗ от 04.05.2011 г. № 99-ФЗ «О лицензировании отдельных видов деятельности».</w:t>
      </w:r>
    </w:p>
  </w:footnote>
  <w:footnote w:id="68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r w:rsidRPr="000034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характеристика </w:t>
      </w:r>
      <w:r w:rsidRPr="0000349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8C5FCA">
        <w:rPr>
          <w:rFonts w:ascii="Times New Roman" w:hAnsi="Times New Roman" w:cs="Times New Roman"/>
          <w:sz w:val="24"/>
          <w:szCs w:val="24"/>
        </w:rPr>
        <w:t xml:space="preserve">арушений лицензионных требований </w:t>
      </w:r>
      <w:r w:rsidR="00DA0410">
        <w:rPr>
          <w:rFonts w:ascii="Times New Roman" w:hAnsi="Times New Roman" w:cs="Times New Roman"/>
          <w:sz w:val="24"/>
          <w:szCs w:val="24"/>
        </w:rPr>
        <w:t>осуществления</w:t>
      </w:r>
      <w:r w:rsidRPr="008C5FCA">
        <w:rPr>
          <w:rFonts w:ascii="Times New Roman" w:hAnsi="Times New Roman" w:cs="Times New Roman"/>
          <w:sz w:val="24"/>
          <w:szCs w:val="24"/>
        </w:rPr>
        <w:t xml:space="preserve"> образовательной де</w:t>
      </w:r>
      <w:r>
        <w:rPr>
          <w:rFonts w:ascii="Times New Roman" w:hAnsi="Times New Roman" w:cs="Times New Roman"/>
          <w:sz w:val="24"/>
          <w:szCs w:val="24"/>
        </w:rPr>
        <w:t>ятельности, включая грубые, представлены</w:t>
      </w:r>
      <w:r w:rsidRPr="008C5FCA">
        <w:rPr>
          <w:rFonts w:ascii="Times New Roman" w:hAnsi="Times New Roman" w:cs="Times New Roman"/>
          <w:sz w:val="24"/>
          <w:szCs w:val="24"/>
        </w:rPr>
        <w:t xml:space="preserve"> в Таблице 1.</w:t>
      </w:r>
    </w:p>
  </w:footnote>
  <w:footnote w:id="69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Статья 9 Порядка согласования в органах прокуратуры проведения внеплановых выездных проверок юридических лиц и ин</w:t>
      </w:r>
      <w:r>
        <w:rPr>
          <w:rFonts w:ascii="Times New Roman" w:hAnsi="Times New Roman" w:cs="Times New Roman"/>
          <w:sz w:val="24"/>
          <w:szCs w:val="24"/>
        </w:rPr>
        <w:t>дивидуальных предпринимателей (п</w:t>
      </w:r>
      <w:r w:rsidRPr="008C5FCA">
        <w:rPr>
          <w:rFonts w:ascii="Times New Roman" w:hAnsi="Times New Roman" w:cs="Times New Roman"/>
          <w:sz w:val="24"/>
          <w:szCs w:val="24"/>
        </w:rPr>
        <w:t>риказ Генпрокуратуры России от 27.03.2009 г. № 93 «О реализации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контроля»); часть 12 статьи 10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70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Части 3.2, 3.3, 3.4 статьи 10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71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Основания проведения такой внеплановой проверки указаны в пункте 2 части 2 статьи 10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72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Части 16, 17 статьи 10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73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Статья 22 п</w:t>
      </w:r>
      <w:r w:rsidRPr="008C5FCA">
        <w:rPr>
          <w:rFonts w:ascii="Times New Roman" w:hAnsi="Times New Roman" w:cs="Times New Roman"/>
          <w:sz w:val="24"/>
          <w:szCs w:val="24"/>
        </w:rPr>
        <w:t>остановления Правительства РФ от 28.10.2013 г. № 966 «О лицензировании образовательной деятельности» (вместе с «Положением о лицензировании образовательной деятельности»).</w:t>
      </w:r>
    </w:p>
  </w:footnote>
  <w:footnote w:id="74">
    <w:p w:rsidR="003419B6" w:rsidRPr="00616237" w:rsidRDefault="003419B6" w:rsidP="00616237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237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616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 4 статьи 10, часть 11 статьи 9 </w:t>
      </w:r>
      <w:r w:rsidRPr="008C5FCA">
        <w:rPr>
          <w:rFonts w:ascii="Times New Roman" w:hAnsi="Times New Roman" w:cs="Times New Roman"/>
          <w:sz w:val="24"/>
          <w:szCs w:val="24"/>
        </w:rPr>
        <w:t>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75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Часть 1 статьи 11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76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Часть 4 статьи 19 ФЗ от 04.05.2011 г. № 99-ФЗ «О лицензировании отдельных видов деятельности».</w:t>
      </w:r>
    </w:p>
  </w:footnote>
  <w:footnote w:id="77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Статья 11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78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Часть 14 статьи 19 ФЗ от 04.05.2011 г. № 99-ФЗ «О лицензировании отдельных видов деятельности».</w:t>
      </w:r>
    </w:p>
  </w:footnote>
  <w:footnote w:id="79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 10 - 11 статьи</w:t>
      </w:r>
      <w:r w:rsidRPr="008C5FCA">
        <w:rPr>
          <w:rFonts w:ascii="Times New Roman" w:hAnsi="Times New Roman" w:cs="Times New Roman"/>
          <w:sz w:val="24"/>
          <w:szCs w:val="24"/>
        </w:rPr>
        <w:t xml:space="preserve"> 11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</w:t>
      </w:r>
      <w:r>
        <w:rPr>
          <w:rFonts w:ascii="Times New Roman" w:hAnsi="Times New Roman" w:cs="Times New Roman"/>
          <w:sz w:val="24"/>
          <w:szCs w:val="24"/>
        </w:rPr>
        <w:t>онтроля»; статья 43</w:t>
      </w:r>
      <w:r w:rsidRPr="003D08F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Pr="003D08F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08FC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деятельностью, утвержденного приказом Министерства образования и науки Российской Федерации от 07.12.2017 г. № 1197.</w:t>
      </w:r>
    </w:p>
  </w:footnote>
  <w:footnote w:id="80">
    <w:p w:rsidR="003419B6" w:rsidRPr="00F4355F" w:rsidRDefault="003419B6" w:rsidP="00F4355F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4355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43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 44</w:t>
      </w:r>
      <w:r w:rsidRPr="00F4355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Pr="00F4355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4355F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деятельностью, утвержденного приказом Министерства образования и науки Российской Федерации от 07.12.2017 г. № 1197.</w:t>
      </w:r>
    </w:p>
  </w:footnote>
  <w:footnote w:id="81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Только в случае, если данной выездной проверке не предшествовало проведение документарной проверки.</w:t>
      </w:r>
    </w:p>
  </w:footnote>
  <w:footnote w:id="82">
    <w:p w:rsidR="003419B6" w:rsidRPr="004C4D4F" w:rsidRDefault="003419B6" w:rsidP="004C4D4F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4D4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4C4D4F">
        <w:rPr>
          <w:rFonts w:ascii="Times New Roman" w:hAnsi="Times New Roman" w:cs="Times New Roman"/>
          <w:sz w:val="24"/>
          <w:szCs w:val="24"/>
        </w:rPr>
        <w:t xml:space="preserve"> Статья 44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Pr="004C4D4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C4D4F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деятельностью, утвержденного приказом Министерства образования и науки Российской Федерации от 07.12.2017 г. № 1197.</w:t>
      </w:r>
    </w:p>
  </w:footnote>
  <w:footnote w:id="83">
    <w:p w:rsidR="003419B6" w:rsidRPr="008C5FCA" w:rsidRDefault="003419B6" w:rsidP="008C5FCA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Статья 12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84">
    <w:p w:rsidR="003419B6" w:rsidRPr="008C5FCA" w:rsidRDefault="003419B6" w:rsidP="00616237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8C5FC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 3 - 4</w:t>
      </w:r>
      <w:r w:rsidRPr="008C5FCA">
        <w:rPr>
          <w:rFonts w:ascii="Times New Roman" w:hAnsi="Times New Roman" w:cs="Times New Roman"/>
          <w:sz w:val="24"/>
          <w:szCs w:val="24"/>
        </w:rPr>
        <w:t xml:space="preserve"> статьи 13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85">
    <w:p w:rsidR="003419B6" w:rsidRPr="00F91059" w:rsidRDefault="003419B6" w:rsidP="00F91059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05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91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Согласно части 1 статьи 4 </w:t>
      </w:r>
      <w:r w:rsidRPr="00F9105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 w:rsidRPr="00F91059">
        <w:rPr>
          <w:rFonts w:ascii="Times New Roman" w:hAnsi="Times New Roman" w:cs="Times New Roman"/>
          <w:sz w:val="24"/>
          <w:szCs w:val="24"/>
        </w:rPr>
        <w:t xml:space="preserve">от 24.07.2007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Pr="00F91059">
        <w:rPr>
          <w:rFonts w:ascii="Times New Roman" w:hAnsi="Times New Roman" w:cs="Times New Roman"/>
          <w:sz w:val="24"/>
          <w:szCs w:val="24"/>
        </w:rPr>
        <w:t xml:space="preserve"> 209-ФЗ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91059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 xml:space="preserve">тельства в Российской Федерации» </w:t>
      </w:r>
      <w:r w:rsidRPr="00F91059">
        <w:rPr>
          <w:rFonts w:ascii="Times New Roman" w:hAnsi="Times New Roman" w:cs="Times New Roman"/>
          <w:sz w:val="24"/>
          <w:szCs w:val="24"/>
          <w:u w:val="single"/>
        </w:rPr>
        <w:t xml:space="preserve">к субъектам малого и среднего предпринимательства относятся </w:t>
      </w:r>
      <w:r w:rsidRPr="00F91059">
        <w:rPr>
          <w:rFonts w:ascii="Times New Roman" w:hAnsi="Times New Roman" w:cs="Times New Roman"/>
          <w:sz w:val="24"/>
          <w:szCs w:val="24"/>
        </w:rPr>
        <w:t>зарегистрированные в соответствии с законодательством Российской Федерации и соответствующие условиям, установленным частью 1.1 статьи</w:t>
      </w:r>
      <w:r>
        <w:rPr>
          <w:rFonts w:ascii="Times New Roman" w:hAnsi="Times New Roman" w:cs="Times New Roman"/>
          <w:sz w:val="24"/>
          <w:szCs w:val="24"/>
        </w:rPr>
        <w:t xml:space="preserve"> 4,</w:t>
      </w:r>
      <w:r w:rsidRPr="00F91059">
        <w:rPr>
          <w:rFonts w:ascii="Times New Roman" w:hAnsi="Times New Roman" w:cs="Times New Roman"/>
          <w:sz w:val="24"/>
          <w:szCs w:val="24"/>
        </w:rPr>
        <w:t xml:space="preserve">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  <w:proofErr w:type="gramEnd"/>
    </w:p>
  </w:footnote>
  <w:footnote w:id="86">
    <w:p w:rsidR="003419B6" w:rsidRPr="00F91059" w:rsidRDefault="003419B6" w:rsidP="00F91059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9105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91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 2, 2.1 – 2.2</w:t>
      </w:r>
      <w:r w:rsidRPr="008C5FCA">
        <w:rPr>
          <w:rFonts w:ascii="Times New Roman" w:hAnsi="Times New Roman" w:cs="Times New Roman"/>
          <w:sz w:val="24"/>
          <w:szCs w:val="24"/>
        </w:rPr>
        <w:t xml:space="preserve"> статьи 13 ФЗ от 26.12.2008 г.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rFonts w:ascii="Times New Roman" w:hAnsi="Times New Roman" w:cs="Times New Roman"/>
          <w:sz w:val="24"/>
          <w:szCs w:val="24"/>
        </w:rPr>
        <w:t>ора) и муниципального контроля»; статья</w:t>
      </w:r>
      <w:r w:rsidRPr="00D72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D72FFF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Pr="00D72FF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72FFF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деятельностью, утвержденного приказом Министерства образования и науки Российской Федерации от 07.12.2017 г. № 1197.</w:t>
      </w:r>
    </w:p>
  </w:footnote>
  <w:footnote w:id="87">
    <w:p w:rsidR="003419B6" w:rsidRPr="00414A50" w:rsidRDefault="003419B6" w:rsidP="005B4DF9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4A50">
        <w:rPr>
          <w:rStyle w:val="aa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647B5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18.06.2014 г. № 559 «Об утверждении Правил включения юридических лиц в реестр экспертных организаций»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414A50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 xml:space="preserve">ительства Российской Федерации </w:t>
      </w:r>
      <w:r w:rsidRPr="00414A50">
        <w:rPr>
          <w:rFonts w:ascii="Times New Roman" w:hAnsi="Times New Roman" w:cs="Times New Roman"/>
          <w:sz w:val="24"/>
          <w:szCs w:val="24"/>
        </w:rPr>
        <w:t xml:space="preserve">от 10.07.2014 г. № 636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14A50">
        <w:rPr>
          <w:rFonts w:ascii="Times New Roman" w:hAnsi="Times New Roman" w:cs="Times New Roman"/>
          <w:sz w:val="24"/>
          <w:szCs w:val="24"/>
        </w:rPr>
        <w:t>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</w:t>
      </w:r>
      <w:r>
        <w:rPr>
          <w:rFonts w:ascii="Times New Roman" w:hAnsi="Times New Roman" w:cs="Times New Roman"/>
          <w:sz w:val="24"/>
          <w:szCs w:val="24"/>
        </w:rPr>
        <w:t>едению мероприятий по контролю» (вместе с «</w:t>
      </w:r>
      <w:r w:rsidRPr="00E01AB3">
        <w:rPr>
          <w:rFonts w:ascii="Times New Roman" w:hAnsi="Times New Roman" w:cs="Times New Roman"/>
          <w:sz w:val="24"/>
          <w:szCs w:val="24"/>
        </w:rPr>
        <w:t>Правилами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 в соот</w:t>
      </w:r>
      <w:r>
        <w:rPr>
          <w:rFonts w:ascii="Times New Roman" w:hAnsi="Times New Roman" w:cs="Times New Roman"/>
          <w:sz w:val="24"/>
          <w:szCs w:val="24"/>
        </w:rPr>
        <w:t>ветствии с Федеральным законом «</w:t>
      </w:r>
      <w:r w:rsidRPr="00E01AB3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</w:t>
      </w:r>
      <w:proofErr w:type="gramEnd"/>
      <w:r w:rsidRPr="00E01AB3">
        <w:rPr>
          <w:rFonts w:ascii="Times New Roman" w:hAnsi="Times New Roman" w:cs="Times New Roman"/>
          <w:sz w:val="24"/>
          <w:szCs w:val="24"/>
        </w:rPr>
        <w:t xml:space="preserve">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4"/>
          <w:szCs w:val="24"/>
        </w:rPr>
        <w:t>зора) и муниципального контроля»</w:t>
      </w:r>
      <w:r w:rsidRPr="00E01A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88">
    <w:p w:rsidR="003419B6" w:rsidRPr="00E01AB3" w:rsidRDefault="003419B6" w:rsidP="00E01AB3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01AB3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E01AB3">
        <w:rPr>
          <w:rFonts w:ascii="Times New Roman" w:hAnsi="Times New Roman" w:cs="Times New Roman"/>
          <w:sz w:val="24"/>
          <w:szCs w:val="24"/>
        </w:rPr>
        <w:t xml:space="preserve"> Приказ комитета образован</w:t>
      </w:r>
      <w:r>
        <w:rPr>
          <w:rFonts w:ascii="Times New Roman" w:hAnsi="Times New Roman" w:cs="Times New Roman"/>
          <w:sz w:val="24"/>
          <w:szCs w:val="24"/>
        </w:rPr>
        <w:t>ия и науки Курской области от</w:t>
      </w:r>
      <w:r w:rsidRPr="00E01AB3">
        <w:rPr>
          <w:rFonts w:ascii="Times New Roman" w:hAnsi="Times New Roman" w:cs="Times New Roman"/>
          <w:sz w:val="24"/>
          <w:szCs w:val="24"/>
        </w:rPr>
        <w:t xml:space="preserve"> 19.01.2015 г. № 1/1-23а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01AB3">
        <w:rPr>
          <w:rFonts w:ascii="Times New Roman" w:hAnsi="Times New Roman" w:cs="Times New Roman"/>
          <w:sz w:val="24"/>
          <w:szCs w:val="24"/>
        </w:rPr>
        <w:t>«О мерах по реализации постановления Правительства Российской Федерации от 10 июля 2014 года № 636 «Об аттестации экспертов, привлекаемых органами, уполномоченными на осуществление государственного контроля (надзора), органами муниципального контроля, к проведению мероприятий по контролю»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89">
    <w:p w:rsidR="003419B6" w:rsidRPr="00FC0800" w:rsidRDefault="003419B6" w:rsidP="00FC0800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C0800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C0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Часть 6 статьи 12 </w:t>
      </w:r>
      <w:r w:rsidRPr="00FC0800">
        <w:rPr>
          <w:rFonts w:ascii="Times New Roman" w:hAnsi="Times New Roman" w:cs="Times New Roman"/>
          <w:sz w:val="24"/>
          <w:szCs w:val="24"/>
        </w:rPr>
        <w:t>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90">
    <w:p w:rsidR="003419B6" w:rsidRPr="005B4DF9" w:rsidRDefault="003419B6" w:rsidP="005B4DF9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B4DF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5B4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B4DF9">
        <w:rPr>
          <w:rFonts w:ascii="Times New Roman" w:hAnsi="Times New Roman" w:cs="Times New Roman"/>
          <w:sz w:val="24"/>
          <w:szCs w:val="24"/>
        </w:rPr>
        <w:t xml:space="preserve">татья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4DF9">
        <w:rPr>
          <w:rFonts w:ascii="Times New Roman" w:hAnsi="Times New Roman" w:cs="Times New Roman"/>
          <w:sz w:val="24"/>
          <w:szCs w:val="24"/>
        </w:rPr>
        <w:t xml:space="preserve">8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Pr="005B4DF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B4DF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деятельностью, утвержденного приказом Министерства образования и науки Российской Федерации от 07.12.2017 г. № 1197.</w:t>
      </w:r>
    </w:p>
  </w:footnote>
  <w:footnote w:id="91">
    <w:p w:rsidR="003419B6" w:rsidRPr="00BA6798" w:rsidRDefault="003419B6" w:rsidP="00FC3CC5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A6798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BA6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798">
        <w:rPr>
          <w:rFonts w:ascii="Times New Roman" w:hAnsi="Times New Roman" w:cs="Times New Roman"/>
          <w:sz w:val="24"/>
          <w:szCs w:val="24"/>
        </w:rPr>
        <w:t>Ладнушкина</w:t>
      </w:r>
      <w:proofErr w:type="spellEnd"/>
      <w:r w:rsidRPr="00BA67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Н.М., </w:t>
      </w:r>
      <w:proofErr w:type="spellStart"/>
      <w:r w:rsidRPr="00BA6798">
        <w:rPr>
          <w:rFonts w:ascii="Times New Roman" w:hAnsi="Times New Roman" w:cs="Times New Roman"/>
          <w:sz w:val="24"/>
          <w:szCs w:val="24"/>
        </w:rPr>
        <w:t>Фёклин</w:t>
      </w:r>
      <w:proofErr w:type="spellEnd"/>
      <w:r w:rsidRPr="00BA679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.И. </w:t>
      </w:r>
      <w:r w:rsidRPr="00BA6798">
        <w:rPr>
          <w:rFonts w:ascii="Times New Roman" w:hAnsi="Times New Roman" w:cs="Times New Roman"/>
          <w:sz w:val="24"/>
          <w:szCs w:val="24"/>
        </w:rPr>
        <w:t xml:space="preserve">Памятка эксперта, привлекаемого к проведению мероприятий по лицензионному контролю // Департамент образования города Москвы. – Электронный ресурс. – Режим доступа: </w:t>
      </w:r>
      <w:hyperlink r:id="rId5" w:history="1">
        <w:r w:rsidRPr="00BA6798">
          <w:rPr>
            <w:rStyle w:val="ab"/>
            <w:rFonts w:ascii="Times New Roman" w:hAnsi="Times New Roman" w:cs="Times New Roman"/>
            <w:sz w:val="24"/>
            <w:szCs w:val="24"/>
          </w:rPr>
          <w:t>http://mosobrnadzor.ru/licensing/metodics/pamyatka_eksperta_po_litsenzionnomu_kontrolyu</w:t>
        </w:r>
      </w:hyperlink>
      <w:r w:rsidRPr="00BA6798">
        <w:rPr>
          <w:rFonts w:ascii="Times New Roman" w:hAnsi="Times New Roman" w:cs="Times New Roman"/>
          <w:sz w:val="24"/>
          <w:szCs w:val="24"/>
        </w:rPr>
        <w:t xml:space="preserve"> .</w:t>
      </w:r>
    </w:p>
  </w:footnote>
  <w:footnote w:id="92">
    <w:p w:rsidR="003419B6" w:rsidRPr="00456B32" w:rsidRDefault="003419B6" w:rsidP="003777EC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6B3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456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зависимости от вида и тяжести совершенного правонарушения юридическая ответственность может быть дисциплинарная, административная и уголовная</w:t>
      </w:r>
      <w:r w:rsidRPr="006B26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физических лиц и административная – для юридических лиц.</w:t>
      </w:r>
    </w:p>
  </w:footnote>
  <w:footnote w:id="93">
    <w:p w:rsidR="003419B6" w:rsidRPr="00F3659F" w:rsidRDefault="003419B6" w:rsidP="003777EC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659F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3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Часть 2</w:t>
      </w:r>
      <w:r w:rsidRPr="00F3659F">
        <w:rPr>
          <w:rFonts w:ascii="Times New Roman" w:hAnsi="Times New Roman" w:cs="Times New Roman"/>
          <w:sz w:val="24"/>
          <w:szCs w:val="24"/>
        </w:rPr>
        <w:t xml:space="preserve"> статьи 25 ФЗ от 26.12.2008 г. № 294-ФЗ «О защите прав юридических лиц и индивидуальных предпринимателей при осуществлении государственного контроля (надзора) и муни</w:t>
      </w:r>
      <w:r>
        <w:rPr>
          <w:rFonts w:ascii="Times New Roman" w:hAnsi="Times New Roman" w:cs="Times New Roman"/>
          <w:sz w:val="24"/>
          <w:szCs w:val="24"/>
        </w:rPr>
        <w:t>ципального контроля»; статья</w:t>
      </w:r>
      <w:r w:rsidRPr="00A97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977F2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исполнения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функции по осуществлению лицензионного </w:t>
      </w:r>
      <w:proofErr w:type="gramStart"/>
      <w:r w:rsidRPr="00A977F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77F2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деятельностью, утвержденного приказом Министерства образования и науки Российской Федерации от 07.12.2017 г. № 1197.</w:t>
      </w:r>
    </w:p>
  </w:footnote>
  <w:footnote w:id="94">
    <w:p w:rsidR="003419B6" w:rsidRPr="003A7602" w:rsidRDefault="003419B6" w:rsidP="003777EC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A760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A7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редакции КоАП РФ от </w:t>
      </w:r>
      <w:r w:rsidRPr="003A7602">
        <w:rPr>
          <w:rFonts w:ascii="Times New Roman" w:hAnsi="Times New Roman" w:cs="Times New Roman"/>
          <w:sz w:val="24"/>
          <w:szCs w:val="24"/>
        </w:rPr>
        <w:t>23.04.2018</w:t>
      </w:r>
      <w:r>
        <w:rPr>
          <w:rFonts w:ascii="Times New Roman" w:hAnsi="Times New Roman" w:cs="Times New Roman"/>
          <w:sz w:val="24"/>
          <w:szCs w:val="24"/>
        </w:rPr>
        <w:t xml:space="preserve"> г., с изменениями</w:t>
      </w:r>
      <w:r w:rsidRPr="003A7602">
        <w:rPr>
          <w:rFonts w:ascii="Times New Roman" w:hAnsi="Times New Roman" w:cs="Times New Roman"/>
          <w:sz w:val="24"/>
          <w:szCs w:val="24"/>
        </w:rPr>
        <w:t xml:space="preserve"> и д</w:t>
      </w:r>
      <w:r>
        <w:rPr>
          <w:rFonts w:ascii="Times New Roman" w:hAnsi="Times New Roman" w:cs="Times New Roman"/>
          <w:sz w:val="24"/>
          <w:szCs w:val="24"/>
        </w:rPr>
        <w:t>ополнениями, вступившими в силу с 14.05.2018 г.</w:t>
      </w:r>
    </w:p>
  </w:footnote>
  <w:footnote w:id="95">
    <w:p w:rsidR="003419B6" w:rsidRPr="008C5FCA" w:rsidRDefault="003419B6" w:rsidP="003777EC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C5FCA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8C5FCA">
        <w:rPr>
          <w:rFonts w:ascii="Times New Roman" w:hAnsi="Times New Roman" w:cs="Times New Roman"/>
          <w:sz w:val="24"/>
          <w:szCs w:val="24"/>
        </w:rPr>
        <w:t xml:space="preserve"> Части 3.2 - 3.3 статьи 10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96">
    <w:p w:rsidR="003419B6" w:rsidRPr="00371929" w:rsidRDefault="003419B6" w:rsidP="001B394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71929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371929">
        <w:rPr>
          <w:rFonts w:ascii="Times New Roman" w:hAnsi="Times New Roman" w:cs="Times New Roman"/>
          <w:sz w:val="24"/>
          <w:szCs w:val="24"/>
        </w:rPr>
        <w:t xml:space="preserve"> Статья 8.2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97">
    <w:p w:rsidR="003419B6" w:rsidRPr="00210B26" w:rsidRDefault="003419B6" w:rsidP="00210B26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10B26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10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10B26">
        <w:rPr>
          <w:rFonts w:ascii="Times New Roman" w:hAnsi="Times New Roman" w:cs="Times New Roman"/>
          <w:sz w:val="24"/>
          <w:szCs w:val="24"/>
        </w:rPr>
        <w:t xml:space="preserve"> соответствии с частями 5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10B26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210B26">
        <w:rPr>
          <w:rFonts w:ascii="Times New Roman" w:hAnsi="Times New Roman" w:cs="Times New Roman"/>
          <w:sz w:val="24"/>
          <w:szCs w:val="24"/>
        </w:rPr>
        <w:t>8.2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98">
    <w:p w:rsidR="003419B6" w:rsidRPr="00205AD2" w:rsidRDefault="003419B6" w:rsidP="00205AD2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5AD2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205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10 февраля 2017 г.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</w:footnote>
  <w:footnote w:id="99">
    <w:p w:rsidR="003419B6" w:rsidRPr="00D9273C" w:rsidRDefault="003419B6" w:rsidP="00D9273C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9273C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D9273C">
        <w:rPr>
          <w:rFonts w:ascii="Times New Roman" w:hAnsi="Times New Roman" w:cs="Times New Roman"/>
          <w:sz w:val="24"/>
          <w:szCs w:val="24"/>
        </w:rPr>
        <w:t xml:space="preserve"> По основаниям, указанным в пункте 2 части 2 статьи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73C">
        <w:rPr>
          <w:rFonts w:ascii="Times New Roman" w:hAnsi="Times New Roman" w:cs="Times New Roman"/>
          <w:sz w:val="24"/>
          <w:szCs w:val="24"/>
        </w:rPr>
        <w:t>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  <w:footnote w:id="100">
    <w:p w:rsidR="003419B6" w:rsidRPr="0012625D" w:rsidRDefault="003419B6" w:rsidP="0012625D">
      <w:pPr>
        <w:pStyle w:val="a8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2625D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1262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 8.3</w:t>
      </w:r>
      <w:r w:rsidRPr="0012625D">
        <w:rPr>
          <w:rFonts w:ascii="Times New Roman" w:hAnsi="Times New Roman" w:cs="Times New Roman"/>
          <w:sz w:val="24"/>
          <w:szCs w:val="24"/>
        </w:rPr>
        <w:t xml:space="preserve"> ФЗ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2713C0"/>
    <w:multiLevelType w:val="hybridMultilevel"/>
    <w:tmpl w:val="4D4BBC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BA6829"/>
    <w:multiLevelType w:val="hybridMultilevel"/>
    <w:tmpl w:val="55C4AF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2C59D78"/>
    <w:multiLevelType w:val="hybridMultilevel"/>
    <w:tmpl w:val="4E8BFF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2E08364"/>
    <w:multiLevelType w:val="hybridMultilevel"/>
    <w:tmpl w:val="557EB2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4A81CA6"/>
    <w:multiLevelType w:val="hybridMultilevel"/>
    <w:tmpl w:val="A950DE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B608ADB"/>
    <w:multiLevelType w:val="hybridMultilevel"/>
    <w:tmpl w:val="C1003F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5DDA4E3"/>
    <w:multiLevelType w:val="hybridMultilevel"/>
    <w:tmpl w:val="91D459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6477385"/>
    <w:multiLevelType w:val="hybridMultilevel"/>
    <w:tmpl w:val="713A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C52C0"/>
    <w:multiLevelType w:val="hybridMultilevel"/>
    <w:tmpl w:val="99C00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7F1CD2"/>
    <w:multiLevelType w:val="hybridMultilevel"/>
    <w:tmpl w:val="C94AAC70"/>
    <w:lvl w:ilvl="0" w:tplc="3A06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A3AF7"/>
    <w:multiLevelType w:val="hybridMultilevel"/>
    <w:tmpl w:val="058E8A7E"/>
    <w:lvl w:ilvl="0" w:tplc="D9FC2A46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11">
    <w:nsid w:val="1A9F10D7"/>
    <w:multiLevelType w:val="hybridMultilevel"/>
    <w:tmpl w:val="FFFD7B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BFE0A56"/>
    <w:multiLevelType w:val="multilevel"/>
    <w:tmpl w:val="916C64C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13">
    <w:nsid w:val="25B00FBD"/>
    <w:multiLevelType w:val="hybridMultilevel"/>
    <w:tmpl w:val="F210C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D22066"/>
    <w:multiLevelType w:val="hybridMultilevel"/>
    <w:tmpl w:val="C76EF0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C2BDACB"/>
    <w:multiLevelType w:val="hybridMultilevel"/>
    <w:tmpl w:val="1D7CD9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41C4EC6"/>
    <w:multiLevelType w:val="hybridMultilevel"/>
    <w:tmpl w:val="D3D952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F7D19BC"/>
    <w:multiLevelType w:val="hybridMultilevel"/>
    <w:tmpl w:val="F48C2A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C825E66"/>
    <w:multiLevelType w:val="hybridMultilevel"/>
    <w:tmpl w:val="C4429432"/>
    <w:lvl w:ilvl="0" w:tplc="1F28CB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2"/>
  </w:num>
  <w:num w:numId="7">
    <w:abstractNumId w:val="5"/>
  </w:num>
  <w:num w:numId="8">
    <w:abstractNumId w:val="14"/>
  </w:num>
  <w:num w:numId="9">
    <w:abstractNumId w:val="1"/>
  </w:num>
  <w:num w:numId="10">
    <w:abstractNumId w:val="11"/>
  </w:num>
  <w:num w:numId="11">
    <w:abstractNumId w:val="16"/>
  </w:num>
  <w:num w:numId="12">
    <w:abstractNumId w:val="0"/>
  </w:num>
  <w:num w:numId="13">
    <w:abstractNumId w:val="4"/>
  </w:num>
  <w:num w:numId="14">
    <w:abstractNumId w:val="6"/>
  </w:num>
  <w:num w:numId="15">
    <w:abstractNumId w:val="17"/>
  </w:num>
  <w:num w:numId="16">
    <w:abstractNumId w:val="8"/>
  </w:num>
  <w:num w:numId="17">
    <w:abstractNumId w:val="13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56"/>
    <w:rsid w:val="000007BE"/>
    <w:rsid w:val="00003499"/>
    <w:rsid w:val="000044EC"/>
    <w:rsid w:val="00006216"/>
    <w:rsid w:val="0001244A"/>
    <w:rsid w:val="00012D36"/>
    <w:rsid w:val="0001399B"/>
    <w:rsid w:val="00013AC4"/>
    <w:rsid w:val="00014685"/>
    <w:rsid w:val="00014A35"/>
    <w:rsid w:val="0001687D"/>
    <w:rsid w:val="00016D6B"/>
    <w:rsid w:val="00017B6C"/>
    <w:rsid w:val="00017CCF"/>
    <w:rsid w:val="00020A07"/>
    <w:rsid w:val="000210F7"/>
    <w:rsid w:val="00021330"/>
    <w:rsid w:val="0002149C"/>
    <w:rsid w:val="0002196A"/>
    <w:rsid w:val="00021B3E"/>
    <w:rsid w:val="000225E2"/>
    <w:rsid w:val="0002263F"/>
    <w:rsid w:val="00025CC3"/>
    <w:rsid w:val="00026C4E"/>
    <w:rsid w:val="00027C95"/>
    <w:rsid w:val="0003099E"/>
    <w:rsid w:val="00030B4C"/>
    <w:rsid w:val="00030B79"/>
    <w:rsid w:val="00030F3C"/>
    <w:rsid w:val="00031057"/>
    <w:rsid w:val="00035A37"/>
    <w:rsid w:val="00035E91"/>
    <w:rsid w:val="00036A39"/>
    <w:rsid w:val="000370D9"/>
    <w:rsid w:val="000378D2"/>
    <w:rsid w:val="00037FF1"/>
    <w:rsid w:val="0004215E"/>
    <w:rsid w:val="00042556"/>
    <w:rsid w:val="00042696"/>
    <w:rsid w:val="00042A9B"/>
    <w:rsid w:val="000443E2"/>
    <w:rsid w:val="00044C73"/>
    <w:rsid w:val="00045475"/>
    <w:rsid w:val="00046861"/>
    <w:rsid w:val="00046A87"/>
    <w:rsid w:val="00046A90"/>
    <w:rsid w:val="0004715B"/>
    <w:rsid w:val="000475D9"/>
    <w:rsid w:val="000522CE"/>
    <w:rsid w:val="000541BA"/>
    <w:rsid w:val="000553F8"/>
    <w:rsid w:val="000561B4"/>
    <w:rsid w:val="0005676B"/>
    <w:rsid w:val="00057488"/>
    <w:rsid w:val="00060EDE"/>
    <w:rsid w:val="0006115D"/>
    <w:rsid w:val="0006161C"/>
    <w:rsid w:val="00061784"/>
    <w:rsid w:val="00063888"/>
    <w:rsid w:val="00063CD6"/>
    <w:rsid w:val="00064482"/>
    <w:rsid w:val="000652A1"/>
    <w:rsid w:val="00067E3D"/>
    <w:rsid w:val="0007029F"/>
    <w:rsid w:val="00070E6A"/>
    <w:rsid w:val="00071063"/>
    <w:rsid w:val="0007201D"/>
    <w:rsid w:val="00074A8A"/>
    <w:rsid w:val="00075D43"/>
    <w:rsid w:val="0007636D"/>
    <w:rsid w:val="00076A3B"/>
    <w:rsid w:val="00077ED5"/>
    <w:rsid w:val="000837FE"/>
    <w:rsid w:val="00083C58"/>
    <w:rsid w:val="00083FFC"/>
    <w:rsid w:val="00086B13"/>
    <w:rsid w:val="00087F12"/>
    <w:rsid w:val="00090817"/>
    <w:rsid w:val="00092E0B"/>
    <w:rsid w:val="00093345"/>
    <w:rsid w:val="0009449A"/>
    <w:rsid w:val="00094E36"/>
    <w:rsid w:val="00094F5A"/>
    <w:rsid w:val="00095687"/>
    <w:rsid w:val="00096369"/>
    <w:rsid w:val="000968B1"/>
    <w:rsid w:val="000970A0"/>
    <w:rsid w:val="00097D9A"/>
    <w:rsid w:val="000A011E"/>
    <w:rsid w:val="000A059B"/>
    <w:rsid w:val="000A0D6F"/>
    <w:rsid w:val="000A27E7"/>
    <w:rsid w:val="000A356F"/>
    <w:rsid w:val="000A4406"/>
    <w:rsid w:val="000A57FB"/>
    <w:rsid w:val="000A5CD4"/>
    <w:rsid w:val="000A5D4A"/>
    <w:rsid w:val="000A755B"/>
    <w:rsid w:val="000B09FA"/>
    <w:rsid w:val="000B269E"/>
    <w:rsid w:val="000B2C12"/>
    <w:rsid w:val="000B35F0"/>
    <w:rsid w:val="000B37A3"/>
    <w:rsid w:val="000B3926"/>
    <w:rsid w:val="000B5083"/>
    <w:rsid w:val="000B59E4"/>
    <w:rsid w:val="000B6CF7"/>
    <w:rsid w:val="000B76B7"/>
    <w:rsid w:val="000C0130"/>
    <w:rsid w:val="000C270F"/>
    <w:rsid w:val="000C3ACF"/>
    <w:rsid w:val="000C4FA2"/>
    <w:rsid w:val="000C4FA8"/>
    <w:rsid w:val="000C5EBA"/>
    <w:rsid w:val="000D0171"/>
    <w:rsid w:val="000D0CFE"/>
    <w:rsid w:val="000D32DA"/>
    <w:rsid w:val="000D3A62"/>
    <w:rsid w:val="000D40C4"/>
    <w:rsid w:val="000D631F"/>
    <w:rsid w:val="000D6600"/>
    <w:rsid w:val="000D6DA0"/>
    <w:rsid w:val="000D7EA8"/>
    <w:rsid w:val="000E0A77"/>
    <w:rsid w:val="000E10D4"/>
    <w:rsid w:val="000E206F"/>
    <w:rsid w:val="000E2BFF"/>
    <w:rsid w:val="000E3316"/>
    <w:rsid w:val="000E4B69"/>
    <w:rsid w:val="000E4C8A"/>
    <w:rsid w:val="000E7E83"/>
    <w:rsid w:val="000F1BCD"/>
    <w:rsid w:val="000F284D"/>
    <w:rsid w:val="000F29E0"/>
    <w:rsid w:val="000F37D9"/>
    <w:rsid w:val="000F3EB7"/>
    <w:rsid w:val="000F5188"/>
    <w:rsid w:val="000F7CAB"/>
    <w:rsid w:val="00100383"/>
    <w:rsid w:val="001005D5"/>
    <w:rsid w:val="00100856"/>
    <w:rsid w:val="00101633"/>
    <w:rsid w:val="0010177F"/>
    <w:rsid w:val="0010190F"/>
    <w:rsid w:val="00102547"/>
    <w:rsid w:val="00102D1C"/>
    <w:rsid w:val="00103490"/>
    <w:rsid w:val="00105009"/>
    <w:rsid w:val="00105856"/>
    <w:rsid w:val="00105D26"/>
    <w:rsid w:val="00106000"/>
    <w:rsid w:val="00106F52"/>
    <w:rsid w:val="0011048C"/>
    <w:rsid w:val="00110EA9"/>
    <w:rsid w:val="00111EC5"/>
    <w:rsid w:val="00112306"/>
    <w:rsid w:val="0011349B"/>
    <w:rsid w:val="00114497"/>
    <w:rsid w:val="001148E2"/>
    <w:rsid w:val="00115B38"/>
    <w:rsid w:val="001161D4"/>
    <w:rsid w:val="00116569"/>
    <w:rsid w:val="001206DB"/>
    <w:rsid w:val="00121E0C"/>
    <w:rsid w:val="00122CA0"/>
    <w:rsid w:val="00123694"/>
    <w:rsid w:val="001240A2"/>
    <w:rsid w:val="00124C12"/>
    <w:rsid w:val="00125C94"/>
    <w:rsid w:val="0012625D"/>
    <w:rsid w:val="00126537"/>
    <w:rsid w:val="00126ADF"/>
    <w:rsid w:val="00130AB7"/>
    <w:rsid w:val="00130F4D"/>
    <w:rsid w:val="001338BE"/>
    <w:rsid w:val="001373A7"/>
    <w:rsid w:val="00137B71"/>
    <w:rsid w:val="00137C21"/>
    <w:rsid w:val="00137E50"/>
    <w:rsid w:val="001405FA"/>
    <w:rsid w:val="0014062F"/>
    <w:rsid w:val="00140890"/>
    <w:rsid w:val="00140E55"/>
    <w:rsid w:val="00142007"/>
    <w:rsid w:val="0014219E"/>
    <w:rsid w:val="00143EA6"/>
    <w:rsid w:val="00143EAB"/>
    <w:rsid w:val="00144266"/>
    <w:rsid w:val="00144B98"/>
    <w:rsid w:val="001452FA"/>
    <w:rsid w:val="00145A4B"/>
    <w:rsid w:val="00145B55"/>
    <w:rsid w:val="00145B85"/>
    <w:rsid w:val="00145C06"/>
    <w:rsid w:val="00145D33"/>
    <w:rsid w:val="00146A1B"/>
    <w:rsid w:val="00147090"/>
    <w:rsid w:val="001550E8"/>
    <w:rsid w:val="00156168"/>
    <w:rsid w:val="00156428"/>
    <w:rsid w:val="00156DE9"/>
    <w:rsid w:val="00157464"/>
    <w:rsid w:val="00161CB0"/>
    <w:rsid w:val="00161CDD"/>
    <w:rsid w:val="00162A02"/>
    <w:rsid w:val="0016333C"/>
    <w:rsid w:val="001638ED"/>
    <w:rsid w:val="00163E8A"/>
    <w:rsid w:val="001652CD"/>
    <w:rsid w:val="00166A22"/>
    <w:rsid w:val="00167E5B"/>
    <w:rsid w:val="00170DB3"/>
    <w:rsid w:val="00172AEF"/>
    <w:rsid w:val="00173578"/>
    <w:rsid w:val="00173897"/>
    <w:rsid w:val="00174042"/>
    <w:rsid w:val="001756E2"/>
    <w:rsid w:val="00175A99"/>
    <w:rsid w:val="001762AE"/>
    <w:rsid w:val="001767C5"/>
    <w:rsid w:val="00176955"/>
    <w:rsid w:val="00180899"/>
    <w:rsid w:val="00181260"/>
    <w:rsid w:val="00181D0E"/>
    <w:rsid w:val="0018340B"/>
    <w:rsid w:val="0018688A"/>
    <w:rsid w:val="0018772B"/>
    <w:rsid w:val="00190224"/>
    <w:rsid w:val="0019051C"/>
    <w:rsid w:val="0019106E"/>
    <w:rsid w:val="001911B4"/>
    <w:rsid w:val="00191E89"/>
    <w:rsid w:val="00192222"/>
    <w:rsid w:val="00192C2A"/>
    <w:rsid w:val="00193305"/>
    <w:rsid w:val="00194154"/>
    <w:rsid w:val="00195191"/>
    <w:rsid w:val="00196398"/>
    <w:rsid w:val="0019749B"/>
    <w:rsid w:val="00197B3C"/>
    <w:rsid w:val="001A1A4F"/>
    <w:rsid w:val="001A2EC9"/>
    <w:rsid w:val="001A3422"/>
    <w:rsid w:val="001A34AA"/>
    <w:rsid w:val="001A370D"/>
    <w:rsid w:val="001A37AC"/>
    <w:rsid w:val="001A4281"/>
    <w:rsid w:val="001A4C77"/>
    <w:rsid w:val="001A53AB"/>
    <w:rsid w:val="001A55DD"/>
    <w:rsid w:val="001A5FF8"/>
    <w:rsid w:val="001A65BB"/>
    <w:rsid w:val="001B0767"/>
    <w:rsid w:val="001B0D01"/>
    <w:rsid w:val="001B21F2"/>
    <w:rsid w:val="001B3504"/>
    <w:rsid w:val="001B3948"/>
    <w:rsid w:val="001B3B25"/>
    <w:rsid w:val="001B6BEC"/>
    <w:rsid w:val="001B7000"/>
    <w:rsid w:val="001B73EA"/>
    <w:rsid w:val="001B744B"/>
    <w:rsid w:val="001C04E9"/>
    <w:rsid w:val="001C13B3"/>
    <w:rsid w:val="001C3FA8"/>
    <w:rsid w:val="001C6480"/>
    <w:rsid w:val="001C6B55"/>
    <w:rsid w:val="001C7BBC"/>
    <w:rsid w:val="001C7E5C"/>
    <w:rsid w:val="001D0FC7"/>
    <w:rsid w:val="001D1210"/>
    <w:rsid w:val="001D176A"/>
    <w:rsid w:val="001D200E"/>
    <w:rsid w:val="001D6535"/>
    <w:rsid w:val="001D6A20"/>
    <w:rsid w:val="001D6D85"/>
    <w:rsid w:val="001D7ACB"/>
    <w:rsid w:val="001E313A"/>
    <w:rsid w:val="001E323E"/>
    <w:rsid w:val="001E36C0"/>
    <w:rsid w:val="001E3C38"/>
    <w:rsid w:val="001E514A"/>
    <w:rsid w:val="001E52FB"/>
    <w:rsid w:val="001E5494"/>
    <w:rsid w:val="001E6E34"/>
    <w:rsid w:val="001F029B"/>
    <w:rsid w:val="001F07FF"/>
    <w:rsid w:val="001F1B95"/>
    <w:rsid w:val="001F1F5E"/>
    <w:rsid w:val="001F2ABF"/>
    <w:rsid w:val="001F377B"/>
    <w:rsid w:val="001F3A43"/>
    <w:rsid w:val="001F3BFF"/>
    <w:rsid w:val="001F4E9B"/>
    <w:rsid w:val="001F6D64"/>
    <w:rsid w:val="001F7876"/>
    <w:rsid w:val="00200174"/>
    <w:rsid w:val="002002E4"/>
    <w:rsid w:val="002003B8"/>
    <w:rsid w:val="00203604"/>
    <w:rsid w:val="0020382F"/>
    <w:rsid w:val="00203B06"/>
    <w:rsid w:val="002043C0"/>
    <w:rsid w:val="00204CB9"/>
    <w:rsid w:val="00205AD2"/>
    <w:rsid w:val="00205F12"/>
    <w:rsid w:val="00206278"/>
    <w:rsid w:val="0020656A"/>
    <w:rsid w:val="002071AC"/>
    <w:rsid w:val="002074E5"/>
    <w:rsid w:val="002106C9"/>
    <w:rsid w:val="00210802"/>
    <w:rsid w:val="00210B26"/>
    <w:rsid w:val="00211849"/>
    <w:rsid w:val="0021196C"/>
    <w:rsid w:val="00213AF0"/>
    <w:rsid w:val="0021519E"/>
    <w:rsid w:val="002156DD"/>
    <w:rsid w:val="00217717"/>
    <w:rsid w:val="002211BE"/>
    <w:rsid w:val="002212D1"/>
    <w:rsid w:val="00221E4B"/>
    <w:rsid w:val="00222C38"/>
    <w:rsid w:val="00223023"/>
    <w:rsid w:val="002252A8"/>
    <w:rsid w:val="002271A2"/>
    <w:rsid w:val="002304CD"/>
    <w:rsid w:val="00230DC3"/>
    <w:rsid w:val="00233D12"/>
    <w:rsid w:val="00234DE6"/>
    <w:rsid w:val="002351B6"/>
    <w:rsid w:val="00235B57"/>
    <w:rsid w:val="00235E40"/>
    <w:rsid w:val="00235F12"/>
    <w:rsid w:val="00237435"/>
    <w:rsid w:val="00237F6C"/>
    <w:rsid w:val="00240EEF"/>
    <w:rsid w:val="00240EF3"/>
    <w:rsid w:val="00241333"/>
    <w:rsid w:val="00242A14"/>
    <w:rsid w:val="00243B50"/>
    <w:rsid w:val="002455DA"/>
    <w:rsid w:val="002464B6"/>
    <w:rsid w:val="00250F4E"/>
    <w:rsid w:val="002520AD"/>
    <w:rsid w:val="00256E07"/>
    <w:rsid w:val="002629E1"/>
    <w:rsid w:val="002633AF"/>
    <w:rsid w:val="00263E54"/>
    <w:rsid w:val="00265D83"/>
    <w:rsid w:val="002720CA"/>
    <w:rsid w:val="00273F3E"/>
    <w:rsid w:val="00274645"/>
    <w:rsid w:val="0027473E"/>
    <w:rsid w:val="00275420"/>
    <w:rsid w:val="00275FC8"/>
    <w:rsid w:val="0027785C"/>
    <w:rsid w:val="0028013C"/>
    <w:rsid w:val="002802CF"/>
    <w:rsid w:val="00281186"/>
    <w:rsid w:val="00281404"/>
    <w:rsid w:val="0028419D"/>
    <w:rsid w:val="00284755"/>
    <w:rsid w:val="002855E0"/>
    <w:rsid w:val="002859B6"/>
    <w:rsid w:val="002864E5"/>
    <w:rsid w:val="00286B09"/>
    <w:rsid w:val="00290207"/>
    <w:rsid w:val="0029089B"/>
    <w:rsid w:val="00291056"/>
    <w:rsid w:val="0029111D"/>
    <w:rsid w:val="002919FA"/>
    <w:rsid w:val="002925D7"/>
    <w:rsid w:val="00292DB5"/>
    <w:rsid w:val="00293557"/>
    <w:rsid w:val="0029366B"/>
    <w:rsid w:val="00293EE8"/>
    <w:rsid w:val="00294400"/>
    <w:rsid w:val="002961F1"/>
    <w:rsid w:val="002A1FD1"/>
    <w:rsid w:val="002A4DFE"/>
    <w:rsid w:val="002A638A"/>
    <w:rsid w:val="002A6474"/>
    <w:rsid w:val="002A6A4C"/>
    <w:rsid w:val="002A6E47"/>
    <w:rsid w:val="002B1BD0"/>
    <w:rsid w:val="002B1DAD"/>
    <w:rsid w:val="002B2FEB"/>
    <w:rsid w:val="002B4139"/>
    <w:rsid w:val="002B684E"/>
    <w:rsid w:val="002B7414"/>
    <w:rsid w:val="002C0534"/>
    <w:rsid w:val="002C122D"/>
    <w:rsid w:val="002C1250"/>
    <w:rsid w:val="002C1902"/>
    <w:rsid w:val="002C27AF"/>
    <w:rsid w:val="002C29D6"/>
    <w:rsid w:val="002C4C1D"/>
    <w:rsid w:val="002C4DD9"/>
    <w:rsid w:val="002C6A9B"/>
    <w:rsid w:val="002C764E"/>
    <w:rsid w:val="002D0070"/>
    <w:rsid w:val="002D1130"/>
    <w:rsid w:val="002D17CF"/>
    <w:rsid w:val="002D48AF"/>
    <w:rsid w:val="002D5F3E"/>
    <w:rsid w:val="002D6072"/>
    <w:rsid w:val="002D685E"/>
    <w:rsid w:val="002D6A45"/>
    <w:rsid w:val="002E046B"/>
    <w:rsid w:val="002E0E4B"/>
    <w:rsid w:val="002E1173"/>
    <w:rsid w:val="002E19EE"/>
    <w:rsid w:val="002E78E7"/>
    <w:rsid w:val="002E79BB"/>
    <w:rsid w:val="002E7AD6"/>
    <w:rsid w:val="002E7E56"/>
    <w:rsid w:val="002F02F2"/>
    <w:rsid w:val="002F17FB"/>
    <w:rsid w:val="002F1F7B"/>
    <w:rsid w:val="002F235C"/>
    <w:rsid w:val="002F4947"/>
    <w:rsid w:val="002F4A64"/>
    <w:rsid w:val="002F5AAA"/>
    <w:rsid w:val="002F5E5D"/>
    <w:rsid w:val="002F7D75"/>
    <w:rsid w:val="003005AD"/>
    <w:rsid w:val="00301FF9"/>
    <w:rsid w:val="00302119"/>
    <w:rsid w:val="00302F1A"/>
    <w:rsid w:val="00303649"/>
    <w:rsid w:val="00303BBC"/>
    <w:rsid w:val="00304319"/>
    <w:rsid w:val="00306E13"/>
    <w:rsid w:val="00310EE1"/>
    <w:rsid w:val="00311027"/>
    <w:rsid w:val="00311986"/>
    <w:rsid w:val="00311A21"/>
    <w:rsid w:val="00312F13"/>
    <w:rsid w:val="003146DB"/>
    <w:rsid w:val="00314709"/>
    <w:rsid w:val="003151F1"/>
    <w:rsid w:val="00316DF6"/>
    <w:rsid w:val="00316F93"/>
    <w:rsid w:val="00320B6A"/>
    <w:rsid w:val="003245E8"/>
    <w:rsid w:val="00326555"/>
    <w:rsid w:val="0033010D"/>
    <w:rsid w:val="0033047E"/>
    <w:rsid w:val="00330A18"/>
    <w:rsid w:val="00332EF7"/>
    <w:rsid w:val="003334EA"/>
    <w:rsid w:val="00334B36"/>
    <w:rsid w:val="00334CA2"/>
    <w:rsid w:val="00335E60"/>
    <w:rsid w:val="00336808"/>
    <w:rsid w:val="0034044D"/>
    <w:rsid w:val="003419B6"/>
    <w:rsid w:val="00342F4D"/>
    <w:rsid w:val="00343122"/>
    <w:rsid w:val="00344363"/>
    <w:rsid w:val="00344869"/>
    <w:rsid w:val="0034487E"/>
    <w:rsid w:val="00344AA6"/>
    <w:rsid w:val="00345469"/>
    <w:rsid w:val="003458AE"/>
    <w:rsid w:val="003468FA"/>
    <w:rsid w:val="00347B3C"/>
    <w:rsid w:val="00350497"/>
    <w:rsid w:val="0035132B"/>
    <w:rsid w:val="00351706"/>
    <w:rsid w:val="0035180A"/>
    <w:rsid w:val="00351E58"/>
    <w:rsid w:val="003539DA"/>
    <w:rsid w:val="003566EA"/>
    <w:rsid w:val="00356768"/>
    <w:rsid w:val="00360B4F"/>
    <w:rsid w:val="00362F2A"/>
    <w:rsid w:val="0036392C"/>
    <w:rsid w:val="00363B93"/>
    <w:rsid w:val="003711A2"/>
    <w:rsid w:val="00371929"/>
    <w:rsid w:val="0037239E"/>
    <w:rsid w:val="00374F58"/>
    <w:rsid w:val="003777EC"/>
    <w:rsid w:val="00377B83"/>
    <w:rsid w:val="0038129A"/>
    <w:rsid w:val="00381A3B"/>
    <w:rsid w:val="00381DDE"/>
    <w:rsid w:val="00394CD6"/>
    <w:rsid w:val="00395F6A"/>
    <w:rsid w:val="00397CED"/>
    <w:rsid w:val="003A0EF1"/>
    <w:rsid w:val="003A19C7"/>
    <w:rsid w:val="003A1F54"/>
    <w:rsid w:val="003A2215"/>
    <w:rsid w:val="003A306A"/>
    <w:rsid w:val="003A3D23"/>
    <w:rsid w:val="003A3DE6"/>
    <w:rsid w:val="003A3E1C"/>
    <w:rsid w:val="003A44C0"/>
    <w:rsid w:val="003A6327"/>
    <w:rsid w:val="003A73F7"/>
    <w:rsid w:val="003A7602"/>
    <w:rsid w:val="003B06C2"/>
    <w:rsid w:val="003B148C"/>
    <w:rsid w:val="003B4610"/>
    <w:rsid w:val="003B48CB"/>
    <w:rsid w:val="003B4AAD"/>
    <w:rsid w:val="003B5558"/>
    <w:rsid w:val="003B6C99"/>
    <w:rsid w:val="003B73F2"/>
    <w:rsid w:val="003C18F3"/>
    <w:rsid w:val="003C1FDA"/>
    <w:rsid w:val="003C46FA"/>
    <w:rsid w:val="003C4F8C"/>
    <w:rsid w:val="003C6C6B"/>
    <w:rsid w:val="003C7117"/>
    <w:rsid w:val="003C7167"/>
    <w:rsid w:val="003C7281"/>
    <w:rsid w:val="003C7B4A"/>
    <w:rsid w:val="003C7BDF"/>
    <w:rsid w:val="003D08FC"/>
    <w:rsid w:val="003D359C"/>
    <w:rsid w:val="003D3BC3"/>
    <w:rsid w:val="003D420F"/>
    <w:rsid w:val="003D4CDB"/>
    <w:rsid w:val="003D61C4"/>
    <w:rsid w:val="003D65A8"/>
    <w:rsid w:val="003D6A38"/>
    <w:rsid w:val="003D6EC4"/>
    <w:rsid w:val="003D7522"/>
    <w:rsid w:val="003D7B10"/>
    <w:rsid w:val="003E0028"/>
    <w:rsid w:val="003E0882"/>
    <w:rsid w:val="003E0DDE"/>
    <w:rsid w:val="003E1085"/>
    <w:rsid w:val="003E1767"/>
    <w:rsid w:val="003E1E8F"/>
    <w:rsid w:val="003E25E6"/>
    <w:rsid w:val="003E2A61"/>
    <w:rsid w:val="003E50B5"/>
    <w:rsid w:val="003E5B6D"/>
    <w:rsid w:val="003E7448"/>
    <w:rsid w:val="003F07CB"/>
    <w:rsid w:val="003F2695"/>
    <w:rsid w:val="003F30E9"/>
    <w:rsid w:val="003F453B"/>
    <w:rsid w:val="003F4C26"/>
    <w:rsid w:val="003F54AA"/>
    <w:rsid w:val="003F562C"/>
    <w:rsid w:val="003F5B18"/>
    <w:rsid w:val="004009B6"/>
    <w:rsid w:val="0040175F"/>
    <w:rsid w:val="0040263D"/>
    <w:rsid w:val="00403121"/>
    <w:rsid w:val="004034EC"/>
    <w:rsid w:val="00406591"/>
    <w:rsid w:val="00407387"/>
    <w:rsid w:val="00407410"/>
    <w:rsid w:val="00411821"/>
    <w:rsid w:val="00411B85"/>
    <w:rsid w:val="004133E0"/>
    <w:rsid w:val="004145B3"/>
    <w:rsid w:val="00414904"/>
    <w:rsid w:val="00414A50"/>
    <w:rsid w:val="00415315"/>
    <w:rsid w:val="004176A2"/>
    <w:rsid w:val="00420312"/>
    <w:rsid w:val="0042035C"/>
    <w:rsid w:val="00420DC6"/>
    <w:rsid w:val="00421D69"/>
    <w:rsid w:val="00422D1F"/>
    <w:rsid w:val="004238D9"/>
    <w:rsid w:val="00423FD2"/>
    <w:rsid w:val="00425675"/>
    <w:rsid w:val="00426944"/>
    <w:rsid w:val="00427166"/>
    <w:rsid w:val="00427521"/>
    <w:rsid w:val="004275AE"/>
    <w:rsid w:val="00430274"/>
    <w:rsid w:val="00430453"/>
    <w:rsid w:val="00430D0A"/>
    <w:rsid w:val="0043149C"/>
    <w:rsid w:val="00431611"/>
    <w:rsid w:val="00432B24"/>
    <w:rsid w:val="00432B31"/>
    <w:rsid w:val="0043386F"/>
    <w:rsid w:val="004342BA"/>
    <w:rsid w:val="004361F0"/>
    <w:rsid w:val="00436453"/>
    <w:rsid w:val="00436D7A"/>
    <w:rsid w:val="00440936"/>
    <w:rsid w:val="00440B6E"/>
    <w:rsid w:val="0044188D"/>
    <w:rsid w:val="00442036"/>
    <w:rsid w:val="00444461"/>
    <w:rsid w:val="00445F32"/>
    <w:rsid w:val="004460EC"/>
    <w:rsid w:val="00446748"/>
    <w:rsid w:val="00452006"/>
    <w:rsid w:val="00454E9C"/>
    <w:rsid w:val="00455250"/>
    <w:rsid w:val="00455939"/>
    <w:rsid w:val="00455D19"/>
    <w:rsid w:val="00456B32"/>
    <w:rsid w:val="00461A16"/>
    <w:rsid w:val="00464845"/>
    <w:rsid w:val="00464D85"/>
    <w:rsid w:val="00464EF5"/>
    <w:rsid w:val="0046588E"/>
    <w:rsid w:val="004677FF"/>
    <w:rsid w:val="00467978"/>
    <w:rsid w:val="0047005C"/>
    <w:rsid w:val="00470CE1"/>
    <w:rsid w:val="00472C55"/>
    <w:rsid w:val="00472E2C"/>
    <w:rsid w:val="00473ACC"/>
    <w:rsid w:val="00474006"/>
    <w:rsid w:val="00475CE5"/>
    <w:rsid w:val="00476921"/>
    <w:rsid w:val="00476F84"/>
    <w:rsid w:val="004772B3"/>
    <w:rsid w:val="0048130A"/>
    <w:rsid w:val="004813F7"/>
    <w:rsid w:val="00483A4E"/>
    <w:rsid w:val="0048634D"/>
    <w:rsid w:val="00487548"/>
    <w:rsid w:val="004903DA"/>
    <w:rsid w:val="00493345"/>
    <w:rsid w:val="00493B46"/>
    <w:rsid w:val="00495021"/>
    <w:rsid w:val="00495EF1"/>
    <w:rsid w:val="004964F8"/>
    <w:rsid w:val="00496685"/>
    <w:rsid w:val="004971A7"/>
    <w:rsid w:val="004A1E5F"/>
    <w:rsid w:val="004A483D"/>
    <w:rsid w:val="004A52ED"/>
    <w:rsid w:val="004A54BF"/>
    <w:rsid w:val="004A5C53"/>
    <w:rsid w:val="004A5C7C"/>
    <w:rsid w:val="004B116C"/>
    <w:rsid w:val="004B14A3"/>
    <w:rsid w:val="004B3682"/>
    <w:rsid w:val="004B3B0D"/>
    <w:rsid w:val="004B3E1F"/>
    <w:rsid w:val="004B496B"/>
    <w:rsid w:val="004B4A44"/>
    <w:rsid w:val="004B4B8C"/>
    <w:rsid w:val="004B519A"/>
    <w:rsid w:val="004B5A3E"/>
    <w:rsid w:val="004B5F72"/>
    <w:rsid w:val="004B65DC"/>
    <w:rsid w:val="004B7223"/>
    <w:rsid w:val="004B7A5D"/>
    <w:rsid w:val="004B7CA4"/>
    <w:rsid w:val="004C0454"/>
    <w:rsid w:val="004C19C6"/>
    <w:rsid w:val="004C2174"/>
    <w:rsid w:val="004C4D4F"/>
    <w:rsid w:val="004C5A7A"/>
    <w:rsid w:val="004C6747"/>
    <w:rsid w:val="004C6B62"/>
    <w:rsid w:val="004C7B2B"/>
    <w:rsid w:val="004C7BA8"/>
    <w:rsid w:val="004D0200"/>
    <w:rsid w:val="004D2700"/>
    <w:rsid w:val="004D306A"/>
    <w:rsid w:val="004D4A68"/>
    <w:rsid w:val="004D7CEF"/>
    <w:rsid w:val="004E1DF0"/>
    <w:rsid w:val="004E3AEF"/>
    <w:rsid w:val="004E49C4"/>
    <w:rsid w:val="004E5E5E"/>
    <w:rsid w:val="004E66EA"/>
    <w:rsid w:val="004E6BDC"/>
    <w:rsid w:val="004E734D"/>
    <w:rsid w:val="004F02F0"/>
    <w:rsid w:val="004F14A4"/>
    <w:rsid w:val="004F151F"/>
    <w:rsid w:val="004F249B"/>
    <w:rsid w:val="004F3087"/>
    <w:rsid w:val="004F35E5"/>
    <w:rsid w:val="004F6EC6"/>
    <w:rsid w:val="004F7703"/>
    <w:rsid w:val="004F7E46"/>
    <w:rsid w:val="004F7F08"/>
    <w:rsid w:val="00502E8B"/>
    <w:rsid w:val="00503755"/>
    <w:rsid w:val="005075E6"/>
    <w:rsid w:val="005079C7"/>
    <w:rsid w:val="00510F7E"/>
    <w:rsid w:val="00511CBD"/>
    <w:rsid w:val="00514144"/>
    <w:rsid w:val="005141AF"/>
    <w:rsid w:val="00514962"/>
    <w:rsid w:val="00515056"/>
    <w:rsid w:val="00515C31"/>
    <w:rsid w:val="005164F7"/>
    <w:rsid w:val="005167CB"/>
    <w:rsid w:val="00516968"/>
    <w:rsid w:val="00516C63"/>
    <w:rsid w:val="00517352"/>
    <w:rsid w:val="0051777E"/>
    <w:rsid w:val="005202FE"/>
    <w:rsid w:val="00520844"/>
    <w:rsid w:val="005208C9"/>
    <w:rsid w:val="00521833"/>
    <w:rsid w:val="0052376E"/>
    <w:rsid w:val="005242FC"/>
    <w:rsid w:val="00524934"/>
    <w:rsid w:val="00525718"/>
    <w:rsid w:val="00525D86"/>
    <w:rsid w:val="00526D32"/>
    <w:rsid w:val="00527599"/>
    <w:rsid w:val="00527ADD"/>
    <w:rsid w:val="00530D0D"/>
    <w:rsid w:val="0053231A"/>
    <w:rsid w:val="0053354E"/>
    <w:rsid w:val="0053369B"/>
    <w:rsid w:val="00535703"/>
    <w:rsid w:val="00535AF2"/>
    <w:rsid w:val="0054050E"/>
    <w:rsid w:val="00541735"/>
    <w:rsid w:val="00541E3B"/>
    <w:rsid w:val="0054251A"/>
    <w:rsid w:val="0054309B"/>
    <w:rsid w:val="005430D9"/>
    <w:rsid w:val="00543BD1"/>
    <w:rsid w:val="00543C37"/>
    <w:rsid w:val="005444A3"/>
    <w:rsid w:val="0054455B"/>
    <w:rsid w:val="00544C04"/>
    <w:rsid w:val="00546467"/>
    <w:rsid w:val="005469DF"/>
    <w:rsid w:val="00547C68"/>
    <w:rsid w:val="00552145"/>
    <w:rsid w:val="005521D5"/>
    <w:rsid w:val="00552444"/>
    <w:rsid w:val="00554F60"/>
    <w:rsid w:val="00555060"/>
    <w:rsid w:val="00556740"/>
    <w:rsid w:val="00556C2F"/>
    <w:rsid w:val="005578CA"/>
    <w:rsid w:val="00557DBC"/>
    <w:rsid w:val="0056033F"/>
    <w:rsid w:val="005610F3"/>
    <w:rsid w:val="00561E1F"/>
    <w:rsid w:val="00561E52"/>
    <w:rsid w:val="00565C20"/>
    <w:rsid w:val="005664C6"/>
    <w:rsid w:val="005673FC"/>
    <w:rsid w:val="005700D1"/>
    <w:rsid w:val="005701BE"/>
    <w:rsid w:val="00571031"/>
    <w:rsid w:val="00571AF5"/>
    <w:rsid w:val="00571EC9"/>
    <w:rsid w:val="005733B7"/>
    <w:rsid w:val="0057444C"/>
    <w:rsid w:val="00574FD1"/>
    <w:rsid w:val="00575CAC"/>
    <w:rsid w:val="00575D2D"/>
    <w:rsid w:val="00575FD0"/>
    <w:rsid w:val="00576305"/>
    <w:rsid w:val="0057772C"/>
    <w:rsid w:val="005779B2"/>
    <w:rsid w:val="00577D18"/>
    <w:rsid w:val="00577DC4"/>
    <w:rsid w:val="005806FD"/>
    <w:rsid w:val="00582703"/>
    <w:rsid w:val="00582EC3"/>
    <w:rsid w:val="005852A0"/>
    <w:rsid w:val="00585848"/>
    <w:rsid w:val="00586A71"/>
    <w:rsid w:val="005878AA"/>
    <w:rsid w:val="00590F61"/>
    <w:rsid w:val="00590F68"/>
    <w:rsid w:val="00592BBC"/>
    <w:rsid w:val="005931FB"/>
    <w:rsid w:val="00593FA6"/>
    <w:rsid w:val="005945F8"/>
    <w:rsid w:val="00595D2A"/>
    <w:rsid w:val="00597DC6"/>
    <w:rsid w:val="005A1E9D"/>
    <w:rsid w:val="005A1EE4"/>
    <w:rsid w:val="005A221E"/>
    <w:rsid w:val="005A49FD"/>
    <w:rsid w:val="005A768E"/>
    <w:rsid w:val="005A7F4E"/>
    <w:rsid w:val="005B039F"/>
    <w:rsid w:val="005B07D5"/>
    <w:rsid w:val="005B0805"/>
    <w:rsid w:val="005B0B5E"/>
    <w:rsid w:val="005B30A6"/>
    <w:rsid w:val="005B40C7"/>
    <w:rsid w:val="005B431C"/>
    <w:rsid w:val="005B4543"/>
    <w:rsid w:val="005B498A"/>
    <w:rsid w:val="005B4DF9"/>
    <w:rsid w:val="005B590B"/>
    <w:rsid w:val="005B5CB5"/>
    <w:rsid w:val="005B5F68"/>
    <w:rsid w:val="005B7BD2"/>
    <w:rsid w:val="005B7CD0"/>
    <w:rsid w:val="005C18C8"/>
    <w:rsid w:val="005C1FAE"/>
    <w:rsid w:val="005C24A9"/>
    <w:rsid w:val="005C2F33"/>
    <w:rsid w:val="005C2FF2"/>
    <w:rsid w:val="005C30F8"/>
    <w:rsid w:val="005C75E0"/>
    <w:rsid w:val="005D0037"/>
    <w:rsid w:val="005D12FA"/>
    <w:rsid w:val="005D6256"/>
    <w:rsid w:val="005D65A1"/>
    <w:rsid w:val="005D725D"/>
    <w:rsid w:val="005D7CC7"/>
    <w:rsid w:val="005D7E01"/>
    <w:rsid w:val="005E1E50"/>
    <w:rsid w:val="005E29F4"/>
    <w:rsid w:val="005E3AA5"/>
    <w:rsid w:val="005E44F5"/>
    <w:rsid w:val="005E5052"/>
    <w:rsid w:val="005E6708"/>
    <w:rsid w:val="005E7432"/>
    <w:rsid w:val="005E7FA2"/>
    <w:rsid w:val="005F234E"/>
    <w:rsid w:val="005F263D"/>
    <w:rsid w:val="005F2E9F"/>
    <w:rsid w:val="005F3C93"/>
    <w:rsid w:val="00601E1E"/>
    <w:rsid w:val="00601F33"/>
    <w:rsid w:val="00602C80"/>
    <w:rsid w:val="00602FF1"/>
    <w:rsid w:val="006046AD"/>
    <w:rsid w:val="006052C7"/>
    <w:rsid w:val="006057E0"/>
    <w:rsid w:val="00606388"/>
    <w:rsid w:val="006115A4"/>
    <w:rsid w:val="006118F3"/>
    <w:rsid w:val="00611AFD"/>
    <w:rsid w:val="00612DBD"/>
    <w:rsid w:val="00613C1F"/>
    <w:rsid w:val="00615C44"/>
    <w:rsid w:val="00616237"/>
    <w:rsid w:val="00617368"/>
    <w:rsid w:val="006203BD"/>
    <w:rsid w:val="0062053C"/>
    <w:rsid w:val="006207BD"/>
    <w:rsid w:val="0062082C"/>
    <w:rsid w:val="00620A2B"/>
    <w:rsid w:val="0062280D"/>
    <w:rsid w:val="00622D26"/>
    <w:rsid w:val="006254CC"/>
    <w:rsid w:val="0062656C"/>
    <w:rsid w:val="00627935"/>
    <w:rsid w:val="00627CB1"/>
    <w:rsid w:val="00632948"/>
    <w:rsid w:val="00632A55"/>
    <w:rsid w:val="00633375"/>
    <w:rsid w:val="006337C7"/>
    <w:rsid w:val="006350C0"/>
    <w:rsid w:val="00635619"/>
    <w:rsid w:val="00636AC1"/>
    <w:rsid w:val="00636C7F"/>
    <w:rsid w:val="00637A99"/>
    <w:rsid w:val="00640548"/>
    <w:rsid w:val="00640A2E"/>
    <w:rsid w:val="00640DAD"/>
    <w:rsid w:val="0064284F"/>
    <w:rsid w:val="00642A98"/>
    <w:rsid w:val="00643B0C"/>
    <w:rsid w:val="006440CB"/>
    <w:rsid w:val="00644208"/>
    <w:rsid w:val="00644713"/>
    <w:rsid w:val="00644AD2"/>
    <w:rsid w:val="00645EF4"/>
    <w:rsid w:val="00646B0F"/>
    <w:rsid w:val="00646F39"/>
    <w:rsid w:val="006474F1"/>
    <w:rsid w:val="00647FBB"/>
    <w:rsid w:val="00650BC9"/>
    <w:rsid w:val="00650D6B"/>
    <w:rsid w:val="00651495"/>
    <w:rsid w:val="00651A57"/>
    <w:rsid w:val="00651C3C"/>
    <w:rsid w:val="006527F3"/>
    <w:rsid w:val="006552CC"/>
    <w:rsid w:val="00655353"/>
    <w:rsid w:val="00655ADD"/>
    <w:rsid w:val="00655FBC"/>
    <w:rsid w:val="00655FCE"/>
    <w:rsid w:val="00656824"/>
    <w:rsid w:val="00657401"/>
    <w:rsid w:val="006609FF"/>
    <w:rsid w:val="0066141B"/>
    <w:rsid w:val="00663BF3"/>
    <w:rsid w:val="00663C58"/>
    <w:rsid w:val="006640A8"/>
    <w:rsid w:val="00664384"/>
    <w:rsid w:val="00666113"/>
    <w:rsid w:val="00666ECF"/>
    <w:rsid w:val="006679C3"/>
    <w:rsid w:val="00670258"/>
    <w:rsid w:val="0067158D"/>
    <w:rsid w:val="00672574"/>
    <w:rsid w:val="00673791"/>
    <w:rsid w:val="0067408F"/>
    <w:rsid w:val="00674560"/>
    <w:rsid w:val="006757CF"/>
    <w:rsid w:val="006758D4"/>
    <w:rsid w:val="00677382"/>
    <w:rsid w:val="00677434"/>
    <w:rsid w:val="0067744F"/>
    <w:rsid w:val="00677AE3"/>
    <w:rsid w:val="00677ED2"/>
    <w:rsid w:val="00681E35"/>
    <w:rsid w:val="00682181"/>
    <w:rsid w:val="00682BB0"/>
    <w:rsid w:val="00683746"/>
    <w:rsid w:val="006837E8"/>
    <w:rsid w:val="00685B5D"/>
    <w:rsid w:val="00686169"/>
    <w:rsid w:val="006871CB"/>
    <w:rsid w:val="0068787E"/>
    <w:rsid w:val="00687B9B"/>
    <w:rsid w:val="0069017F"/>
    <w:rsid w:val="006904FF"/>
    <w:rsid w:val="0069240A"/>
    <w:rsid w:val="00692562"/>
    <w:rsid w:val="006937FB"/>
    <w:rsid w:val="0069382C"/>
    <w:rsid w:val="006940C1"/>
    <w:rsid w:val="00695389"/>
    <w:rsid w:val="00696529"/>
    <w:rsid w:val="00696F95"/>
    <w:rsid w:val="00697B31"/>
    <w:rsid w:val="006A0C42"/>
    <w:rsid w:val="006A2E15"/>
    <w:rsid w:val="006A36C8"/>
    <w:rsid w:val="006A460A"/>
    <w:rsid w:val="006A5660"/>
    <w:rsid w:val="006B0052"/>
    <w:rsid w:val="006B133C"/>
    <w:rsid w:val="006B2631"/>
    <w:rsid w:val="006B37E0"/>
    <w:rsid w:val="006B63A2"/>
    <w:rsid w:val="006B6A2B"/>
    <w:rsid w:val="006B789A"/>
    <w:rsid w:val="006C0910"/>
    <w:rsid w:val="006C116E"/>
    <w:rsid w:val="006C12B9"/>
    <w:rsid w:val="006C1ACC"/>
    <w:rsid w:val="006C1B7C"/>
    <w:rsid w:val="006C2EAB"/>
    <w:rsid w:val="006C30EF"/>
    <w:rsid w:val="006C33E0"/>
    <w:rsid w:val="006C44DB"/>
    <w:rsid w:val="006C6790"/>
    <w:rsid w:val="006D09F3"/>
    <w:rsid w:val="006D2961"/>
    <w:rsid w:val="006D2A14"/>
    <w:rsid w:val="006D2C8B"/>
    <w:rsid w:val="006D32CD"/>
    <w:rsid w:val="006D3311"/>
    <w:rsid w:val="006D4929"/>
    <w:rsid w:val="006D5B0F"/>
    <w:rsid w:val="006D5D8F"/>
    <w:rsid w:val="006D62D7"/>
    <w:rsid w:val="006D6981"/>
    <w:rsid w:val="006D7139"/>
    <w:rsid w:val="006E0938"/>
    <w:rsid w:val="006E2425"/>
    <w:rsid w:val="006E3604"/>
    <w:rsid w:val="006E5A4A"/>
    <w:rsid w:val="006E5BCE"/>
    <w:rsid w:val="006E6AC9"/>
    <w:rsid w:val="006E729A"/>
    <w:rsid w:val="006E769B"/>
    <w:rsid w:val="006E7C09"/>
    <w:rsid w:val="006F012C"/>
    <w:rsid w:val="006F077C"/>
    <w:rsid w:val="006F0C6C"/>
    <w:rsid w:val="006F12E3"/>
    <w:rsid w:val="006F15F4"/>
    <w:rsid w:val="006F1EA9"/>
    <w:rsid w:val="006F1EE0"/>
    <w:rsid w:val="006F27D9"/>
    <w:rsid w:val="006F5F84"/>
    <w:rsid w:val="006F6394"/>
    <w:rsid w:val="006F7060"/>
    <w:rsid w:val="00700211"/>
    <w:rsid w:val="007002ED"/>
    <w:rsid w:val="00700A8E"/>
    <w:rsid w:val="00700F12"/>
    <w:rsid w:val="00701EF4"/>
    <w:rsid w:val="00701FB9"/>
    <w:rsid w:val="00702956"/>
    <w:rsid w:val="0070435B"/>
    <w:rsid w:val="00704B85"/>
    <w:rsid w:val="0070601B"/>
    <w:rsid w:val="00706E4A"/>
    <w:rsid w:val="00710FD7"/>
    <w:rsid w:val="00712871"/>
    <w:rsid w:val="00712D54"/>
    <w:rsid w:val="007140AF"/>
    <w:rsid w:val="00715223"/>
    <w:rsid w:val="00716AC3"/>
    <w:rsid w:val="00717F2F"/>
    <w:rsid w:val="0072039A"/>
    <w:rsid w:val="00721E4E"/>
    <w:rsid w:val="00721F9F"/>
    <w:rsid w:val="007231A2"/>
    <w:rsid w:val="00723683"/>
    <w:rsid w:val="00724A91"/>
    <w:rsid w:val="00725A50"/>
    <w:rsid w:val="00726F1F"/>
    <w:rsid w:val="00727688"/>
    <w:rsid w:val="007300C9"/>
    <w:rsid w:val="0073047D"/>
    <w:rsid w:val="007322AF"/>
    <w:rsid w:val="00732C41"/>
    <w:rsid w:val="00733B7A"/>
    <w:rsid w:val="0073412F"/>
    <w:rsid w:val="00734337"/>
    <w:rsid w:val="00735181"/>
    <w:rsid w:val="00735D05"/>
    <w:rsid w:val="00735EA9"/>
    <w:rsid w:val="00737391"/>
    <w:rsid w:val="00737C73"/>
    <w:rsid w:val="0074243B"/>
    <w:rsid w:val="00742AD4"/>
    <w:rsid w:val="007431AB"/>
    <w:rsid w:val="00745B4C"/>
    <w:rsid w:val="00747337"/>
    <w:rsid w:val="0074788A"/>
    <w:rsid w:val="00752DCD"/>
    <w:rsid w:val="00752F73"/>
    <w:rsid w:val="0075400D"/>
    <w:rsid w:val="007552A6"/>
    <w:rsid w:val="0075736D"/>
    <w:rsid w:val="0075794E"/>
    <w:rsid w:val="0076039A"/>
    <w:rsid w:val="0076136B"/>
    <w:rsid w:val="007614B6"/>
    <w:rsid w:val="007620DA"/>
    <w:rsid w:val="007632C6"/>
    <w:rsid w:val="007660B3"/>
    <w:rsid w:val="007669E8"/>
    <w:rsid w:val="00766FAB"/>
    <w:rsid w:val="007720C8"/>
    <w:rsid w:val="007727C7"/>
    <w:rsid w:val="0077354C"/>
    <w:rsid w:val="00773FE6"/>
    <w:rsid w:val="00774D29"/>
    <w:rsid w:val="00776AD7"/>
    <w:rsid w:val="00777D2F"/>
    <w:rsid w:val="007804E7"/>
    <w:rsid w:val="00780708"/>
    <w:rsid w:val="00790737"/>
    <w:rsid w:val="007908B4"/>
    <w:rsid w:val="00790A5B"/>
    <w:rsid w:val="00790BD6"/>
    <w:rsid w:val="00791DBA"/>
    <w:rsid w:val="00791ECC"/>
    <w:rsid w:val="007920B0"/>
    <w:rsid w:val="0079212B"/>
    <w:rsid w:val="007930E5"/>
    <w:rsid w:val="00793177"/>
    <w:rsid w:val="00793939"/>
    <w:rsid w:val="007943DE"/>
    <w:rsid w:val="0079458D"/>
    <w:rsid w:val="00796654"/>
    <w:rsid w:val="0079697F"/>
    <w:rsid w:val="007976C7"/>
    <w:rsid w:val="007A0973"/>
    <w:rsid w:val="007A0CD4"/>
    <w:rsid w:val="007A1749"/>
    <w:rsid w:val="007A28A9"/>
    <w:rsid w:val="007A2A00"/>
    <w:rsid w:val="007A3204"/>
    <w:rsid w:val="007A572D"/>
    <w:rsid w:val="007A60FC"/>
    <w:rsid w:val="007A729D"/>
    <w:rsid w:val="007A7623"/>
    <w:rsid w:val="007B0A3F"/>
    <w:rsid w:val="007B0A93"/>
    <w:rsid w:val="007B0FBE"/>
    <w:rsid w:val="007B18BB"/>
    <w:rsid w:val="007B1CD9"/>
    <w:rsid w:val="007B2CC7"/>
    <w:rsid w:val="007B30BA"/>
    <w:rsid w:val="007B3378"/>
    <w:rsid w:val="007B3570"/>
    <w:rsid w:val="007B4A35"/>
    <w:rsid w:val="007B4BBF"/>
    <w:rsid w:val="007B5673"/>
    <w:rsid w:val="007B5B09"/>
    <w:rsid w:val="007B5F8F"/>
    <w:rsid w:val="007B651D"/>
    <w:rsid w:val="007B6BEC"/>
    <w:rsid w:val="007B7218"/>
    <w:rsid w:val="007B73A0"/>
    <w:rsid w:val="007C050B"/>
    <w:rsid w:val="007C194A"/>
    <w:rsid w:val="007C1EA4"/>
    <w:rsid w:val="007C274E"/>
    <w:rsid w:val="007C3031"/>
    <w:rsid w:val="007C352C"/>
    <w:rsid w:val="007C3A4E"/>
    <w:rsid w:val="007C466E"/>
    <w:rsid w:val="007C57C0"/>
    <w:rsid w:val="007C5B67"/>
    <w:rsid w:val="007C6810"/>
    <w:rsid w:val="007C69A8"/>
    <w:rsid w:val="007C6DCB"/>
    <w:rsid w:val="007C7DBE"/>
    <w:rsid w:val="007D1545"/>
    <w:rsid w:val="007D18A3"/>
    <w:rsid w:val="007D2350"/>
    <w:rsid w:val="007D31F9"/>
    <w:rsid w:val="007D35C7"/>
    <w:rsid w:val="007D3DF9"/>
    <w:rsid w:val="007D3EC1"/>
    <w:rsid w:val="007D6941"/>
    <w:rsid w:val="007D6B96"/>
    <w:rsid w:val="007D6CC4"/>
    <w:rsid w:val="007D701C"/>
    <w:rsid w:val="007E04B5"/>
    <w:rsid w:val="007E10A3"/>
    <w:rsid w:val="007E1123"/>
    <w:rsid w:val="007E2BA1"/>
    <w:rsid w:val="007E2BA3"/>
    <w:rsid w:val="007E52F6"/>
    <w:rsid w:val="007E61D8"/>
    <w:rsid w:val="007E668D"/>
    <w:rsid w:val="007E69CA"/>
    <w:rsid w:val="007E7559"/>
    <w:rsid w:val="007F0224"/>
    <w:rsid w:val="007F139D"/>
    <w:rsid w:val="007F2D4A"/>
    <w:rsid w:val="007F3933"/>
    <w:rsid w:val="007F5393"/>
    <w:rsid w:val="007F598B"/>
    <w:rsid w:val="007F5D9C"/>
    <w:rsid w:val="007F65DA"/>
    <w:rsid w:val="007F7380"/>
    <w:rsid w:val="007F77F1"/>
    <w:rsid w:val="007F7867"/>
    <w:rsid w:val="007F7947"/>
    <w:rsid w:val="007F7D0B"/>
    <w:rsid w:val="008002A9"/>
    <w:rsid w:val="008020EB"/>
    <w:rsid w:val="00802459"/>
    <w:rsid w:val="0080340D"/>
    <w:rsid w:val="00805F4B"/>
    <w:rsid w:val="00807B7A"/>
    <w:rsid w:val="00807BD0"/>
    <w:rsid w:val="00810023"/>
    <w:rsid w:val="008105BE"/>
    <w:rsid w:val="00810CF3"/>
    <w:rsid w:val="00811C3C"/>
    <w:rsid w:val="00812157"/>
    <w:rsid w:val="00813306"/>
    <w:rsid w:val="00814774"/>
    <w:rsid w:val="008147A5"/>
    <w:rsid w:val="008170BA"/>
    <w:rsid w:val="00817483"/>
    <w:rsid w:val="00817C33"/>
    <w:rsid w:val="00817DA8"/>
    <w:rsid w:val="00817E98"/>
    <w:rsid w:val="008215AC"/>
    <w:rsid w:val="0082197C"/>
    <w:rsid w:val="00821B02"/>
    <w:rsid w:val="00821F53"/>
    <w:rsid w:val="00823392"/>
    <w:rsid w:val="00824C65"/>
    <w:rsid w:val="0082673D"/>
    <w:rsid w:val="00826988"/>
    <w:rsid w:val="00827049"/>
    <w:rsid w:val="00827D80"/>
    <w:rsid w:val="008307D5"/>
    <w:rsid w:val="00831A2D"/>
    <w:rsid w:val="0083314D"/>
    <w:rsid w:val="00833258"/>
    <w:rsid w:val="0083352B"/>
    <w:rsid w:val="008344B2"/>
    <w:rsid w:val="00836ACC"/>
    <w:rsid w:val="00840B3D"/>
    <w:rsid w:val="00842051"/>
    <w:rsid w:val="00842395"/>
    <w:rsid w:val="00843AB6"/>
    <w:rsid w:val="00844A99"/>
    <w:rsid w:val="00844B25"/>
    <w:rsid w:val="00845D53"/>
    <w:rsid w:val="00847D23"/>
    <w:rsid w:val="00850F3E"/>
    <w:rsid w:val="00851754"/>
    <w:rsid w:val="00853555"/>
    <w:rsid w:val="00854005"/>
    <w:rsid w:val="0085512A"/>
    <w:rsid w:val="00857D3E"/>
    <w:rsid w:val="00860254"/>
    <w:rsid w:val="00861608"/>
    <w:rsid w:val="0086451F"/>
    <w:rsid w:val="00864E80"/>
    <w:rsid w:val="008661E0"/>
    <w:rsid w:val="00866EFA"/>
    <w:rsid w:val="00871016"/>
    <w:rsid w:val="00872EF4"/>
    <w:rsid w:val="00873E6A"/>
    <w:rsid w:val="008764A1"/>
    <w:rsid w:val="008765BE"/>
    <w:rsid w:val="008765F7"/>
    <w:rsid w:val="00877C53"/>
    <w:rsid w:val="008809CE"/>
    <w:rsid w:val="00880E28"/>
    <w:rsid w:val="00880ECF"/>
    <w:rsid w:val="0088120A"/>
    <w:rsid w:val="00881857"/>
    <w:rsid w:val="00882B81"/>
    <w:rsid w:val="00882C9B"/>
    <w:rsid w:val="008843DE"/>
    <w:rsid w:val="008844FB"/>
    <w:rsid w:val="00886785"/>
    <w:rsid w:val="00887019"/>
    <w:rsid w:val="00890733"/>
    <w:rsid w:val="00892A6B"/>
    <w:rsid w:val="00893AB9"/>
    <w:rsid w:val="00893C63"/>
    <w:rsid w:val="00893CB5"/>
    <w:rsid w:val="00894405"/>
    <w:rsid w:val="00895987"/>
    <w:rsid w:val="00896C51"/>
    <w:rsid w:val="00896EFE"/>
    <w:rsid w:val="008A0374"/>
    <w:rsid w:val="008A1791"/>
    <w:rsid w:val="008A1833"/>
    <w:rsid w:val="008A40DF"/>
    <w:rsid w:val="008A4863"/>
    <w:rsid w:val="008A4D81"/>
    <w:rsid w:val="008A5A3B"/>
    <w:rsid w:val="008A7B2A"/>
    <w:rsid w:val="008B02FF"/>
    <w:rsid w:val="008B0319"/>
    <w:rsid w:val="008B0DCF"/>
    <w:rsid w:val="008B1115"/>
    <w:rsid w:val="008B12F8"/>
    <w:rsid w:val="008B1554"/>
    <w:rsid w:val="008B2993"/>
    <w:rsid w:val="008B4913"/>
    <w:rsid w:val="008B4E18"/>
    <w:rsid w:val="008B6807"/>
    <w:rsid w:val="008B6965"/>
    <w:rsid w:val="008B7485"/>
    <w:rsid w:val="008B7AE9"/>
    <w:rsid w:val="008C2C1E"/>
    <w:rsid w:val="008C2F0C"/>
    <w:rsid w:val="008C35CB"/>
    <w:rsid w:val="008C3DF2"/>
    <w:rsid w:val="008C3F9B"/>
    <w:rsid w:val="008C45C7"/>
    <w:rsid w:val="008C58CC"/>
    <w:rsid w:val="008C5AFD"/>
    <w:rsid w:val="008C5B0C"/>
    <w:rsid w:val="008C5D4D"/>
    <w:rsid w:val="008C5FCA"/>
    <w:rsid w:val="008C667C"/>
    <w:rsid w:val="008C6846"/>
    <w:rsid w:val="008D0CA9"/>
    <w:rsid w:val="008D2704"/>
    <w:rsid w:val="008D32D4"/>
    <w:rsid w:val="008D355A"/>
    <w:rsid w:val="008D38A9"/>
    <w:rsid w:val="008D3ED8"/>
    <w:rsid w:val="008D47FF"/>
    <w:rsid w:val="008D5381"/>
    <w:rsid w:val="008D5658"/>
    <w:rsid w:val="008D56D8"/>
    <w:rsid w:val="008D5D9B"/>
    <w:rsid w:val="008D6282"/>
    <w:rsid w:val="008D78E9"/>
    <w:rsid w:val="008E184F"/>
    <w:rsid w:val="008E2FF0"/>
    <w:rsid w:val="008E3D6F"/>
    <w:rsid w:val="008E43EB"/>
    <w:rsid w:val="008E64FA"/>
    <w:rsid w:val="008E6D1C"/>
    <w:rsid w:val="008E711C"/>
    <w:rsid w:val="008F048C"/>
    <w:rsid w:val="008F079D"/>
    <w:rsid w:val="008F17F2"/>
    <w:rsid w:val="008F1B5C"/>
    <w:rsid w:val="008F1C33"/>
    <w:rsid w:val="008F2CC9"/>
    <w:rsid w:val="008F5B3A"/>
    <w:rsid w:val="008F5FFD"/>
    <w:rsid w:val="00900518"/>
    <w:rsid w:val="00901BA5"/>
    <w:rsid w:val="009023AC"/>
    <w:rsid w:val="00903B5C"/>
    <w:rsid w:val="00904EB2"/>
    <w:rsid w:val="009052DB"/>
    <w:rsid w:val="0090539A"/>
    <w:rsid w:val="009058A0"/>
    <w:rsid w:val="0090631A"/>
    <w:rsid w:val="009068ED"/>
    <w:rsid w:val="00906ABF"/>
    <w:rsid w:val="00906F5C"/>
    <w:rsid w:val="009073D6"/>
    <w:rsid w:val="00907B3C"/>
    <w:rsid w:val="00907CCA"/>
    <w:rsid w:val="009106B7"/>
    <w:rsid w:val="00911090"/>
    <w:rsid w:val="009110AA"/>
    <w:rsid w:val="00912745"/>
    <w:rsid w:val="009129EE"/>
    <w:rsid w:val="00912ABD"/>
    <w:rsid w:val="00912FF9"/>
    <w:rsid w:val="00913604"/>
    <w:rsid w:val="009137C7"/>
    <w:rsid w:val="00914137"/>
    <w:rsid w:val="009143AE"/>
    <w:rsid w:val="0091659F"/>
    <w:rsid w:val="0091756D"/>
    <w:rsid w:val="00920110"/>
    <w:rsid w:val="00920BD0"/>
    <w:rsid w:val="00920E0C"/>
    <w:rsid w:val="00923171"/>
    <w:rsid w:val="009249A7"/>
    <w:rsid w:val="00925612"/>
    <w:rsid w:val="00925B98"/>
    <w:rsid w:val="00926506"/>
    <w:rsid w:val="00927F82"/>
    <w:rsid w:val="00931AAC"/>
    <w:rsid w:val="00932543"/>
    <w:rsid w:val="00933CA5"/>
    <w:rsid w:val="009346EB"/>
    <w:rsid w:val="00934E79"/>
    <w:rsid w:val="00935F9B"/>
    <w:rsid w:val="0093602B"/>
    <w:rsid w:val="00936AD6"/>
    <w:rsid w:val="0093747B"/>
    <w:rsid w:val="00937884"/>
    <w:rsid w:val="0094134E"/>
    <w:rsid w:val="00941895"/>
    <w:rsid w:val="00941B09"/>
    <w:rsid w:val="00941B30"/>
    <w:rsid w:val="0094205C"/>
    <w:rsid w:val="009429A3"/>
    <w:rsid w:val="00944524"/>
    <w:rsid w:val="00944C7B"/>
    <w:rsid w:val="009456F5"/>
    <w:rsid w:val="00945B6E"/>
    <w:rsid w:val="00946E0E"/>
    <w:rsid w:val="00947C63"/>
    <w:rsid w:val="0095015D"/>
    <w:rsid w:val="00950504"/>
    <w:rsid w:val="0095055B"/>
    <w:rsid w:val="0095077A"/>
    <w:rsid w:val="009516E9"/>
    <w:rsid w:val="00951EEA"/>
    <w:rsid w:val="009538AD"/>
    <w:rsid w:val="00953DF2"/>
    <w:rsid w:val="00954F2A"/>
    <w:rsid w:val="00955112"/>
    <w:rsid w:val="00957392"/>
    <w:rsid w:val="009574F7"/>
    <w:rsid w:val="009600D4"/>
    <w:rsid w:val="00961AF5"/>
    <w:rsid w:val="009629A7"/>
    <w:rsid w:val="00963B8D"/>
    <w:rsid w:val="00965961"/>
    <w:rsid w:val="0096602C"/>
    <w:rsid w:val="00966D0E"/>
    <w:rsid w:val="00970805"/>
    <w:rsid w:val="00971D94"/>
    <w:rsid w:val="00973871"/>
    <w:rsid w:val="009742E5"/>
    <w:rsid w:val="00974A9C"/>
    <w:rsid w:val="00974B8D"/>
    <w:rsid w:val="009755A3"/>
    <w:rsid w:val="009764B0"/>
    <w:rsid w:val="009806B5"/>
    <w:rsid w:val="0098459C"/>
    <w:rsid w:val="00984A21"/>
    <w:rsid w:val="00984F4F"/>
    <w:rsid w:val="00986362"/>
    <w:rsid w:val="00986E44"/>
    <w:rsid w:val="00987986"/>
    <w:rsid w:val="00991C5E"/>
    <w:rsid w:val="00993B1D"/>
    <w:rsid w:val="00994A34"/>
    <w:rsid w:val="00995715"/>
    <w:rsid w:val="00995C00"/>
    <w:rsid w:val="00995C89"/>
    <w:rsid w:val="00996E33"/>
    <w:rsid w:val="009A0BCE"/>
    <w:rsid w:val="009A3809"/>
    <w:rsid w:val="009A3891"/>
    <w:rsid w:val="009A3ACB"/>
    <w:rsid w:val="009A4403"/>
    <w:rsid w:val="009A4AE6"/>
    <w:rsid w:val="009A53C5"/>
    <w:rsid w:val="009A7266"/>
    <w:rsid w:val="009A77FE"/>
    <w:rsid w:val="009B41C0"/>
    <w:rsid w:val="009B54B1"/>
    <w:rsid w:val="009B597A"/>
    <w:rsid w:val="009B5C84"/>
    <w:rsid w:val="009B6EB8"/>
    <w:rsid w:val="009C06B0"/>
    <w:rsid w:val="009C0700"/>
    <w:rsid w:val="009C0EC5"/>
    <w:rsid w:val="009C0FFF"/>
    <w:rsid w:val="009C1B58"/>
    <w:rsid w:val="009C277E"/>
    <w:rsid w:val="009C3DF4"/>
    <w:rsid w:val="009C56A4"/>
    <w:rsid w:val="009C5BC5"/>
    <w:rsid w:val="009C6A9F"/>
    <w:rsid w:val="009C6DFA"/>
    <w:rsid w:val="009D0A28"/>
    <w:rsid w:val="009D0AEF"/>
    <w:rsid w:val="009D18AF"/>
    <w:rsid w:val="009D579A"/>
    <w:rsid w:val="009D64C2"/>
    <w:rsid w:val="009D6C7C"/>
    <w:rsid w:val="009E033A"/>
    <w:rsid w:val="009E34E8"/>
    <w:rsid w:val="009E4D1F"/>
    <w:rsid w:val="009E53E6"/>
    <w:rsid w:val="009E5EFB"/>
    <w:rsid w:val="009E704D"/>
    <w:rsid w:val="009F0BEB"/>
    <w:rsid w:val="009F15A5"/>
    <w:rsid w:val="009F2318"/>
    <w:rsid w:val="009F36BE"/>
    <w:rsid w:val="009F3F13"/>
    <w:rsid w:val="00A00602"/>
    <w:rsid w:val="00A00CFF"/>
    <w:rsid w:val="00A012A4"/>
    <w:rsid w:val="00A02179"/>
    <w:rsid w:val="00A02376"/>
    <w:rsid w:val="00A023AD"/>
    <w:rsid w:val="00A02D2E"/>
    <w:rsid w:val="00A03847"/>
    <w:rsid w:val="00A03D9F"/>
    <w:rsid w:val="00A04671"/>
    <w:rsid w:val="00A049EF"/>
    <w:rsid w:val="00A04BDE"/>
    <w:rsid w:val="00A05B22"/>
    <w:rsid w:val="00A06DB4"/>
    <w:rsid w:val="00A07150"/>
    <w:rsid w:val="00A07C25"/>
    <w:rsid w:val="00A07FB1"/>
    <w:rsid w:val="00A101F4"/>
    <w:rsid w:val="00A1069F"/>
    <w:rsid w:val="00A11F03"/>
    <w:rsid w:val="00A12C9E"/>
    <w:rsid w:val="00A12D05"/>
    <w:rsid w:val="00A13969"/>
    <w:rsid w:val="00A140FA"/>
    <w:rsid w:val="00A156F8"/>
    <w:rsid w:val="00A15791"/>
    <w:rsid w:val="00A158E3"/>
    <w:rsid w:val="00A15A3D"/>
    <w:rsid w:val="00A161E7"/>
    <w:rsid w:val="00A17C7B"/>
    <w:rsid w:val="00A20311"/>
    <w:rsid w:val="00A21E94"/>
    <w:rsid w:val="00A22A7D"/>
    <w:rsid w:val="00A23AF1"/>
    <w:rsid w:val="00A24B03"/>
    <w:rsid w:val="00A253F1"/>
    <w:rsid w:val="00A27562"/>
    <w:rsid w:val="00A27621"/>
    <w:rsid w:val="00A30AC6"/>
    <w:rsid w:val="00A30CE4"/>
    <w:rsid w:val="00A31409"/>
    <w:rsid w:val="00A319D1"/>
    <w:rsid w:val="00A31AAB"/>
    <w:rsid w:val="00A33340"/>
    <w:rsid w:val="00A35FFB"/>
    <w:rsid w:val="00A37E09"/>
    <w:rsid w:val="00A4064F"/>
    <w:rsid w:val="00A4084E"/>
    <w:rsid w:val="00A408E0"/>
    <w:rsid w:val="00A4159B"/>
    <w:rsid w:val="00A41D41"/>
    <w:rsid w:val="00A423BD"/>
    <w:rsid w:val="00A4264E"/>
    <w:rsid w:val="00A4527D"/>
    <w:rsid w:val="00A46217"/>
    <w:rsid w:val="00A46609"/>
    <w:rsid w:val="00A51C24"/>
    <w:rsid w:val="00A52A9B"/>
    <w:rsid w:val="00A5324A"/>
    <w:rsid w:val="00A57549"/>
    <w:rsid w:val="00A577E9"/>
    <w:rsid w:val="00A6010A"/>
    <w:rsid w:val="00A606E5"/>
    <w:rsid w:val="00A6297F"/>
    <w:rsid w:val="00A639F3"/>
    <w:rsid w:val="00A63DDB"/>
    <w:rsid w:val="00A66470"/>
    <w:rsid w:val="00A675B8"/>
    <w:rsid w:val="00A705BF"/>
    <w:rsid w:val="00A70F6F"/>
    <w:rsid w:val="00A71563"/>
    <w:rsid w:val="00A720A7"/>
    <w:rsid w:val="00A73881"/>
    <w:rsid w:val="00A74E66"/>
    <w:rsid w:val="00A777D3"/>
    <w:rsid w:val="00A8021C"/>
    <w:rsid w:val="00A82095"/>
    <w:rsid w:val="00A82DDD"/>
    <w:rsid w:val="00A8319E"/>
    <w:rsid w:val="00A83381"/>
    <w:rsid w:val="00A83835"/>
    <w:rsid w:val="00A843D3"/>
    <w:rsid w:val="00A85475"/>
    <w:rsid w:val="00A857C6"/>
    <w:rsid w:val="00A85DE0"/>
    <w:rsid w:val="00A91674"/>
    <w:rsid w:val="00A91BD4"/>
    <w:rsid w:val="00A926C4"/>
    <w:rsid w:val="00A9330E"/>
    <w:rsid w:val="00A93CDC"/>
    <w:rsid w:val="00A977F2"/>
    <w:rsid w:val="00A97AB7"/>
    <w:rsid w:val="00AA1CBC"/>
    <w:rsid w:val="00AA26B4"/>
    <w:rsid w:val="00AA31AA"/>
    <w:rsid w:val="00AA3789"/>
    <w:rsid w:val="00AA3955"/>
    <w:rsid w:val="00AA4223"/>
    <w:rsid w:val="00AB09EB"/>
    <w:rsid w:val="00AB0DB1"/>
    <w:rsid w:val="00AB18E1"/>
    <w:rsid w:val="00AB19F2"/>
    <w:rsid w:val="00AB28F3"/>
    <w:rsid w:val="00AB2A00"/>
    <w:rsid w:val="00AB3827"/>
    <w:rsid w:val="00AB3BE2"/>
    <w:rsid w:val="00AB3DB8"/>
    <w:rsid w:val="00AB4271"/>
    <w:rsid w:val="00AB5EFD"/>
    <w:rsid w:val="00AB6736"/>
    <w:rsid w:val="00AB7394"/>
    <w:rsid w:val="00AB7C01"/>
    <w:rsid w:val="00AC0783"/>
    <w:rsid w:val="00AC4C37"/>
    <w:rsid w:val="00AC5844"/>
    <w:rsid w:val="00AC5B5C"/>
    <w:rsid w:val="00AC5B76"/>
    <w:rsid w:val="00AC67B7"/>
    <w:rsid w:val="00AC6EA4"/>
    <w:rsid w:val="00AD175E"/>
    <w:rsid w:val="00AD1AA3"/>
    <w:rsid w:val="00AD26F7"/>
    <w:rsid w:val="00AD2742"/>
    <w:rsid w:val="00AD3A3B"/>
    <w:rsid w:val="00AD40BB"/>
    <w:rsid w:val="00AD4158"/>
    <w:rsid w:val="00AD489E"/>
    <w:rsid w:val="00AD59C9"/>
    <w:rsid w:val="00AD6D6A"/>
    <w:rsid w:val="00AE138B"/>
    <w:rsid w:val="00AE166D"/>
    <w:rsid w:val="00AE2E01"/>
    <w:rsid w:val="00AE3948"/>
    <w:rsid w:val="00AE3CB1"/>
    <w:rsid w:val="00AE74D4"/>
    <w:rsid w:val="00AE76B7"/>
    <w:rsid w:val="00AF1172"/>
    <w:rsid w:val="00AF3D04"/>
    <w:rsid w:val="00AF42BB"/>
    <w:rsid w:val="00AF4836"/>
    <w:rsid w:val="00AF49F4"/>
    <w:rsid w:val="00AF5270"/>
    <w:rsid w:val="00AF5BBA"/>
    <w:rsid w:val="00AF71A5"/>
    <w:rsid w:val="00AF7316"/>
    <w:rsid w:val="00AF739F"/>
    <w:rsid w:val="00AF7D9A"/>
    <w:rsid w:val="00B02F56"/>
    <w:rsid w:val="00B03969"/>
    <w:rsid w:val="00B03FD5"/>
    <w:rsid w:val="00B04191"/>
    <w:rsid w:val="00B043FC"/>
    <w:rsid w:val="00B05114"/>
    <w:rsid w:val="00B05E44"/>
    <w:rsid w:val="00B06DFB"/>
    <w:rsid w:val="00B102A5"/>
    <w:rsid w:val="00B10575"/>
    <w:rsid w:val="00B10A12"/>
    <w:rsid w:val="00B11EE7"/>
    <w:rsid w:val="00B122FC"/>
    <w:rsid w:val="00B12DA1"/>
    <w:rsid w:val="00B14950"/>
    <w:rsid w:val="00B15098"/>
    <w:rsid w:val="00B15353"/>
    <w:rsid w:val="00B1577F"/>
    <w:rsid w:val="00B160D7"/>
    <w:rsid w:val="00B16455"/>
    <w:rsid w:val="00B17A0C"/>
    <w:rsid w:val="00B20157"/>
    <w:rsid w:val="00B201B2"/>
    <w:rsid w:val="00B2119D"/>
    <w:rsid w:val="00B21AAF"/>
    <w:rsid w:val="00B2200A"/>
    <w:rsid w:val="00B22D23"/>
    <w:rsid w:val="00B22F2A"/>
    <w:rsid w:val="00B24A65"/>
    <w:rsid w:val="00B24E77"/>
    <w:rsid w:val="00B24F66"/>
    <w:rsid w:val="00B2511E"/>
    <w:rsid w:val="00B25267"/>
    <w:rsid w:val="00B25821"/>
    <w:rsid w:val="00B25846"/>
    <w:rsid w:val="00B26CF6"/>
    <w:rsid w:val="00B26EED"/>
    <w:rsid w:val="00B27235"/>
    <w:rsid w:val="00B300D2"/>
    <w:rsid w:val="00B306B2"/>
    <w:rsid w:val="00B3200A"/>
    <w:rsid w:val="00B3266B"/>
    <w:rsid w:val="00B344F1"/>
    <w:rsid w:val="00B34787"/>
    <w:rsid w:val="00B350C1"/>
    <w:rsid w:val="00B359D2"/>
    <w:rsid w:val="00B3647D"/>
    <w:rsid w:val="00B37356"/>
    <w:rsid w:val="00B3790E"/>
    <w:rsid w:val="00B40161"/>
    <w:rsid w:val="00B4334E"/>
    <w:rsid w:val="00B43A6B"/>
    <w:rsid w:val="00B44D10"/>
    <w:rsid w:val="00B45EC6"/>
    <w:rsid w:val="00B46987"/>
    <w:rsid w:val="00B4731B"/>
    <w:rsid w:val="00B5088B"/>
    <w:rsid w:val="00B53488"/>
    <w:rsid w:val="00B534FE"/>
    <w:rsid w:val="00B54C19"/>
    <w:rsid w:val="00B553E5"/>
    <w:rsid w:val="00B559FC"/>
    <w:rsid w:val="00B57346"/>
    <w:rsid w:val="00B5791A"/>
    <w:rsid w:val="00B57D75"/>
    <w:rsid w:val="00B606C7"/>
    <w:rsid w:val="00B6172E"/>
    <w:rsid w:val="00B6209E"/>
    <w:rsid w:val="00B62790"/>
    <w:rsid w:val="00B62BA8"/>
    <w:rsid w:val="00B66494"/>
    <w:rsid w:val="00B6672F"/>
    <w:rsid w:val="00B66ABE"/>
    <w:rsid w:val="00B66FC0"/>
    <w:rsid w:val="00B67066"/>
    <w:rsid w:val="00B71744"/>
    <w:rsid w:val="00B7204C"/>
    <w:rsid w:val="00B72BE0"/>
    <w:rsid w:val="00B72D9E"/>
    <w:rsid w:val="00B73227"/>
    <w:rsid w:val="00B73676"/>
    <w:rsid w:val="00B744A8"/>
    <w:rsid w:val="00B74B96"/>
    <w:rsid w:val="00B74DA1"/>
    <w:rsid w:val="00B7602C"/>
    <w:rsid w:val="00B7623B"/>
    <w:rsid w:val="00B81AA9"/>
    <w:rsid w:val="00B8209A"/>
    <w:rsid w:val="00B83ADE"/>
    <w:rsid w:val="00B84B20"/>
    <w:rsid w:val="00B84EE4"/>
    <w:rsid w:val="00B855D4"/>
    <w:rsid w:val="00B85CD9"/>
    <w:rsid w:val="00B867A5"/>
    <w:rsid w:val="00B86A61"/>
    <w:rsid w:val="00B86BAD"/>
    <w:rsid w:val="00B911B6"/>
    <w:rsid w:val="00B91713"/>
    <w:rsid w:val="00B91915"/>
    <w:rsid w:val="00B91DF7"/>
    <w:rsid w:val="00B91F6F"/>
    <w:rsid w:val="00B93DF1"/>
    <w:rsid w:val="00B952F1"/>
    <w:rsid w:val="00B95AA9"/>
    <w:rsid w:val="00B95CD5"/>
    <w:rsid w:val="00B961FC"/>
    <w:rsid w:val="00B97B86"/>
    <w:rsid w:val="00B97F7A"/>
    <w:rsid w:val="00BA0A4B"/>
    <w:rsid w:val="00BA0B5A"/>
    <w:rsid w:val="00BA0FFD"/>
    <w:rsid w:val="00BA1427"/>
    <w:rsid w:val="00BA1E4E"/>
    <w:rsid w:val="00BA1FAE"/>
    <w:rsid w:val="00BA2C97"/>
    <w:rsid w:val="00BA46F7"/>
    <w:rsid w:val="00BA612F"/>
    <w:rsid w:val="00BA63C6"/>
    <w:rsid w:val="00BA6789"/>
    <w:rsid w:val="00BA6798"/>
    <w:rsid w:val="00BA75D4"/>
    <w:rsid w:val="00BA7652"/>
    <w:rsid w:val="00BA7F6E"/>
    <w:rsid w:val="00BB05CA"/>
    <w:rsid w:val="00BB1813"/>
    <w:rsid w:val="00BB19A0"/>
    <w:rsid w:val="00BB2D54"/>
    <w:rsid w:val="00BB3FD0"/>
    <w:rsid w:val="00BB4263"/>
    <w:rsid w:val="00BB7561"/>
    <w:rsid w:val="00BB7648"/>
    <w:rsid w:val="00BC02C0"/>
    <w:rsid w:val="00BC0D18"/>
    <w:rsid w:val="00BC12D3"/>
    <w:rsid w:val="00BC1829"/>
    <w:rsid w:val="00BC3F58"/>
    <w:rsid w:val="00BC7421"/>
    <w:rsid w:val="00BD0701"/>
    <w:rsid w:val="00BD0711"/>
    <w:rsid w:val="00BD229D"/>
    <w:rsid w:val="00BD23D2"/>
    <w:rsid w:val="00BD23DD"/>
    <w:rsid w:val="00BD2AC8"/>
    <w:rsid w:val="00BD4B33"/>
    <w:rsid w:val="00BD51BF"/>
    <w:rsid w:val="00BD59BF"/>
    <w:rsid w:val="00BE1477"/>
    <w:rsid w:val="00BE2CCF"/>
    <w:rsid w:val="00BE2E8F"/>
    <w:rsid w:val="00BE3358"/>
    <w:rsid w:val="00BE3B3B"/>
    <w:rsid w:val="00BE4B87"/>
    <w:rsid w:val="00BE582B"/>
    <w:rsid w:val="00BE5A6D"/>
    <w:rsid w:val="00BE66E0"/>
    <w:rsid w:val="00BE6ED6"/>
    <w:rsid w:val="00BE70E0"/>
    <w:rsid w:val="00BF093E"/>
    <w:rsid w:val="00BF13EF"/>
    <w:rsid w:val="00BF18DE"/>
    <w:rsid w:val="00BF2753"/>
    <w:rsid w:val="00BF2CFD"/>
    <w:rsid w:val="00BF4563"/>
    <w:rsid w:val="00BF66B6"/>
    <w:rsid w:val="00BF6AF0"/>
    <w:rsid w:val="00C01352"/>
    <w:rsid w:val="00C01C19"/>
    <w:rsid w:val="00C0247E"/>
    <w:rsid w:val="00C02597"/>
    <w:rsid w:val="00C0277F"/>
    <w:rsid w:val="00C03208"/>
    <w:rsid w:val="00C042E1"/>
    <w:rsid w:val="00C044AE"/>
    <w:rsid w:val="00C04574"/>
    <w:rsid w:val="00C04834"/>
    <w:rsid w:val="00C05940"/>
    <w:rsid w:val="00C066B4"/>
    <w:rsid w:val="00C06AD3"/>
    <w:rsid w:val="00C06C51"/>
    <w:rsid w:val="00C07274"/>
    <w:rsid w:val="00C12E3D"/>
    <w:rsid w:val="00C12FEB"/>
    <w:rsid w:val="00C13897"/>
    <w:rsid w:val="00C1398A"/>
    <w:rsid w:val="00C16D52"/>
    <w:rsid w:val="00C17336"/>
    <w:rsid w:val="00C173BE"/>
    <w:rsid w:val="00C17435"/>
    <w:rsid w:val="00C17692"/>
    <w:rsid w:val="00C1796A"/>
    <w:rsid w:val="00C203CB"/>
    <w:rsid w:val="00C20997"/>
    <w:rsid w:val="00C2101D"/>
    <w:rsid w:val="00C2149A"/>
    <w:rsid w:val="00C2176F"/>
    <w:rsid w:val="00C22690"/>
    <w:rsid w:val="00C23B90"/>
    <w:rsid w:val="00C23D46"/>
    <w:rsid w:val="00C2400D"/>
    <w:rsid w:val="00C24DE5"/>
    <w:rsid w:val="00C25AC2"/>
    <w:rsid w:val="00C27128"/>
    <w:rsid w:val="00C273AD"/>
    <w:rsid w:val="00C27D46"/>
    <w:rsid w:val="00C27DD8"/>
    <w:rsid w:val="00C307EB"/>
    <w:rsid w:val="00C30D4C"/>
    <w:rsid w:val="00C33A50"/>
    <w:rsid w:val="00C34DA4"/>
    <w:rsid w:val="00C35408"/>
    <w:rsid w:val="00C3554A"/>
    <w:rsid w:val="00C35F84"/>
    <w:rsid w:val="00C37829"/>
    <w:rsid w:val="00C37E40"/>
    <w:rsid w:val="00C40083"/>
    <w:rsid w:val="00C400D9"/>
    <w:rsid w:val="00C41CC5"/>
    <w:rsid w:val="00C420D1"/>
    <w:rsid w:val="00C42106"/>
    <w:rsid w:val="00C4238D"/>
    <w:rsid w:val="00C43B12"/>
    <w:rsid w:val="00C43EC2"/>
    <w:rsid w:val="00C44C86"/>
    <w:rsid w:val="00C4524A"/>
    <w:rsid w:val="00C453BF"/>
    <w:rsid w:val="00C45FD7"/>
    <w:rsid w:val="00C466B7"/>
    <w:rsid w:val="00C519BC"/>
    <w:rsid w:val="00C52AD6"/>
    <w:rsid w:val="00C53AEB"/>
    <w:rsid w:val="00C54013"/>
    <w:rsid w:val="00C54101"/>
    <w:rsid w:val="00C54FD3"/>
    <w:rsid w:val="00C550F9"/>
    <w:rsid w:val="00C56342"/>
    <w:rsid w:val="00C5642D"/>
    <w:rsid w:val="00C6094D"/>
    <w:rsid w:val="00C61F7B"/>
    <w:rsid w:val="00C625F3"/>
    <w:rsid w:val="00C629A8"/>
    <w:rsid w:val="00C6324B"/>
    <w:rsid w:val="00C64696"/>
    <w:rsid w:val="00C64CC1"/>
    <w:rsid w:val="00C64E10"/>
    <w:rsid w:val="00C65CE3"/>
    <w:rsid w:val="00C65EB8"/>
    <w:rsid w:val="00C65FEE"/>
    <w:rsid w:val="00C6628B"/>
    <w:rsid w:val="00C67B6E"/>
    <w:rsid w:val="00C7167A"/>
    <w:rsid w:val="00C71982"/>
    <w:rsid w:val="00C73BD0"/>
    <w:rsid w:val="00C73F53"/>
    <w:rsid w:val="00C73FC1"/>
    <w:rsid w:val="00C75C39"/>
    <w:rsid w:val="00C762CE"/>
    <w:rsid w:val="00C7648D"/>
    <w:rsid w:val="00C775F9"/>
    <w:rsid w:val="00C77D75"/>
    <w:rsid w:val="00C807AE"/>
    <w:rsid w:val="00C80E42"/>
    <w:rsid w:val="00C817D3"/>
    <w:rsid w:val="00C819D3"/>
    <w:rsid w:val="00C83B0D"/>
    <w:rsid w:val="00C857BC"/>
    <w:rsid w:val="00C85BD2"/>
    <w:rsid w:val="00C86F90"/>
    <w:rsid w:val="00C9296E"/>
    <w:rsid w:val="00C93495"/>
    <w:rsid w:val="00C9395E"/>
    <w:rsid w:val="00C9534A"/>
    <w:rsid w:val="00C95485"/>
    <w:rsid w:val="00C9564C"/>
    <w:rsid w:val="00CA1031"/>
    <w:rsid w:val="00CA2704"/>
    <w:rsid w:val="00CA434E"/>
    <w:rsid w:val="00CA5840"/>
    <w:rsid w:val="00CA585B"/>
    <w:rsid w:val="00CA6026"/>
    <w:rsid w:val="00CA609C"/>
    <w:rsid w:val="00CA624E"/>
    <w:rsid w:val="00CA6B75"/>
    <w:rsid w:val="00CA71FC"/>
    <w:rsid w:val="00CB058C"/>
    <w:rsid w:val="00CB1AC7"/>
    <w:rsid w:val="00CB1E49"/>
    <w:rsid w:val="00CB2290"/>
    <w:rsid w:val="00CB286C"/>
    <w:rsid w:val="00CB3506"/>
    <w:rsid w:val="00CB358D"/>
    <w:rsid w:val="00CB4D66"/>
    <w:rsid w:val="00CB56BB"/>
    <w:rsid w:val="00CB6230"/>
    <w:rsid w:val="00CB7E16"/>
    <w:rsid w:val="00CC07DA"/>
    <w:rsid w:val="00CC0B5E"/>
    <w:rsid w:val="00CC2191"/>
    <w:rsid w:val="00CC3F1F"/>
    <w:rsid w:val="00CC4351"/>
    <w:rsid w:val="00CC696A"/>
    <w:rsid w:val="00CC6DBD"/>
    <w:rsid w:val="00CC75E3"/>
    <w:rsid w:val="00CD025A"/>
    <w:rsid w:val="00CD0E89"/>
    <w:rsid w:val="00CD12C8"/>
    <w:rsid w:val="00CD232D"/>
    <w:rsid w:val="00CD2FEC"/>
    <w:rsid w:val="00CD340F"/>
    <w:rsid w:val="00CD51C6"/>
    <w:rsid w:val="00CD52CE"/>
    <w:rsid w:val="00CD7D76"/>
    <w:rsid w:val="00CE02B1"/>
    <w:rsid w:val="00CE0712"/>
    <w:rsid w:val="00CE1FC6"/>
    <w:rsid w:val="00CE2FC2"/>
    <w:rsid w:val="00CE31F5"/>
    <w:rsid w:val="00CE44B1"/>
    <w:rsid w:val="00CE4971"/>
    <w:rsid w:val="00CE49AB"/>
    <w:rsid w:val="00CE5548"/>
    <w:rsid w:val="00CE5653"/>
    <w:rsid w:val="00CE61CD"/>
    <w:rsid w:val="00CF00DA"/>
    <w:rsid w:val="00CF043A"/>
    <w:rsid w:val="00CF125D"/>
    <w:rsid w:val="00CF1A91"/>
    <w:rsid w:val="00CF1EA7"/>
    <w:rsid w:val="00CF26F8"/>
    <w:rsid w:val="00CF3895"/>
    <w:rsid w:val="00CF395B"/>
    <w:rsid w:val="00CF3D6B"/>
    <w:rsid w:val="00CF3E62"/>
    <w:rsid w:val="00CF44DD"/>
    <w:rsid w:val="00CF477B"/>
    <w:rsid w:val="00CF4E6E"/>
    <w:rsid w:val="00CF5723"/>
    <w:rsid w:val="00CF6606"/>
    <w:rsid w:val="00CF66EB"/>
    <w:rsid w:val="00CF6BC5"/>
    <w:rsid w:val="00CF7135"/>
    <w:rsid w:val="00CF725E"/>
    <w:rsid w:val="00CF763A"/>
    <w:rsid w:val="00CF7BF0"/>
    <w:rsid w:val="00D00511"/>
    <w:rsid w:val="00D015D0"/>
    <w:rsid w:val="00D01D34"/>
    <w:rsid w:val="00D0315F"/>
    <w:rsid w:val="00D03176"/>
    <w:rsid w:val="00D0487B"/>
    <w:rsid w:val="00D07432"/>
    <w:rsid w:val="00D108E8"/>
    <w:rsid w:val="00D114B4"/>
    <w:rsid w:val="00D12E45"/>
    <w:rsid w:val="00D1343A"/>
    <w:rsid w:val="00D15FE6"/>
    <w:rsid w:val="00D16780"/>
    <w:rsid w:val="00D16991"/>
    <w:rsid w:val="00D16C67"/>
    <w:rsid w:val="00D17171"/>
    <w:rsid w:val="00D176F4"/>
    <w:rsid w:val="00D17E56"/>
    <w:rsid w:val="00D17F99"/>
    <w:rsid w:val="00D209A4"/>
    <w:rsid w:val="00D216D0"/>
    <w:rsid w:val="00D2197A"/>
    <w:rsid w:val="00D21A71"/>
    <w:rsid w:val="00D22884"/>
    <w:rsid w:val="00D22928"/>
    <w:rsid w:val="00D22C37"/>
    <w:rsid w:val="00D240D0"/>
    <w:rsid w:val="00D242B9"/>
    <w:rsid w:val="00D25123"/>
    <w:rsid w:val="00D25342"/>
    <w:rsid w:val="00D25E12"/>
    <w:rsid w:val="00D25E15"/>
    <w:rsid w:val="00D272EC"/>
    <w:rsid w:val="00D27C26"/>
    <w:rsid w:val="00D302A5"/>
    <w:rsid w:val="00D314F2"/>
    <w:rsid w:val="00D32E09"/>
    <w:rsid w:val="00D32F2C"/>
    <w:rsid w:val="00D33753"/>
    <w:rsid w:val="00D37D4D"/>
    <w:rsid w:val="00D422D8"/>
    <w:rsid w:val="00D43A55"/>
    <w:rsid w:val="00D43DBA"/>
    <w:rsid w:val="00D45B0C"/>
    <w:rsid w:val="00D45FE8"/>
    <w:rsid w:val="00D461AB"/>
    <w:rsid w:val="00D470D5"/>
    <w:rsid w:val="00D50260"/>
    <w:rsid w:val="00D50591"/>
    <w:rsid w:val="00D50B43"/>
    <w:rsid w:val="00D50EC4"/>
    <w:rsid w:val="00D51594"/>
    <w:rsid w:val="00D52354"/>
    <w:rsid w:val="00D5281C"/>
    <w:rsid w:val="00D52897"/>
    <w:rsid w:val="00D528CB"/>
    <w:rsid w:val="00D5293C"/>
    <w:rsid w:val="00D53252"/>
    <w:rsid w:val="00D53E12"/>
    <w:rsid w:val="00D54316"/>
    <w:rsid w:val="00D55FEB"/>
    <w:rsid w:val="00D57567"/>
    <w:rsid w:val="00D576D0"/>
    <w:rsid w:val="00D60989"/>
    <w:rsid w:val="00D60F2D"/>
    <w:rsid w:val="00D6126E"/>
    <w:rsid w:val="00D61B04"/>
    <w:rsid w:val="00D626F7"/>
    <w:rsid w:val="00D62823"/>
    <w:rsid w:val="00D632C8"/>
    <w:rsid w:val="00D647B5"/>
    <w:rsid w:val="00D6511E"/>
    <w:rsid w:val="00D6608A"/>
    <w:rsid w:val="00D6644D"/>
    <w:rsid w:val="00D66865"/>
    <w:rsid w:val="00D67466"/>
    <w:rsid w:val="00D706A7"/>
    <w:rsid w:val="00D71017"/>
    <w:rsid w:val="00D7147F"/>
    <w:rsid w:val="00D7167A"/>
    <w:rsid w:val="00D72FFF"/>
    <w:rsid w:val="00D7350C"/>
    <w:rsid w:val="00D73FBF"/>
    <w:rsid w:val="00D74225"/>
    <w:rsid w:val="00D75DFD"/>
    <w:rsid w:val="00D7692F"/>
    <w:rsid w:val="00D76C77"/>
    <w:rsid w:val="00D77984"/>
    <w:rsid w:val="00D81136"/>
    <w:rsid w:val="00D826A7"/>
    <w:rsid w:val="00D8368F"/>
    <w:rsid w:val="00D84F31"/>
    <w:rsid w:val="00D84FF6"/>
    <w:rsid w:val="00D8580D"/>
    <w:rsid w:val="00D85D78"/>
    <w:rsid w:val="00D85F58"/>
    <w:rsid w:val="00D90FD7"/>
    <w:rsid w:val="00D92076"/>
    <w:rsid w:val="00D9273C"/>
    <w:rsid w:val="00D93065"/>
    <w:rsid w:val="00D931FB"/>
    <w:rsid w:val="00D940B7"/>
    <w:rsid w:val="00D940EB"/>
    <w:rsid w:val="00D948F6"/>
    <w:rsid w:val="00D949F9"/>
    <w:rsid w:val="00D95092"/>
    <w:rsid w:val="00D9628F"/>
    <w:rsid w:val="00D96BE3"/>
    <w:rsid w:val="00D97046"/>
    <w:rsid w:val="00D97072"/>
    <w:rsid w:val="00D97A92"/>
    <w:rsid w:val="00D97B94"/>
    <w:rsid w:val="00D97DC1"/>
    <w:rsid w:val="00DA008F"/>
    <w:rsid w:val="00DA012A"/>
    <w:rsid w:val="00DA0410"/>
    <w:rsid w:val="00DA097E"/>
    <w:rsid w:val="00DA16DE"/>
    <w:rsid w:val="00DA282D"/>
    <w:rsid w:val="00DA32D6"/>
    <w:rsid w:val="00DA3F76"/>
    <w:rsid w:val="00DA57AF"/>
    <w:rsid w:val="00DA5A1B"/>
    <w:rsid w:val="00DA5FA1"/>
    <w:rsid w:val="00DA61D2"/>
    <w:rsid w:val="00DA71C5"/>
    <w:rsid w:val="00DB138E"/>
    <w:rsid w:val="00DB23C2"/>
    <w:rsid w:val="00DB5B36"/>
    <w:rsid w:val="00DB6382"/>
    <w:rsid w:val="00DB73F3"/>
    <w:rsid w:val="00DB77C0"/>
    <w:rsid w:val="00DC06B2"/>
    <w:rsid w:val="00DC071B"/>
    <w:rsid w:val="00DC11A7"/>
    <w:rsid w:val="00DC23BC"/>
    <w:rsid w:val="00DC44E8"/>
    <w:rsid w:val="00DC4B98"/>
    <w:rsid w:val="00DC53B4"/>
    <w:rsid w:val="00DC5526"/>
    <w:rsid w:val="00DC5642"/>
    <w:rsid w:val="00DC59A7"/>
    <w:rsid w:val="00DC59D5"/>
    <w:rsid w:val="00DC729F"/>
    <w:rsid w:val="00DD0457"/>
    <w:rsid w:val="00DD0848"/>
    <w:rsid w:val="00DD0B9F"/>
    <w:rsid w:val="00DD2BB7"/>
    <w:rsid w:val="00DD48C3"/>
    <w:rsid w:val="00DD4B90"/>
    <w:rsid w:val="00DD4D38"/>
    <w:rsid w:val="00DD63A4"/>
    <w:rsid w:val="00DE056E"/>
    <w:rsid w:val="00DE0A02"/>
    <w:rsid w:val="00DE0A61"/>
    <w:rsid w:val="00DE0F84"/>
    <w:rsid w:val="00DE12F7"/>
    <w:rsid w:val="00DE1360"/>
    <w:rsid w:val="00DE71B9"/>
    <w:rsid w:val="00DE7290"/>
    <w:rsid w:val="00DE7A37"/>
    <w:rsid w:val="00DF1600"/>
    <w:rsid w:val="00DF21C9"/>
    <w:rsid w:val="00DF252D"/>
    <w:rsid w:val="00DF36C1"/>
    <w:rsid w:val="00DF55C0"/>
    <w:rsid w:val="00DF59C3"/>
    <w:rsid w:val="00DF687F"/>
    <w:rsid w:val="00E00A37"/>
    <w:rsid w:val="00E01AB3"/>
    <w:rsid w:val="00E01C0A"/>
    <w:rsid w:val="00E0304B"/>
    <w:rsid w:val="00E03CEC"/>
    <w:rsid w:val="00E05095"/>
    <w:rsid w:val="00E054A1"/>
    <w:rsid w:val="00E05B33"/>
    <w:rsid w:val="00E063BC"/>
    <w:rsid w:val="00E10AE2"/>
    <w:rsid w:val="00E10EAD"/>
    <w:rsid w:val="00E1113D"/>
    <w:rsid w:val="00E12263"/>
    <w:rsid w:val="00E12F99"/>
    <w:rsid w:val="00E14B59"/>
    <w:rsid w:val="00E15D7E"/>
    <w:rsid w:val="00E1790E"/>
    <w:rsid w:val="00E20DDD"/>
    <w:rsid w:val="00E21589"/>
    <w:rsid w:val="00E21A2A"/>
    <w:rsid w:val="00E22D26"/>
    <w:rsid w:val="00E24749"/>
    <w:rsid w:val="00E2764C"/>
    <w:rsid w:val="00E30C35"/>
    <w:rsid w:val="00E324D4"/>
    <w:rsid w:val="00E3254C"/>
    <w:rsid w:val="00E33934"/>
    <w:rsid w:val="00E3531B"/>
    <w:rsid w:val="00E35E20"/>
    <w:rsid w:val="00E3614D"/>
    <w:rsid w:val="00E36D17"/>
    <w:rsid w:val="00E375AF"/>
    <w:rsid w:val="00E409C7"/>
    <w:rsid w:val="00E409DD"/>
    <w:rsid w:val="00E40B3D"/>
    <w:rsid w:val="00E40D88"/>
    <w:rsid w:val="00E4380E"/>
    <w:rsid w:val="00E438E9"/>
    <w:rsid w:val="00E44691"/>
    <w:rsid w:val="00E452EC"/>
    <w:rsid w:val="00E45BFD"/>
    <w:rsid w:val="00E464A6"/>
    <w:rsid w:val="00E47190"/>
    <w:rsid w:val="00E5054A"/>
    <w:rsid w:val="00E5077D"/>
    <w:rsid w:val="00E51411"/>
    <w:rsid w:val="00E52777"/>
    <w:rsid w:val="00E528BF"/>
    <w:rsid w:val="00E54285"/>
    <w:rsid w:val="00E549E1"/>
    <w:rsid w:val="00E56FD0"/>
    <w:rsid w:val="00E60895"/>
    <w:rsid w:val="00E61280"/>
    <w:rsid w:val="00E61F3C"/>
    <w:rsid w:val="00E62EDD"/>
    <w:rsid w:val="00E6402B"/>
    <w:rsid w:val="00E64079"/>
    <w:rsid w:val="00E65014"/>
    <w:rsid w:val="00E655DF"/>
    <w:rsid w:val="00E65989"/>
    <w:rsid w:val="00E659B7"/>
    <w:rsid w:val="00E66219"/>
    <w:rsid w:val="00E6697E"/>
    <w:rsid w:val="00E6786B"/>
    <w:rsid w:val="00E67AF2"/>
    <w:rsid w:val="00E707EB"/>
    <w:rsid w:val="00E710C2"/>
    <w:rsid w:val="00E74FB4"/>
    <w:rsid w:val="00E75F18"/>
    <w:rsid w:val="00E76B3B"/>
    <w:rsid w:val="00E76F7D"/>
    <w:rsid w:val="00E81F2F"/>
    <w:rsid w:val="00E821EA"/>
    <w:rsid w:val="00E82D2A"/>
    <w:rsid w:val="00E83391"/>
    <w:rsid w:val="00E83E16"/>
    <w:rsid w:val="00E83FFD"/>
    <w:rsid w:val="00E847A1"/>
    <w:rsid w:val="00E85EF2"/>
    <w:rsid w:val="00E85FF8"/>
    <w:rsid w:val="00E864AC"/>
    <w:rsid w:val="00E87F2A"/>
    <w:rsid w:val="00E90164"/>
    <w:rsid w:val="00E93026"/>
    <w:rsid w:val="00E942D6"/>
    <w:rsid w:val="00E943E7"/>
    <w:rsid w:val="00E95C29"/>
    <w:rsid w:val="00E960E4"/>
    <w:rsid w:val="00E97248"/>
    <w:rsid w:val="00EA02A8"/>
    <w:rsid w:val="00EA04F4"/>
    <w:rsid w:val="00EA094A"/>
    <w:rsid w:val="00EA11F8"/>
    <w:rsid w:val="00EA1B81"/>
    <w:rsid w:val="00EA1EAD"/>
    <w:rsid w:val="00EA3926"/>
    <w:rsid w:val="00EA4383"/>
    <w:rsid w:val="00EA580B"/>
    <w:rsid w:val="00EA5ACD"/>
    <w:rsid w:val="00EA5EF4"/>
    <w:rsid w:val="00EA6495"/>
    <w:rsid w:val="00EA6A43"/>
    <w:rsid w:val="00EA7692"/>
    <w:rsid w:val="00EA7837"/>
    <w:rsid w:val="00EA7A17"/>
    <w:rsid w:val="00EB0C11"/>
    <w:rsid w:val="00EB1468"/>
    <w:rsid w:val="00EB21F5"/>
    <w:rsid w:val="00EB282E"/>
    <w:rsid w:val="00EB33A0"/>
    <w:rsid w:val="00EB3439"/>
    <w:rsid w:val="00EB42A8"/>
    <w:rsid w:val="00EB4A9E"/>
    <w:rsid w:val="00EB5E6C"/>
    <w:rsid w:val="00EB75B5"/>
    <w:rsid w:val="00EC1653"/>
    <w:rsid w:val="00EC18C8"/>
    <w:rsid w:val="00EC388F"/>
    <w:rsid w:val="00EC40AB"/>
    <w:rsid w:val="00EC4993"/>
    <w:rsid w:val="00EC5C0B"/>
    <w:rsid w:val="00EC71ED"/>
    <w:rsid w:val="00EC7236"/>
    <w:rsid w:val="00EC7F2A"/>
    <w:rsid w:val="00ED0707"/>
    <w:rsid w:val="00ED2365"/>
    <w:rsid w:val="00ED499E"/>
    <w:rsid w:val="00ED5C67"/>
    <w:rsid w:val="00ED6839"/>
    <w:rsid w:val="00EE0882"/>
    <w:rsid w:val="00EE11A7"/>
    <w:rsid w:val="00EE4F24"/>
    <w:rsid w:val="00EE51A6"/>
    <w:rsid w:val="00EE5AA0"/>
    <w:rsid w:val="00EE7FEA"/>
    <w:rsid w:val="00EF0790"/>
    <w:rsid w:val="00EF0A27"/>
    <w:rsid w:val="00EF23D1"/>
    <w:rsid w:val="00EF285A"/>
    <w:rsid w:val="00EF3711"/>
    <w:rsid w:val="00EF50E8"/>
    <w:rsid w:val="00EF54C2"/>
    <w:rsid w:val="00EF5FF6"/>
    <w:rsid w:val="00EF6585"/>
    <w:rsid w:val="00F0183F"/>
    <w:rsid w:val="00F02CF1"/>
    <w:rsid w:val="00F03280"/>
    <w:rsid w:val="00F03F6E"/>
    <w:rsid w:val="00F04775"/>
    <w:rsid w:val="00F05ECE"/>
    <w:rsid w:val="00F06098"/>
    <w:rsid w:val="00F060B6"/>
    <w:rsid w:val="00F07379"/>
    <w:rsid w:val="00F106ED"/>
    <w:rsid w:val="00F110F1"/>
    <w:rsid w:val="00F11E98"/>
    <w:rsid w:val="00F1256D"/>
    <w:rsid w:val="00F12612"/>
    <w:rsid w:val="00F1362B"/>
    <w:rsid w:val="00F13C55"/>
    <w:rsid w:val="00F147AA"/>
    <w:rsid w:val="00F15319"/>
    <w:rsid w:val="00F16F46"/>
    <w:rsid w:val="00F17692"/>
    <w:rsid w:val="00F20346"/>
    <w:rsid w:val="00F207EC"/>
    <w:rsid w:val="00F2104C"/>
    <w:rsid w:val="00F2286B"/>
    <w:rsid w:val="00F22E6D"/>
    <w:rsid w:val="00F2304B"/>
    <w:rsid w:val="00F23E44"/>
    <w:rsid w:val="00F2446D"/>
    <w:rsid w:val="00F256A0"/>
    <w:rsid w:val="00F25968"/>
    <w:rsid w:val="00F27644"/>
    <w:rsid w:val="00F303B8"/>
    <w:rsid w:val="00F30A1C"/>
    <w:rsid w:val="00F30DE1"/>
    <w:rsid w:val="00F30F71"/>
    <w:rsid w:val="00F3419F"/>
    <w:rsid w:val="00F35F2D"/>
    <w:rsid w:val="00F3659F"/>
    <w:rsid w:val="00F36F52"/>
    <w:rsid w:val="00F37CED"/>
    <w:rsid w:val="00F406DB"/>
    <w:rsid w:val="00F4355F"/>
    <w:rsid w:val="00F443D8"/>
    <w:rsid w:val="00F45401"/>
    <w:rsid w:val="00F45D8E"/>
    <w:rsid w:val="00F4773C"/>
    <w:rsid w:val="00F47EC0"/>
    <w:rsid w:val="00F509F0"/>
    <w:rsid w:val="00F520A6"/>
    <w:rsid w:val="00F53B6C"/>
    <w:rsid w:val="00F544F8"/>
    <w:rsid w:val="00F566C7"/>
    <w:rsid w:val="00F57456"/>
    <w:rsid w:val="00F6017F"/>
    <w:rsid w:val="00F605E9"/>
    <w:rsid w:val="00F63F77"/>
    <w:rsid w:val="00F65F2F"/>
    <w:rsid w:val="00F671D5"/>
    <w:rsid w:val="00F67264"/>
    <w:rsid w:val="00F707E0"/>
    <w:rsid w:val="00F714EA"/>
    <w:rsid w:val="00F722BF"/>
    <w:rsid w:val="00F73820"/>
    <w:rsid w:val="00F74227"/>
    <w:rsid w:val="00F7441B"/>
    <w:rsid w:val="00F7598E"/>
    <w:rsid w:val="00F776BB"/>
    <w:rsid w:val="00F8051A"/>
    <w:rsid w:val="00F80A92"/>
    <w:rsid w:val="00F81D4C"/>
    <w:rsid w:val="00F83C8E"/>
    <w:rsid w:val="00F8484A"/>
    <w:rsid w:val="00F8491D"/>
    <w:rsid w:val="00F84CB2"/>
    <w:rsid w:val="00F853AC"/>
    <w:rsid w:val="00F85969"/>
    <w:rsid w:val="00F8723A"/>
    <w:rsid w:val="00F900F0"/>
    <w:rsid w:val="00F91059"/>
    <w:rsid w:val="00F914EF"/>
    <w:rsid w:val="00F91ED1"/>
    <w:rsid w:val="00F9221D"/>
    <w:rsid w:val="00F92C74"/>
    <w:rsid w:val="00F93154"/>
    <w:rsid w:val="00F93C2E"/>
    <w:rsid w:val="00F94318"/>
    <w:rsid w:val="00F94A0B"/>
    <w:rsid w:val="00F952F5"/>
    <w:rsid w:val="00F954EE"/>
    <w:rsid w:val="00F9664F"/>
    <w:rsid w:val="00FA0290"/>
    <w:rsid w:val="00FA11DC"/>
    <w:rsid w:val="00FA1AD8"/>
    <w:rsid w:val="00FA3DFF"/>
    <w:rsid w:val="00FA4086"/>
    <w:rsid w:val="00FA43C5"/>
    <w:rsid w:val="00FA4A64"/>
    <w:rsid w:val="00FA4D02"/>
    <w:rsid w:val="00FA5937"/>
    <w:rsid w:val="00FA5EF4"/>
    <w:rsid w:val="00FA757F"/>
    <w:rsid w:val="00FB34E4"/>
    <w:rsid w:val="00FB46D0"/>
    <w:rsid w:val="00FB46D8"/>
    <w:rsid w:val="00FC02C9"/>
    <w:rsid w:val="00FC0800"/>
    <w:rsid w:val="00FC17CE"/>
    <w:rsid w:val="00FC1E44"/>
    <w:rsid w:val="00FC33B0"/>
    <w:rsid w:val="00FC3CC5"/>
    <w:rsid w:val="00FC5A45"/>
    <w:rsid w:val="00FC5A63"/>
    <w:rsid w:val="00FC688D"/>
    <w:rsid w:val="00FC6AD9"/>
    <w:rsid w:val="00FD02FE"/>
    <w:rsid w:val="00FD0B5B"/>
    <w:rsid w:val="00FD0DF5"/>
    <w:rsid w:val="00FD10E7"/>
    <w:rsid w:val="00FD173E"/>
    <w:rsid w:val="00FD1B68"/>
    <w:rsid w:val="00FD2D86"/>
    <w:rsid w:val="00FD338F"/>
    <w:rsid w:val="00FD389F"/>
    <w:rsid w:val="00FD5BC1"/>
    <w:rsid w:val="00FD5E48"/>
    <w:rsid w:val="00FD6BBB"/>
    <w:rsid w:val="00FD7DAE"/>
    <w:rsid w:val="00FE0713"/>
    <w:rsid w:val="00FE1D74"/>
    <w:rsid w:val="00FE2826"/>
    <w:rsid w:val="00FE783A"/>
    <w:rsid w:val="00FF03B5"/>
    <w:rsid w:val="00FF1044"/>
    <w:rsid w:val="00FF3F59"/>
    <w:rsid w:val="00FF711B"/>
    <w:rsid w:val="00FF7AFF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6B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09449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0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0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46797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6797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67978"/>
    <w:rPr>
      <w:vertAlign w:val="superscript"/>
    </w:rPr>
  </w:style>
  <w:style w:type="character" w:styleId="ab">
    <w:name w:val="Hyperlink"/>
    <w:basedOn w:val="a0"/>
    <w:uiPriority w:val="99"/>
    <w:unhideWhenUsed/>
    <w:rsid w:val="008344B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57D75"/>
    <w:rPr>
      <w:color w:val="800080" w:themeColor="followedHyperlink"/>
      <w:u w:val="single"/>
    </w:rPr>
  </w:style>
  <w:style w:type="paragraph" w:customStyle="1" w:styleId="Default">
    <w:name w:val="Default"/>
    <w:rsid w:val="00145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D7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7147F"/>
  </w:style>
  <w:style w:type="paragraph" w:styleId="af">
    <w:name w:val="footer"/>
    <w:basedOn w:val="a"/>
    <w:link w:val="af0"/>
    <w:uiPriority w:val="99"/>
    <w:unhideWhenUsed/>
    <w:rsid w:val="00D7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147F"/>
  </w:style>
  <w:style w:type="paragraph" w:customStyle="1" w:styleId="ConsPlusNormal">
    <w:name w:val="ConsPlusNormal"/>
    <w:rsid w:val="00C0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25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6B6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6B7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09449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0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0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46797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6797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67978"/>
    <w:rPr>
      <w:vertAlign w:val="superscript"/>
    </w:rPr>
  </w:style>
  <w:style w:type="character" w:styleId="ab">
    <w:name w:val="Hyperlink"/>
    <w:basedOn w:val="a0"/>
    <w:uiPriority w:val="99"/>
    <w:unhideWhenUsed/>
    <w:rsid w:val="008344B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57D75"/>
    <w:rPr>
      <w:color w:val="800080" w:themeColor="followedHyperlink"/>
      <w:u w:val="single"/>
    </w:rPr>
  </w:style>
  <w:style w:type="paragraph" w:customStyle="1" w:styleId="Default">
    <w:name w:val="Default"/>
    <w:rsid w:val="00145C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D7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7147F"/>
  </w:style>
  <w:style w:type="paragraph" w:styleId="af">
    <w:name w:val="footer"/>
    <w:basedOn w:val="a"/>
    <w:link w:val="af0"/>
    <w:uiPriority w:val="99"/>
    <w:unhideWhenUsed/>
    <w:rsid w:val="00D71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7147F"/>
  </w:style>
  <w:style w:type="paragraph" w:customStyle="1" w:styleId="ConsPlusNormal">
    <w:name w:val="ConsPlusNormal"/>
    <w:rsid w:val="00C0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25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6B6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539B1A3631AF3E32CF91ADF668EF67FAA3BFF76F237AADF0709A6362D6B282631625D7E0B7B8D127P8N" TargetMode="External"/><Relationship Id="rId17" Type="http://schemas.openxmlformats.org/officeDocument/2006/relationships/hyperlink" Target="http://www.komobr4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mobr46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81E7A038AC0BB959EC8C3916B8957DDF404B69459A174682B0BAB6022CC899CE4894F3123FE4C5E4P8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F368EE646EA596723C5F7168E63FC241FCCC677D8D9A4A56995A11C26C0542C1F5872420BB82457E6J4J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chool-collection.edu.r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obrnadzor.gov.ru/ru/docs/documents/" TargetMode="External"/><Relationship Id="rId2" Type="http://schemas.openxmlformats.org/officeDocument/2006/relationships/hyperlink" Target="http://mosmetod.ru/metodicheskoe-prostranstvo/srednyaya-i-starshaya-shkola/khimiya/fgos/grafik-poetapnogo-perekhoda-obrazovatelnykh-organizatsij-na-federalnyj-gosudarstvennyj-obrazovatelnyj-standart-osnovnogo-obshchego.html" TargetMode="External"/><Relationship Id="rId1" Type="http://schemas.openxmlformats.org/officeDocument/2006/relationships/hyperlink" Target="http://fgosreestr.ru/" TargetMode="External"/><Relationship Id="rId5" Type="http://schemas.openxmlformats.org/officeDocument/2006/relationships/hyperlink" Target="http://mosobrnadzor.ru/licensing/metodics/pamyatka_eksperta_po_litsenzionnomu_kontrolyu" TargetMode="External"/><Relationship Id="rId4" Type="http://schemas.openxmlformats.org/officeDocument/2006/relationships/hyperlink" Target="http://1c.ru/rus/partners/training/edu/theses/?y=2016&amp;s=93&amp;t=2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0AEE-8FAE-4AFD-8026-BF81F925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10063</TotalTime>
  <Pages>97</Pages>
  <Words>26259</Words>
  <Characters>149680</Characters>
  <Application>Microsoft Office Word</Application>
  <DocSecurity>0</DocSecurity>
  <Lines>1247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Ternial31</dc:creator>
  <cp:lastModifiedBy>Дмитрий Вячеславович Иванов</cp:lastModifiedBy>
  <cp:revision>396</cp:revision>
  <cp:lastPrinted>2019-07-15T09:04:00Z</cp:lastPrinted>
  <dcterms:created xsi:type="dcterms:W3CDTF">2018-05-07T06:45:00Z</dcterms:created>
  <dcterms:modified xsi:type="dcterms:W3CDTF">2019-07-15T09:05:00Z</dcterms:modified>
</cp:coreProperties>
</file>