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drawings/drawing1.xml" ContentType="application/vnd.openxmlformats-officedocument.drawingml.chartshapes+xml"/>
  <Override PartName="/word/charts/chart4.xml" ContentType="application/vnd.openxmlformats-officedocument.drawingml.chart+xml"/>
  <Override PartName="/word/drawings/drawing2.xml" ContentType="application/vnd.openxmlformats-officedocument.drawingml.chartshapes+xml"/>
  <Override PartName="/word/charts/chart5.xml" ContentType="application/vnd.openxmlformats-officedocument.drawingml.chart+xml"/>
  <Override PartName="/word/theme/themeOverride4.xml" ContentType="application/vnd.openxmlformats-officedocument.themeOverride+xml"/>
  <Override PartName="/word/drawings/drawing3.xml" ContentType="application/vnd.openxmlformats-officedocument.drawingml.chartshapes+xml"/>
  <Override PartName="/word/charts/chart6.xml" ContentType="application/vnd.openxmlformats-officedocument.drawingml.chart+xml"/>
  <Override PartName="/word/theme/themeOverride5.xml" ContentType="application/vnd.openxmlformats-officedocument.themeOverride+xml"/>
  <Override PartName="/word/drawings/drawing4.xml" ContentType="application/vnd.openxmlformats-officedocument.drawingml.chartshapes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theme/themeOverride6.xml" ContentType="application/vnd.openxmlformats-officedocument.themeOverride+xml"/>
  <Override PartName="/word/charts/chart9.xml" ContentType="application/vnd.openxmlformats-officedocument.drawingml.chart+xml"/>
  <Override PartName="/word/theme/themeOverride7.xml" ContentType="application/vnd.openxmlformats-officedocument.themeOverride+xml"/>
  <Override PartName="/word/charts/chart10.xml" ContentType="application/vnd.openxmlformats-officedocument.drawingml.chart+xml"/>
  <Override PartName="/word/theme/themeOverride8.xml" ContentType="application/vnd.openxmlformats-officedocument.themeOverride+xml"/>
  <Override PartName="/word/charts/chart11.xml" ContentType="application/vnd.openxmlformats-officedocument.drawingml.chart+xml"/>
  <Override PartName="/word/theme/themeOverride9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61B0" w:rsidRPr="00FD61B0" w:rsidRDefault="00FD61B0" w:rsidP="00FD61B0">
      <w:pPr>
        <w:tabs>
          <w:tab w:val="left" w:pos="-2160"/>
          <w:tab w:val="center" w:pos="-1800"/>
          <w:tab w:val="left" w:pos="-1620"/>
          <w:tab w:val="left" w:pos="340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Courier New" w:eastAsia="Times New Roman" w:hAnsi="Courier New" w:cs="Courier New"/>
          <w:noProof/>
          <w:color w:val="000000"/>
          <w:sz w:val="20"/>
          <w:szCs w:val="20"/>
          <w:lang w:eastAsia="ru-RU"/>
        </w:rPr>
        <w:drawing>
          <wp:inline distT="0" distB="0" distL="0" distR="0" wp14:anchorId="278A0B08" wp14:editId="75D5F530">
            <wp:extent cx="5867400" cy="1019175"/>
            <wp:effectExtent l="0" t="0" r="0" b="9525"/>
            <wp:docPr id="3" name="Рисунок 3" descr="flag_rossiya_simvolika_lenty_trikolor_99276_602x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flag_rossiya_simvolika_lenty_trikolor_99276_602x33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1B0" w:rsidRPr="00FD61B0" w:rsidRDefault="00FD61B0" w:rsidP="00FD61B0">
      <w:pPr>
        <w:tabs>
          <w:tab w:val="left" w:pos="-2160"/>
          <w:tab w:val="center" w:pos="-1800"/>
          <w:tab w:val="left" w:pos="-1620"/>
          <w:tab w:val="left" w:pos="340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D61B0" w:rsidRPr="00FD61B0" w:rsidRDefault="00FD61B0" w:rsidP="00FD61B0">
      <w:pPr>
        <w:tabs>
          <w:tab w:val="left" w:pos="-2160"/>
          <w:tab w:val="center" w:pos="-1800"/>
          <w:tab w:val="left" w:pos="-1620"/>
          <w:tab w:val="left" w:pos="340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D61B0" w:rsidRPr="00FD61B0" w:rsidRDefault="00FD61B0" w:rsidP="00FD61B0">
      <w:pPr>
        <w:tabs>
          <w:tab w:val="left" w:pos="-2160"/>
          <w:tab w:val="center" w:pos="-1800"/>
          <w:tab w:val="left" w:pos="-1620"/>
          <w:tab w:val="left" w:pos="340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D61B0" w:rsidRPr="00FD61B0" w:rsidRDefault="00FD61B0" w:rsidP="00FD61B0">
      <w:pPr>
        <w:tabs>
          <w:tab w:val="left" w:pos="-2160"/>
          <w:tab w:val="center" w:pos="-1800"/>
          <w:tab w:val="left" w:pos="-1620"/>
          <w:tab w:val="left" w:pos="340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D61B0" w:rsidRPr="00FD61B0" w:rsidRDefault="00FD61B0" w:rsidP="00FD61B0">
      <w:pPr>
        <w:tabs>
          <w:tab w:val="left" w:pos="-2160"/>
          <w:tab w:val="center" w:pos="-1800"/>
          <w:tab w:val="left" w:pos="-1620"/>
          <w:tab w:val="left" w:pos="340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D61B0" w:rsidRPr="00FD61B0" w:rsidRDefault="00FD61B0" w:rsidP="00FD61B0">
      <w:pPr>
        <w:tabs>
          <w:tab w:val="left" w:pos="-2160"/>
          <w:tab w:val="center" w:pos="-1800"/>
          <w:tab w:val="left" w:pos="-1620"/>
          <w:tab w:val="left" w:pos="340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D61B0" w:rsidRPr="00FD61B0" w:rsidRDefault="00FD61B0" w:rsidP="00FD61B0">
      <w:pPr>
        <w:tabs>
          <w:tab w:val="left" w:pos="-2160"/>
          <w:tab w:val="center" w:pos="-1800"/>
          <w:tab w:val="left" w:pos="-1620"/>
          <w:tab w:val="left" w:pos="340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D61B0" w:rsidRPr="00FD61B0" w:rsidRDefault="00FD61B0" w:rsidP="00FD61B0">
      <w:pPr>
        <w:tabs>
          <w:tab w:val="left" w:pos="-2160"/>
          <w:tab w:val="center" w:pos="-1800"/>
          <w:tab w:val="left" w:pos="-1620"/>
          <w:tab w:val="left" w:pos="340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D61B0" w:rsidRPr="00FD61B0" w:rsidRDefault="00FD61B0" w:rsidP="00FD61B0">
      <w:pPr>
        <w:tabs>
          <w:tab w:val="left" w:pos="-2160"/>
          <w:tab w:val="center" w:pos="-1800"/>
          <w:tab w:val="left" w:pos="-1620"/>
          <w:tab w:val="left" w:pos="340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D61B0" w:rsidRPr="00FD61B0" w:rsidRDefault="00FD61B0" w:rsidP="00FD61B0">
      <w:pPr>
        <w:tabs>
          <w:tab w:val="left" w:pos="-2160"/>
          <w:tab w:val="center" w:pos="-1800"/>
          <w:tab w:val="left" w:pos="-1620"/>
          <w:tab w:val="left" w:pos="340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F6343" w:rsidRPr="00FF6343" w:rsidRDefault="00FF6343" w:rsidP="00CD3367">
      <w:pPr>
        <w:widowControl w:val="0"/>
        <w:tabs>
          <w:tab w:val="left" w:pos="340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  <w:r w:rsidRPr="00FF6343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  <w:t xml:space="preserve">АНАЛИЗ РЕЗУЛЬТАТОВ </w:t>
      </w:r>
    </w:p>
    <w:p w:rsidR="00CD3367" w:rsidRPr="00FF6343" w:rsidRDefault="00FF6343" w:rsidP="00CD3367">
      <w:pPr>
        <w:widowControl w:val="0"/>
        <w:tabs>
          <w:tab w:val="left" w:pos="340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  <w:r w:rsidRPr="00FF6343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  <w:t xml:space="preserve">ПЛАНОВЫХ И ВНЕПЛАНОВЫХ ПРОВЕРОК </w:t>
      </w:r>
    </w:p>
    <w:p w:rsidR="00FF6343" w:rsidRPr="00FF6343" w:rsidRDefault="00FF6343" w:rsidP="00CD3367">
      <w:pPr>
        <w:widowControl w:val="0"/>
        <w:tabs>
          <w:tab w:val="left" w:pos="340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  <w:r w:rsidRPr="00FF6343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  <w:t>ПО ГОСУДАРСТВЕННОМУ КОНТРОЛЮ (НАДЗОРУ)</w:t>
      </w:r>
    </w:p>
    <w:p w:rsidR="00FF6343" w:rsidRPr="00FF6343" w:rsidRDefault="00FF6343" w:rsidP="00CD3367">
      <w:pPr>
        <w:widowControl w:val="0"/>
        <w:tabs>
          <w:tab w:val="left" w:pos="340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  <w:r w:rsidRPr="00FF6343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  <w:t xml:space="preserve">В СФЕРЕ ОБРАЗОВАНИЯ И </w:t>
      </w:r>
    </w:p>
    <w:p w:rsidR="00FF6343" w:rsidRPr="00FF6343" w:rsidRDefault="00FF6343" w:rsidP="00CD3367">
      <w:pPr>
        <w:widowControl w:val="0"/>
        <w:tabs>
          <w:tab w:val="left" w:pos="340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  <w:r w:rsidRPr="00FF6343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  <w:t>ЛИЦЕНЗИОННОМУ КОНТРОЛЮ</w:t>
      </w:r>
    </w:p>
    <w:p w:rsidR="00FF6343" w:rsidRPr="004C0BC0" w:rsidRDefault="00FF6343" w:rsidP="00CD3367">
      <w:pPr>
        <w:widowControl w:val="0"/>
        <w:tabs>
          <w:tab w:val="left" w:pos="340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  <w:r w:rsidRPr="004C0BC0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  <w:t xml:space="preserve">ЗА </w:t>
      </w:r>
      <w:r w:rsidR="00465E83" w:rsidRPr="004C0BC0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  <w:t>ПЕРВОЕ ПОЛУГОДИЕ</w:t>
      </w:r>
      <w:r w:rsidR="0088558A" w:rsidRPr="004C0BC0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  <w:t xml:space="preserve"> 2017</w:t>
      </w:r>
      <w:r w:rsidRPr="004C0BC0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  <w:t xml:space="preserve"> </w:t>
      </w:r>
      <w:r w:rsidR="00E30632" w:rsidRPr="004C0BC0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  <w:t>г.</w:t>
      </w:r>
    </w:p>
    <w:p w:rsidR="00FD61B0" w:rsidRPr="00FD61B0" w:rsidRDefault="00FD61B0" w:rsidP="00FD61B0">
      <w:pPr>
        <w:tabs>
          <w:tab w:val="left" w:pos="-2160"/>
          <w:tab w:val="center" w:pos="-1800"/>
          <w:tab w:val="left" w:pos="-1620"/>
          <w:tab w:val="left" w:pos="340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D61B0" w:rsidRPr="00FD61B0" w:rsidRDefault="00FD61B0" w:rsidP="00FD61B0">
      <w:pPr>
        <w:tabs>
          <w:tab w:val="left" w:pos="-2160"/>
          <w:tab w:val="center" w:pos="-1800"/>
          <w:tab w:val="left" w:pos="-1620"/>
          <w:tab w:val="left" w:pos="340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D61B0" w:rsidRPr="00FD61B0" w:rsidRDefault="00FD61B0" w:rsidP="00FD61B0">
      <w:pPr>
        <w:tabs>
          <w:tab w:val="left" w:pos="-2160"/>
          <w:tab w:val="center" w:pos="-1800"/>
          <w:tab w:val="left" w:pos="-1620"/>
          <w:tab w:val="left" w:pos="340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D61B0" w:rsidRPr="00FD61B0" w:rsidRDefault="00FD61B0" w:rsidP="00FD61B0">
      <w:pPr>
        <w:tabs>
          <w:tab w:val="left" w:pos="-2160"/>
          <w:tab w:val="center" w:pos="-1800"/>
          <w:tab w:val="left" w:pos="-1620"/>
          <w:tab w:val="left" w:pos="340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D61B0" w:rsidRPr="00FD61B0" w:rsidRDefault="00FD61B0" w:rsidP="00FD61B0">
      <w:pPr>
        <w:tabs>
          <w:tab w:val="left" w:pos="-2160"/>
          <w:tab w:val="center" w:pos="-1800"/>
          <w:tab w:val="left" w:pos="-1620"/>
          <w:tab w:val="left" w:pos="340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D61B0" w:rsidRPr="00FD61B0" w:rsidRDefault="00FD61B0" w:rsidP="00FD61B0">
      <w:pPr>
        <w:tabs>
          <w:tab w:val="left" w:pos="-2160"/>
          <w:tab w:val="center" w:pos="-1800"/>
          <w:tab w:val="left" w:pos="-1620"/>
          <w:tab w:val="left" w:pos="340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D61B0" w:rsidRPr="00FD61B0" w:rsidRDefault="00FD61B0" w:rsidP="00FD61B0">
      <w:pPr>
        <w:tabs>
          <w:tab w:val="left" w:pos="-2160"/>
          <w:tab w:val="center" w:pos="-1800"/>
          <w:tab w:val="left" w:pos="-1620"/>
          <w:tab w:val="left" w:pos="340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D61B0" w:rsidRPr="00FD61B0" w:rsidRDefault="00FD61B0" w:rsidP="00FD61B0">
      <w:pPr>
        <w:tabs>
          <w:tab w:val="left" w:pos="-2160"/>
          <w:tab w:val="center" w:pos="-1800"/>
          <w:tab w:val="left" w:pos="-1620"/>
          <w:tab w:val="left" w:pos="340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D61B0" w:rsidRPr="00FD61B0" w:rsidRDefault="00FD61B0" w:rsidP="00FD61B0">
      <w:pPr>
        <w:tabs>
          <w:tab w:val="left" w:pos="-2160"/>
          <w:tab w:val="center" w:pos="-1800"/>
          <w:tab w:val="left" w:pos="-1620"/>
          <w:tab w:val="left" w:pos="340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D61B0" w:rsidRPr="00FD61B0" w:rsidRDefault="00FD61B0" w:rsidP="00FD61B0">
      <w:pPr>
        <w:tabs>
          <w:tab w:val="left" w:pos="-2160"/>
          <w:tab w:val="center" w:pos="-1800"/>
          <w:tab w:val="left" w:pos="-1620"/>
          <w:tab w:val="left" w:pos="340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D61B0" w:rsidRPr="00FD61B0" w:rsidRDefault="00FD61B0" w:rsidP="00FD61B0">
      <w:pPr>
        <w:tabs>
          <w:tab w:val="left" w:pos="-2160"/>
          <w:tab w:val="center" w:pos="-1800"/>
          <w:tab w:val="left" w:pos="-1620"/>
          <w:tab w:val="left" w:pos="340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D61B0" w:rsidRPr="00FD61B0" w:rsidRDefault="00FD61B0" w:rsidP="00FD61B0">
      <w:pPr>
        <w:tabs>
          <w:tab w:val="left" w:pos="-2160"/>
          <w:tab w:val="center" w:pos="-1800"/>
          <w:tab w:val="left" w:pos="-1620"/>
          <w:tab w:val="left" w:pos="340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Courier New" w:eastAsia="Times New Roman" w:hAnsi="Courier New" w:cs="Courier New"/>
          <w:b/>
          <w:noProof/>
          <w:sz w:val="20"/>
          <w:szCs w:val="20"/>
          <w:lang w:eastAsia="ru-RU"/>
        </w:rPr>
        <w:drawing>
          <wp:inline distT="0" distB="0" distL="0" distR="0" wp14:anchorId="2C2C36FD" wp14:editId="374647D3">
            <wp:extent cx="5419725" cy="1390650"/>
            <wp:effectExtent l="0" t="0" r="9525" b="0"/>
            <wp:docPr id="2" name="Рисунок 2" descr="Курск Выбрали и перерисовали - БезФормата.Ru - Нов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Курск Выбрали и перерисовали - БезФормата.Ru - Новости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1390650"/>
                    </a:xfrm>
                    <a:prstGeom prst="rect">
                      <a:avLst/>
                    </a:prstGeom>
                    <a:solidFill>
                      <a:srgbClr val="FDEADA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1B0" w:rsidRPr="00FD61B0" w:rsidRDefault="00FD61B0" w:rsidP="00FD61B0">
      <w:pPr>
        <w:tabs>
          <w:tab w:val="left" w:pos="-2160"/>
          <w:tab w:val="center" w:pos="-1800"/>
          <w:tab w:val="left" w:pos="-1620"/>
          <w:tab w:val="left" w:pos="340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D61B0" w:rsidRPr="00FD61B0" w:rsidRDefault="00FD61B0" w:rsidP="00FD61B0">
      <w:pPr>
        <w:tabs>
          <w:tab w:val="left" w:pos="-2160"/>
          <w:tab w:val="center" w:pos="-1800"/>
          <w:tab w:val="left" w:pos="-1620"/>
          <w:tab w:val="left" w:pos="340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D61B0" w:rsidRPr="00FD61B0" w:rsidRDefault="00FD61B0" w:rsidP="00FD61B0">
      <w:pPr>
        <w:tabs>
          <w:tab w:val="left" w:pos="-2160"/>
          <w:tab w:val="center" w:pos="-1800"/>
          <w:tab w:val="left" w:pos="-1620"/>
          <w:tab w:val="left" w:pos="340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F6343" w:rsidRDefault="00FD61B0" w:rsidP="00CD3367">
      <w:pPr>
        <w:tabs>
          <w:tab w:val="left" w:pos="-2160"/>
          <w:tab w:val="center" w:pos="-1800"/>
          <w:tab w:val="left" w:pos="-1620"/>
          <w:tab w:val="left" w:pos="340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D61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Курск 2017</w:t>
      </w:r>
    </w:p>
    <w:p w:rsidR="00FF6343" w:rsidRDefault="00FF6343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</w:p>
    <w:p w:rsidR="00FD61B0" w:rsidRPr="0025724A" w:rsidRDefault="00FF6343" w:rsidP="0025724A">
      <w:pPr>
        <w:tabs>
          <w:tab w:val="left" w:pos="540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Анализ результатов плановых и внеплановых проверок по государственному контролю (надзору) в сфере образования и лицензионному контролю </w:t>
      </w:r>
      <w:r w:rsidRPr="004C0B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за </w:t>
      </w:r>
      <w:r w:rsidR="00465E83" w:rsidRPr="004C0B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первое полугодие</w:t>
      </w:r>
      <w:r w:rsidR="0088558A" w:rsidRPr="004C0B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2017 </w:t>
      </w:r>
      <w:r w:rsidRPr="004C0B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г. </w:t>
      </w:r>
      <w:r w:rsidR="00FD61B0" w:rsidRPr="004C0B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/ а</w:t>
      </w:r>
      <w:r w:rsidR="00FD61B0" w:rsidRPr="00FD61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вторы составители: В.В. Минайлов, </w:t>
      </w:r>
      <w:r w:rsidR="00CD3367" w:rsidRPr="00FF63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Д.</w:t>
      </w:r>
      <w:r w:rsidRPr="00FF63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 w:rsidR="00CD3367" w:rsidRPr="00FF63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Иванов</w:t>
      </w:r>
      <w:r w:rsidR="00FD61B0" w:rsidRPr="00FF63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r w:rsidR="00D472E7" w:rsidRPr="0074078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О.Н. Панькова, </w:t>
      </w:r>
      <w:r w:rsidR="00CD3367">
        <w:rPr>
          <w:rFonts w:ascii="Times New Roman" w:eastAsia="Times New Roman" w:hAnsi="Times New Roman" w:cs="Times New Roman"/>
          <w:sz w:val="28"/>
          <w:szCs w:val="28"/>
          <w:lang w:eastAsia="ru-RU"/>
        </w:rPr>
        <w:t>Н.А. Савченко</w:t>
      </w:r>
      <w:r w:rsidR="00FD61B0" w:rsidRPr="00FD61B0">
        <w:rPr>
          <w:rFonts w:ascii="Times New Roman" w:eastAsia="Times New Roman" w:hAnsi="Times New Roman" w:cs="Times New Roman"/>
          <w:sz w:val="28"/>
          <w:szCs w:val="28"/>
          <w:lang w:eastAsia="ru-RU"/>
        </w:rPr>
        <w:t>; Комитет образования и науки К</w:t>
      </w:r>
      <w:r w:rsidR="00CD33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урской области. – Курск, 2017. </w:t>
      </w:r>
      <w:r w:rsidR="00CD3367" w:rsidRPr="0025724A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7407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63176" w:rsidRPr="006B57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27</w:t>
      </w:r>
      <w:r w:rsidR="00740782" w:rsidRPr="006B57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FD61B0" w:rsidRPr="006B57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с.</w:t>
      </w:r>
    </w:p>
    <w:p w:rsidR="00FD61B0" w:rsidRPr="00FD61B0" w:rsidRDefault="00FD61B0" w:rsidP="00FD61B0">
      <w:pPr>
        <w:tabs>
          <w:tab w:val="left" w:pos="54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61B0" w:rsidRPr="00FD61B0" w:rsidRDefault="00FD61B0" w:rsidP="00FD61B0">
      <w:pPr>
        <w:tabs>
          <w:tab w:val="left" w:pos="54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61B0" w:rsidRPr="00FD61B0" w:rsidRDefault="00FD61B0" w:rsidP="00FD61B0">
      <w:pPr>
        <w:tabs>
          <w:tab w:val="left" w:pos="54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61B0" w:rsidRPr="00FD61B0" w:rsidRDefault="00FD61B0" w:rsidP="00FD61B0">
      <w:pPr>
        <w:tabs>
          <w:tab w:val="left" w:pos="54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61B0" w:rsidRPr="00FD61B0" w:rsidRDefault="00FD61B0" w:rsidP="00FD61B0">
      <w:pPr>
        <w:tabs>
          <w:tab w:val="left" w:pos="54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61B0" w:rsidRDefault="00FD61B0" w:rsidP="00FD61B0">
      <w:pPr>
        <w:tabs>
          <w:tab w:val="left" w:pos="54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61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Материалы сборника представляют интерес для работников органов управления образованием разного уровня, руководителей организаций, </w:t>
      </w:r>
      <w:r w:rsidR="00CD3367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осуществляющих образовательную</w:t>
      </w:r>
      <w:r w:rsidR="00CD3367" w:rsidRPr="00FD61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D33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деятельность, </w:t>
      </w:r>
      <w:r w:rsidRPr="00FD61B0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специалистов в сфере образования, в том числе занимающихся оценкой качества образования</w:t>
      </w:r>
      <w:r w:rsidR="00CD33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CD3367" w:rsidRDefault="00CD3367" w:rsidP="00FD61B0">
      <w:pPr>
        <w:tabs>
          <w:tab w:val="left" w:pos="54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3367" w:rsidRDefault="00CD3367" w:rsidP="00FD61B0">
      <w:pPr>
        <w:tabs>
          <w:tab w:val="left" w:pos="54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3367" w:rsidRDefault="00CD3367" w:rsidP="00FD61B0">
      <w:pPr>
        <w:tabs>
          <w:tab w:val="left" w:pos="54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3367" w:rsidRDefault="00CD3367" w:rsidP="00FD61B0">
      <w:pPr>
        <w:tabs>
          <w:tab w:val="left" w:pos="54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3367" w:rsidRDefault="00CD3367" w:rsidP="00FD61B0">
      <w:pPr>
        <w:tabs>
          <w:tab w:val="left" w:pos="54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3367" w:rsidRDefault="00CD3367" w:rsidP="00FD61B0">
      <w:pPr>
        <w:tabs>
          <w:tab w:val="left" w:pos="54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3367" w:rsidRDefault="00CD3367" w:rsidP="00FD61B0">
      <w:pPr>
        <w:tabs>
          <w:tab w:val="left" w:pos="54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3367" w:rsidRDefault="00CD3367" w:rsidP="00FD61B0">
      <w:pPr>
        <w:tabs>
          <w:tab w:val="left" w:pos="54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3367" w:rsidRDefault="00CD3367" w:rsidP="00FD61B0">
      <w:pPr>
        <w:tabs>
          <w:tab w:val="left" w:pos="54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3367" w:rsidRDefault="00CD3367" w:rsidP="00FD61B0">
      <w:pPr>
        <w:tabs>
          <w:tab w:val="left" w:pos="54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3367" w:rsidRDefault="00CD3367" w:rsidP="00FD61B0">
      <w:pPr>
        <w:tabs>
          <w:tab w:val="left" w:pos="54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3367" w:rsidRDefault="00CD3367" w:rsidP="00FD61B0">
      <w:pPr>
        <w:tabs>
          <w:tab w:val="left" w:pos="54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3367" w:rsidRDefault="00CD3367" w:rsidP="00FD61B0">
      <w:pPr>
        <w:tabs>
          <w:tab w:val="left" w:pos="54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3367" w:rsidRDefault="00CD3367" w:rsidP="00FD61B0">
      <w:pPr>
        <w:tabs>
          <w:tab w:val="left" w:pos="54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3367" w:rsidRDefault="00CD3367" w:rsidP="00FD61B0">
      <w:pPr>
        <w:tabs>
          <w:tab w:val="left" w:pos="540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ap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aps/>
          <w:sz w:val="28"/>
          <w:szCs w:val="28"/>
          <w:lang w:eastAsia="ru-RU"/>
        </w:rPr>
        <w:t xml:space="preserve">                                  ©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Коллектив авторов</w:t>
      </w:r>
      <w:r>
        <w:rPr>
          <w:rFonts w:ascii="Times New Roman" w:eastAsia="Times New Roman" w:hAnsi="Times New Roman" w:cs="Times New Roman"/>
          <w:bCs/>
          <w:caps/>
          <w:sz w:val="28"/>
          <w:szCs w:val="28"/>
          <w:lang w:eastAsia="ru-RU"/>
        </w:rPr>
        <w:t>, 2017</w:t>
      </w:r>
    </w:p>
    <w:p w:rsidR="00CD3367" w:rsidRPr="00FD61B0" w:rsidRDefault="00CD3367" w:rsidP="00FD61B0">
      <w:pPr>
        <w:tabs>
          <w:tab w:val="left" w:pos="540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ap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aps/>
          <w:sz w:val="28"/>
          <w:szCs w:val="28"/>
          <w:lang w:eastAsia="ru-RU"/>
        </w:rPr>
        <w:t xml:space="preserve">   </w:t>
      </w:r>
      <w:r w:rsidR="00B5617D">
        <w:rPr>
          <w:rFonts w:ascii="Times New Roman" w:eastAsia="Times New Roman" w:hAnsi="Times New Roman" w:cs="Times New Roman"/>
          <w:bCs/>
          <w:caps/>
          <w:sz w:val="28"/>
          <w:szCs w:val="28"/>
          <w:lang w:eastAsia="ru-RU"/>
        </w:rPr>
        <w:t xml:space="preserve">                              </w:t>
      </w:r>
      <w:r>
        <w:rPr>
          <w:rFonts w:ascii="Times New Roman" w:eastAsia="Times New Roman" w:hAnsi="Times New Roman" w:cs="Times New Roman"/>
          <w:bCs/>
          <w:caps/>
          <w:sz w:val="28"/>
          <w:szCs w:val="28"/>
          <w:lang w:eastAsia="ru-RU"/>
        </w:rPr>
        <w:t xml:space="preserve"> ©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Комитет образования и науки Курской области, 2017</w:t>
      </w:r>
    </w:p>
    <w:p w:rsidR="00CD3367" w:rsidRDefault="00CD33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FD61B0" w:rsidRPr="00CC41D9" w:rsidRDefault="00CD3367" w:rsidP="00CD3367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C41D9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Содержание</w:t>
      </w:r>
    </w:p>
    <w:p w:rsidR="00CD3367" w:rsidRDefault="00CD3367" w:rsidP="00CD33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6"/>
        <w:gridCol w:w="7905"/>
        <w:gridCol w:w="1099"/>
      </w:tblGrid>
      <w:tr w:rsidR="00FC2012" w:rsidRPr="00FC2012" w:rsidTr="00DF2C58">
        <w:tc>
          <w:tcPr>
            <w:tcW w:w="566" w:type="dxa"/>
          </w:tcPr>
          <w:p w:rsidR="00FC2012" w:rsidRPr="00FC2012" w:rsidRDefault="00CC41D9" w:rsidP="00D472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FC2012" w:rsidRPr="00FC201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905" w:type="dxa"/>
          </w:tcPr>
          <w:p w:rsidR="00CC41D9" w:rsidRPr="00CC41D9" w:rsidRDefault="00CC41D9" w:rsidP="00CC41D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C41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Осуществление государственного контроля (надзора) </w:t>
            </w:r>
          </w:p>
          <w:p w:rsidR="00121BB6" w:rsidRPr="00CC41D9" w:rsidRDefault="00CC41D9" w:rsidP="00CC41D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C41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 сфере образования, лицензионного контроля………………..</w:t>
            </w:r>
          </w:p>
          <w:p w:rsidR="00CC41D9" w:rsidRPr="00CC41D9" w:rsidRDefault="00CC41D9" w:rsidP="00CC41D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099" w:type="dxa"/>
          </w:tcPr>
          <w:p w:rsidR="00FC2012" w:rsidRPr="006D4140" w:rsidRDefault="00FC2012" w:rsidP="00D472E7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C2012" w:rsidRPr="006D4140" w:rsidRDefault="00431E03" w:rsidP="00CC41D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D41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</w:tr>
      <w:tr w:rsidR="002F1F83" w:rsidRPr="00FC2012" w:rsidTr="00DF2C58">
        <w:tc>
          <w:tcPr>
            <w:tcW w:w="566" w:type="dxa"/>
          </w:tcPr>
          <w:p w:rsidR="002F1F83" w:rsidRPr="00FC2012" w:rsidRDefault="00CC41D9" w:rsidP="00D472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2F1F83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7905" w:type="dxa"/>
          </w:tcPr>
          <w:p w:rsidR="0025724A" w:rsidRPr="00CC41D9" w:rsidRDefault="0025724A" w:rsidP="002F1F83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C41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Нарушения обязательных требований законодательства Российской Федерации в сфере образования……………………</w:t>
            </w:r>
          </w:p>
          <w:p w:rsidR="002F1F83" w:rsidRPr="00CC41D9" w:rsidRDefault="002F1F83" w:rsidP="0025724A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099" w:type="dxa"/>
          </w:tcPr>
          <w:p w:rsidR="002F1F83" w:rsidRPr="006B57CA" w:rsidRDefault="002F1F83" w:rsidP="00D472E7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2F1F83" w:rsidRPr="006B57CA" w:rsidRDefault="00431E03" w:rsidP="00D472E7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B57C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</w:t>
            </w:r>
          </w:p>
          <w:p w:rsidR="002F1F83" w:rsidRPr="006B57CA" w:rsidRDefault="002F1F83" w:rsidP="00D472E7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2F1F83" w:rsidRPr="00FC2012" w:rsidTr="00DF2C58">
        <w:tc>
          <w:tcPr>
            <w:tcW w:w="566" w:type="dxa"/>
          </w:tcPr>
          <w:p w:rsidR="002F1F83" w:rsidRPr="00FC2012" w:rsidRDefault="00CC41D9" w:rsidP="00D472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2F1F83" w:rsidRPr="00FC201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905" w:type="dxa"/>
          </w:tcPr>
          <w:p w:rsidR="0025724A" w:rsidRPr="00CC41D9" w:rsidRDefault="0025724A" w:rsidP="0025724A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C41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Действия органов государственного контроля (надзора) по пресечению нарушений обязательных требований и (или) устранению последствий таких нарушений………………………</w:t>
            </w:r>
          </w:p>
          <w:p w:rsidR="002F1F83" w:rsidRPr="00CC41D9" w:rsidRDefault="002F1F83" w:rsidP="0025724A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099" w:type="dxa"/>
          </w:tcPr>
          <w:p w:rsidR="002F1F83" w:rsidRPr="005F60E3" w:rsidRDefault="002F1F83" w:rsidP="00D472E7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2F1F83" w:rsidRPr="005F60E3" w:rsidRDefault="002F1F83" w:rsidP="00D472E7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2F1F83" w:rsidRPr="005F60E3" w:rsidRDefault="005F60E3" w:rsidP="00D472E7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18</w:t>
            </w:r>
          </w:p>
          <w:p w:rsidR="002F1F83" w:rsidRPr="005F60E3" w:rsidRDefault="002F1F83" w:rsidP="00D472E7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2F1F83" w:rsidRPr="00FC2012" w:rsidTr="00DF2C58">
        <w:tc>
          <w:tcPr>
            <w:tcW w:w="566" w:type="dxa"/>
          </w:tcPr>
          <w:p w:rsidR="002F1F83" w:rsidRPr="00FC2012" w:rsidRDefault="00CC41D9" w:rsidP="00D472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2F1F83" w:rsidRPr="00FC201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905" w:type="dxa"/>
          </w:tcPr>
          <w:p w:rsidR="002F1F83" w:rsidRPr="00CC41D9" w:rsidRDefault="0025724A" w:rsidP="00D472E7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C41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Организация методической работы, направленной на </w:t>
            </w:r>
            <w:r w:rsidR="00CC41D9" w:rsidRPr="00CC41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профилактику </w:t>
            </w:r>
            <w:r w:rsidRPr="00CC41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нарушений законодательства Российской Федерации в сфере образования………………………………….</w:t>
            </w:r>
          </w:p>
          <w:p w:rsidR="002F1F83" w:rsidRPr="00CC41D9" w:rsidRDefault="002F1F83" w:rsidP="00D472E7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099" w:type="dxa"/>
          </w:tcPr>
          <w:p w:rsidR="002F1F83" w:rsidRPr="005F60E3" w:rsidRDefault="002F1F83" w:rsidP="00D472E7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2F1F83" w:rsidRPr="005F60E3" w:rsidRDefault="002F1F83" w:rsidP="00D472E7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2C158C" w:rsidRPr="005F60E3" w:rsidRDefault="005F60E3" w:rsidP="00D472E7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F60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22</w:t>
            </w:r>
          </w:p>
        </w:tc>
      </w:tr>
      <w:tr w:rsidR="00CC41D9" w:rsidRPr="00FC2012" w:rsidTr="00DF2C58">
        <w:tc>
          <w:tcPr>
            <w:tcW w:w="566" w:type="dxa"/>
          </w:tcPr>
          <w:p w:rsidR="00CC41D9" w:rsidRDefault="00CC41D9" w:rsidP="00D472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7905" w:type="dxa"/>
          </w:tcPr>
          <w:p w:rsidR="00CC41D9" w:rsidRPr="00CC41D9" w:rsidRDefault="00FC2F28" w:rsidP="00D472E7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C0BC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Обеспечение порядка </w:t>
            </w:r>
            <w:r w:rsidRPr="00FC2F2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проведения государственной итоговой аттестации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…………………………………………………………..</w:t>
            </w:r>
          </w:p>
        </w:tc>
        <w:tc>
          <w:tcPr>
            <w:tcW w:w="1099" w:type="dxa"/>
          </w:tcPr>
          <w:p w:rsidR="00CC41D9" w:rsidRPr="005F60E3" w:rsidRDefault="00CC41D9" w:rsidP="00D472E7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C2F28" w:rsidRPr="005F60E3" w:rsidRDefault="00635A96" w:rsidP="00D472E7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F60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27</w:t>
            </w:r>
          </w:p>
        </w:tc>
      </w:tr>
    </w:tbl>
    <w:p w:rsidR="00CD3367" w:rsidRDefault="00CD3367" w:rsidP="00CD33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3C14" w:rsidRDefault="008B3C14" w:rsidP="00CD33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C85C86" w:rsidRPr="003E4DF7" w:rsidRDefault="00740782" w:rsidP="00C85C8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7701B2">
        <w:rPr>
          <w:rFonts w:ascii="Times New Roman" w:hAnsi="Times New Roman" w:cs="Times New Roman"/>
          <w:b/>
          <w:sz w:val="28"/>
          <w:szCs w:val="28"/>
        </w:rPr>
        <w:t xml:space="preserve">Осуществление </w:t>
      </w:r>
      <w:r w:rsidR="00C85C86" w:rsidRPr="003E4DF7">
        <w:rPr>
          <w:rFonts w:ascii="Times New Roman" w:hAnsi="Times New Roman" w:cs="Times New Roman"/>
          <w:b/>
          <w:sz w:val="28"/>
          <w:szCs w:val="28"/>
        </w:rPr>
        <w:t xml:space="preserve">государственного контроля (надзора) </w:t>
      </w:r>
    </w:p>
    <w:p w:rsidR="00C85C86" w:rsidRDefault="00C85C86" w:rsidP="00C85C86">
      <w:pPr>
        <w:spacing w:after="0" w:line="240" w:lineRule="auto"/>
        <w:ind w:firstLine="550"/>
        <w:jc w:val="center"/>
        <w:rPr>
          <w:rFonts w:ascii="Times New Roman" w:hAnsi="Times New Roman" w:cs="Times New Roman"/>
          <w:sz w:val="28"/>
          <w:szCs w:val="28"/>
        </w:rPr>
      </w:pPr>
      <w:r w:rsidRPr="003E4DF7">
        <w:rPr>
          <w:rFonts w:ascii="Times New Roman" w:hAnsi="Times New Roman" w:cs="Times New Roman"/>
          <w:b/>
          <w:sz w:val="28"/>
          <w:szCs w:val="28"/>
        </w:rPr>
        <w:t>в сфере образования, лицензионного контроля</w:t>
      </w:r>
    </w:p>
    <w:p w:rsidR="004E68CA" w:rsidRDefault="004E68CA" w:rsidP="004E68CA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4E68CA" w:rsidRPr="002C17F5" w:rsidRDefault="004E68CA" w:rsidP="002F1F8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C17F5" w:rsidRPr="004A70A8" w:rsidRDefault="008D1AA7" w:rsidP="002F1F83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A70A8">
        <w:rPr>
          <w:rFonts w:ascii="Times New Roman" w:hAnsi="Times New Roman"/>
          <w:color w:val="000000" w:themeColor="text1"/>
          <w:sz w:val="28"/>
          <w:szCs w:val="28"/>
        </w:rPr>
        <w:t xml:space="preserve">Полномочия </w:t>
      </w:r>
      <w:r w:rsidR="002C17F5" w:rsidRPr="004A70A8">
        <w:rPr>
          <w:rFonts w:ascii="Times New Roman" w:hAnsi="Times New Roman"/>
          <w:color w:val="000000" w:themeColor="text1"/>
          <w:sz w:val="28"/>
          <w:szCs w:val="28"/>
        </w:rPr>
        <w:t>комитета образования и науки Курской области в исполнении основных и вспомогательных (обеспечительных) функций распростра</w:t>
      </w:r>
      <w:r w:rsidR="004A70A8" w:rsidRPr="004A70A8">
        <w:rPr>
          <w:rFonts w:ascii="Times New Roman" w:hAnsi="Times New Roman"/>
          <w:color w:val="000000" w:themeColor="text1"/>
          <w:sz w:val="28"/>
          <w:szCs w:val="28"/>
        </w:rPr>
        <w:t>няются</w:t>
      </w:r>
      <w:r w:rsidR="002C17F5" w:rsidRPr="004A70A8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4A70A8" w:rsidRPr="004A70A8">
        <w:rPr>
          <w:rFonts w:ascii="Times New Roman" w:hAnsi="Times New Roman"/>
          <w:color w:val="000000" w:themeColor="text1"/>
          <w:sz w:val="28"/>
          <w:szCs w:val="28"/>
        </w:rPr>
        <w:t>в 2017 году, также как и в предыдущем,</w:t>
      </w:r>
      <w:r w:rsidR="00A55723" w:rsidRPr="004A70A8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4A70A8" w:rsidRPr="004A70A8">
        <w:rPr>
          <w:rFonts w:ascii="Times New Roman" w:hAnsi="Times New Roman"/>
          <w:color w:val="000000" w:themeColor="text1"/>
          <w:sz w:val="28"/>
          <w:szCs w:val="28"/>
        </w:rPr>
        <w:t xml:space="preserve">на </w:t>
      </w:r>
      <w:r w:rsidR="004A70A8" w:rsidRPr="00F46469">
        <w:rPr>
          <w:rFonts w:ascii="Times New Roman" w:hAnsi="Times New Roman"/>
          <w:b/>
          <w:color w:val="000000" w:themeColor="text1"/>
          <w:sz w:val="28"/>
          <w:szCs w:val="28"/>
        </w:rPr>
        <w:t xml:space="preserve">1056 </w:t>
      </w:r>
      <w:r w:rsidR="004A70A8" w:rsidRPr="004A70A8">
        <w:rPr>
          <w:rFonts w:ascii="Times New Roman" w:hAnsi="Times New Roman"/>
          <w:color w:val="000000" w:themeColor="text1"/>
          <w:sz w:val="28"/>
          <w:szCs w:val="28"/>
        </w:rPr>
        <w:t>организаций, осуществляющих образовательную деятельность</w:t>
      </w:r>
      <w:r w:rsidR="0072077A">
        <w:rPr>
          <w:rFonts w:ascii="Times New Roman" w:hAnsi="Times New Roman"/>
          <w:color w:val="000000" w:themeColor="text1"/>
          <w:sz w:val="28"/>
          <w:szCs w:val="28"/>
        </w:rPr>
        <w:t>,</w:t>
      </w:r>
      <w:r w:rsidR="004A70A8" w:rsidRPr="004A70A8">
        <w:rPr>
          <w:rFonts w:ascii="Times New Roman" w:hAnsi="Times New Roman"/>
          <w:color w:val="000000" w:themeColor="text1"/>
          <w:sz w:val="28"/>
          <w:szCs w:val="28"/>
        </w:rPr>
        <w:t xml:space="preserve"> на территории Курской области </w:t>
      </w:r>
      <w:r w:rsidR="002C17F5" w:rsidRPr="004A70A8">
        <w:rPr>
          <w:rFonts w:ascii="Times New Roman" w:hAnsi="Times New Roman"/>
          <w:color w:val="000000" w:themeColor="text1"/>
          <w:sz w:val="28"/>
          <w:szCs w:val="28"/>
        </w:rPr>
        <w:t xml:space="preserve">и </w:t>
      </w:r>
      <w:r w:rsidR="002C17F5" w:rsidRPr="00F46469">
        <w:rPr>
          <w:rFonts w:ascii="Times New Roman" w:hAnsi="Times New Roman"/>
          <w:b/>
          <w:color w:val="000000" w:themeColor="text1"/>
          <w:sz w:val="28"/>
          <w:szCs w:val="28"/>
        </w:rPr>
        <w:t xml:space="preserve">33 </w:t>
      </w:r>
      <w:r w:rsidR="002C17F5" w:rsidRPr="004A70A8">
        <w:rPr>
          <w:rFonts w:ascii="Times New Roman" w:hAnsi="Times New Roman"/>
          <w:color w:val="000000" w:themeColor="text1"/>
          <w:sz w:val="28"/>
          <w:szCs w:val="28"/>
        </w:rPr>
        <w:t>органа местного самоуправления, осуществляющих управление в сфере образования.</w:t>
      </w:r>
    </w:p>
    <w:p w:rsidR="008148F9" w:rsidRPr="004A70A8" w:rsidRDefault="0003359D" w:rsidP="002F1F8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A70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Охват районов Курской области контрольно-надзорной деятельностью, осуществляемой комитетом образовани</w:t>
      </w:r>
      <w:r w:rsidR="004F1C8A" w:rsidRPr="004A70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я и науки Курской области </w:t>
      </w:r>
      <w:r w:rsidR="004A70A8" w:rsidRPr="00F4646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2017 году </w:t>
      </w:r>
      <w:r w:rsidRPr="004A70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представлен</w:t>
      </w:r>
      <w:r w:rsidR="008148F9" w:rsidRPr="004A70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 рисунке 1</w:t>
      </w:r>
      <w:r w:rsidR="00355146" w:rsidRPr="004A70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8148F9" w:rsidRPr="004A70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03359D" w:rsidRPr="0003359D" w:rsidRDefault="009F6608" w:rsidP="008148F9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35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Рисунок </w:t>
      </w:r>
      <w:r w:rsidR="006B01E4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</w:p>
    <w:p w:rsidR="0003359D" w:rsidRPr="0003359D" w:rsidRDefault="008148F9" w:rsidP="008148F9">
      <w:pPr>
        <w:spacing w:after="0" w:line="240" w:lineRule="auto"/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 wp14:anchorId="1E3E412C" wp14:editId="5556EE74">
            <wp:extent cx="5810250" cy="473392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-1" t="3607" r="2207" b="3207"/>
                    <a:stretch/>
                  </pic:blipFill>
                  <pic:spPr bwMode="auto">
                    <a:xfrm>
                      <a:off x="0" y="0"/>
                      <a:ext cx="5810250" cy="4733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0E6E" w:rsidRPr="00770E6E" w:rsidRDefault="00770E6E" w:rsidP="00770E6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70E6E" w:rsidRPr="003E4DF7" w:rsidRDefault="00770E6E" w:rsidP="00770E6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E4D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2017 г. ежегодным планом предусмотрены проверки </w:t>
      </w:r>
      <w:r w:rsidR="00C548FF" w:rsidRPr="00C548F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293</w:t>
      </w:r>
      <w:r w:rsidRPr="00C548F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E4D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образовательных организаций и органов местного самоуправления, включая: </w:t>
      </w:r>
    </w:p>
    <w:p w:rsidR="00770E6E" w:rsidRPr="003E4DF7" w:rsidRDefault="00770E6E" w:rsidP="00770E6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E4D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C548FF" w:rsidRPr="00C548F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282</w:t>
      </w:r>
      <w:r w:rsidRPr="00C548F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E4DF7">
        <w:rPr>
          <w:rFonts w:ascii="Times New Roman" w:hAnsi="Times New Roman" w:cs="Times New Roman"/>
          <w:color w:val="000000" w:themeColor="text1"/>
          <w:sz w:val="28"/>
          <w:szCs w:val="28"/>
        </w:rPr>
        <w:t>организации, осуществляющие образовательную деятельность,</w:t>
      </w:r>
    </w:p>
    <w:p w:rsidR="00770E6E" w:rsidRPr="003E4DF7" w:rsidRDefault="00770E6E" w:rsidP="00770E6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E4D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Pr="00C548F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11</w:t>
      </w:r>
      <w:r w:rsidRPr="003E4D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</w:t>
      </w:r>
      <w:r w:rsidR="00AC0227">
        <w:rPr>
          <w:rFonts w:ascii="Times New Roman" w:hAnsi="Times New Roman" w:cs="Times New Roman"/>
          <w:color w:val="000000" w:themeColor="text1"/>
          <w:sz w:val="28"/>
          <w:szCs w:val="28"/>
        </w:rPr>
        <w:t>рганов местного самоуправления</w:t>
      </w:r>
      <w:r w:rsidRPr="003E4DF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770E6E" w:rsidRDefault="00770E6E" w:rsidP="00770E6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846AB" w:rsidRDefault="002846AB" w:rsidP="00770E6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70E6E" w:rsidRDefault="00C548FF" w:rsidP="00770E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За</w:t>
      </w:r>
      <w:r w:rsidR="00770E6E" w:rsidRPr="00770E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первое полугодие 2017 года комитетом образования и науки Курской области </w:t>
      </w:r>
      <w:r w:rsidR="0018308E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было проведено</w:t>
      </w:r>
      <w:r w:rsidR="00770E6E" w:rsidRPr="00770E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01CB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250</w:t>
      </w:r>
      <w:r w:rsidR="00F535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проверок</w:t>
      </w:r>
      <w:r w:rsidR="00770E6E" w:rsidRPr="00770E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70E6E" w:rsidRPr="00901CB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 государственному контролю (надзору) в сфере образования</w:t>
      </w:r>
      <w:r w:rsidR="00901CB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лицензионному контролю</w:t>
      </w:r>
      <w:r w:rsidR="00901C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(см. Таблицу 1).</w:t>
      </w:r>
    </w:p>
    <w:p w:rsidR="00770E6E" w:rsidRDefault="00770E6E" w:rsidP="00770E6E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0E6E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1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392"/>
        <w:gridCol w:w="2392"/>
        <w:gridCol w:w="2393"/>
        <w:gridCol w:w="2393"/>
      </w:tblGrid>
      <w:tr w:rsidR="00F46469" w:rsidTr="00F46469">
        <w:tc>
          <w:tcPr>
            <w:tcW w:w="2392" w:type="dxa"/>
            <w:shd w:val="clear" w:color="auto" w:fill="F2F2F2" w:themeFill="background1" w:themeFillShade="F2"/>
          </w:tcPr>
          <w:p w:rsidR="00F46469" w:rsidRDefault="00E27E3B" w:rsidP="00901CB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Первое полугодие</w:t>
            </w:r>
            <w:r w:rsidR="00901C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2017 года</w:t>
            </w:r>
          </w:p>
        </w:tc>
        <w:tc>
          <w:tcPr>
            <w:tcW w:w="2392" w:type="dxa"/>
            <w:shd w:val="clear" w:color="auto" w:fill="F2F2F2" w:themeFill="background1" w:themeFillShade="F2"/>
          </w:tcPr>
          <w:p w:rsidR="00F46469" w:rsidRPr="00770E6E" w:rsidRDefault="00F46469" w:rsidP="00F4646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0E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Кол-во проверок всего</w:t>
            </w:r>
          </w:p>
        </w:tc>
        <w:tc>
          <w:tcPr>
            <w:tcW w:w="2393" w:type="dxa"/>
            <w:shd w:val="clear" w:color="auto" w:fill="F2F2F2" w:themeFill="background1" w:themeFillShade="F2"/>
          </w:tcPr>
          <w:p w:rsidR="00F46469" w:rsidRPr="00770E6E" w:rsidRDefault="00F46469" w:rsidP="00F4646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Кол-во проверок в отношении юридических лиц</w:t>
            </w:r>
            <w:r w:rsidRPr="00770E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осуществляющих образовательную деятельность</w:t>
            </w:r>
          </w:p>
        </w:tc>
        <w:tc>
          <w:tcPr>
            <w:tcW w:w="2393" w:type="dxa"/>
            <w:shd w:val="clear" w:color="auto" w:fill="F2F2F2" w:themeFill="background1" w:themeFillShade="F2"/>
          </w:tcPr>
          <w:p w:rsidR="00F46469" w:rsidRPr="00770E6E" w:rsidRDefault="00F46469" w:rsidP="00F4646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0E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Кол-во проверок в отношении органов местного самоуправления, осуществляющих управление в сфере образования</w:t>
            </w:r>
          </w:p>
        </w:tc>
      </w:tr>
      <w:tr w:rsidR="00F46469" w:rsidTr="00F46469">
        <w:tc>
          <w:tcPr>
            <w:tcW w:w="2392" w:type="dxa"/>
          </w:tcPr>
          <w:p w:rsidR="00F46469" w:rsidRPr="0018308E" w:rsidRDefault="00F46469" w:rsidP="00F46469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Федеральный государственный к</w:t>
            </w:r>
            <w:r w:rsidRPr="0018308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онтроль качества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образования</w:t>
            </w:r>
          </w:p>
        </w:tc>
        <w:tc>
          <w:tcPr>
            <w:tcW w:w="2392" w:type="dxa"/>
          </w:tcPr>
          <w:p w:rsidR="00F46469" w:rsidRDefault="00F46469" w:rsidP="00F4646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46469" w:rsidRDefault="00F46469" w:rsidP="00F4646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</w:t>
            </w:r>
          </w:p>
        </w:tc>
        <w:tc>
          <w:tcPr>
            <w:tcW w:w="2393" w:type="dxa"/>
          </w:tcPr>
          <w:p w:rsidR="00F46469" w:rsidRDefault="00F46469" w:rsidP="00F4646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01CB6" w:rsidRDefault="00901CB6" w:rsidP="00F4646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</w:t>
            </w:r>
          </w:p>
        </w:tc>
        <w:tc>
          <w:tcPr>
            <w:tcW w:w="2393" w:type="dxa"/>
          </w:tcPr>
          <w:p w:rsidR="00F46469" w:rsidRDefault="00F46469" w:rsidP="00F4646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46469" w:rsidRDefault="00F46469" w:rsidP="00F4646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</w:t>
            </w:r>
          </w:p>
        </w:tc>
      </w:tr>
      <w:tr w:rsidR="00F46469" w:rsidTr="00F46469">
        <w:tc>
          <w:tcPr>
            <w:tcW w:w="2392" w:type="dxa"/>
          </w:tcPr>
          <w:p w:rsidR="00F46469" w:rsidRPr="0018308E" w:rsidRDefault="00F46469" w:rsidP="00F46469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Федеральный государственный </w:t>
            </w:r>
            <w:r w:rsidRPr="0018308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надзор в сфере образования</w:t>
            </w:r>
          </w:p>
        </w:tc>
        <w:tc>
          <w:tcPr>
            <w:tcW w:w="2392" w:type="dxa"/>
          </w:tcPr>
          <w:p w:rsidR="00F46469" w:rsidRDefault="00F46469" w:rsidP="00F4646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46469" w:rsidRDefault="00901CB6" w:rsidP="00F4646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141</w:t>
            </w:r>
          </w:p>
        </w:tc>
        <w:tc>
          <w:tcPr>
            <w:tcW w:w="2393" w:type="dxa"/>
          </w:tcPr>
          <w:p w:rsidR="00F46469" w:rsidRDefault="00F46469" w:rsidP="00F4646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01CB6" w:rsidRDefault="00901CB6" w:rsidP="00F4646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135</w:t>
            </w:r>
          </w:p>
        </w:tc>
        <w:tc>
          <w:tcPr>
            <w:tcW w:w="2393" w:type="dxa"/>
          </w:tcPr>
          <w:p w:rsidR="00F46469" w:rsidRDefault="00F46469" w:rsidP="00F4646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46469" w:rsidRDefault="00F46469" w:rsidP="00F4646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901CB6" w:rsidTr="00901CB6">
        <w:tc>
          <w:tcPr>
            <w:tcW w:w="2392" w:type="dxa"/>
            <w:shd w:val="clear" w:color="auto" w:fill="F2F2F2" w:themeFill="background1" w:themeFillShade="F2"/>
          </w:tcPr>
          <w:p w:rsidR="00901CB6" w:rsidRPr="00F5353F" w:rsidRDefault="00901CB6" w:rsidP="00F46469">
            <w:pPr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F5353F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Всего</w:t>
            </w:r>
          </w:p>
        </w:tc>
        <w:tc>
          <w:tcPr>
            <w:tcW w:w="2392" w:type="dxa"/>
            <w:shd w:val="clear" w:color="auto" w:fill="F2F2F2" w:themeFill="background1" w:themeFillShade="F2"/>
          </w:tcPr>
          <w:p w:rsidR="00901CB6" w:rsidRPr="00F5353F" w:rsidRDefault="00901CB6" w:rsidP="00F46469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F5353F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178</w:t>
            </w:r>
          </w:p>
        </w:tc>
        <w:tc>
          <w:tcPr>
            <w:tcW w:w="2393" w:type="dxa"/>
            <w:shd w:val="clear" w:color="auto" w:fill="F2F2F2" w:themeFill="background1" w:themeFillShade="F2"/>
          </w:tcPr>
          <w:p w:rsidR="00901CB6" w:rsidRPr="00F5353F" w:rsidRDefault="00901CB6" w:rsidP="00F46469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F5353F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172</w:t>
            </w:r>
          </w:p>
        </w:tc>
        <w:tc>
          <w:tcPr>
            <w:tcW w:w="2393" w:type="dxa"/>
            <w:shd w:val="clear" w:color="auto" w:fill="F2F2F2" w:themeFill="background1" w:themeFillShade="F2"/>
          </w:tcPr>
          <w:p w:rsidR="00901CB6" w:rsidRPr="00F5353F" w:rsidRDefault="00901CB6" w:rsidP="00F46469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F5353F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6</w:t>
            </w:r>
          </w:p>
        </w:tc>
      </w:tr>
      <w:tr w:rsidR="00F46469" w:rsidTr="00F46469">
        <w:tc>
          <w:tcPr>
            <w:tcW w:w="2392" w:type="dxa"/>
          </w:tcPr>
          <w:p w:rsidR="00F46469" w:rsidRDefault="00F46469" w:rsidP="00F46469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8308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Лицензионный контроль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за образовательной деятельностью</w:t>
            </w:r>
          </w:p>
        </w:tc>
        <w:tc>
          <w:tcPr>
            <w:tcW w:w="2392" w:type="dxa"/>
          </w:tcPr>
          <w:p w:rsidR="00F46469" w:rsidRDefault="00F46469" w:rsidP="00F4646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01CB6" w:rsidRDefault="00901CB6" w:rsidP="00F4646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72</w:t>
            </w:r>
          </w:p>
        </w:tc>
        <w:tc>
          <w:tcPr>
            <w:tcW w:w="2393" w:type="dxa"/>
          </w:tcPr>
          <w:p w:rsidR="00F46469" w:rsidRDefault="00F46469" w:rsidP="00F4646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01CB6" w:rsidRDefault="00901CB6" w:rsidP="00F4646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72</w:t>
            </w:r>
          </w:p>
        </w:tc>
        <w:tc>
          <w:tcPr>
            <w:tcW w:w="2393" w:type="dxa"/>
          </w:tcPr>
          <w:p w:rsidR="00F46469" w:rsidRDefault="00F46469" w:rsidP="00F4646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01CB6" w:rsidRDefault="00901CB6" w:rsidP="00F4646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1C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</w:p>
        </w:tc>
      </w:tr>
      <w:tr w:rsidR="00F46469" w:rsidTr="00901CB6">
        <w:tc>
          <w:tcPr>
            <w:tcW w:w="2392" w:type="dxa"/>
            <w:shd w:val="clear" w:color="auto" w:fill="F2F2F2" w:themeFill="background1" w:themeFillShade="F2"/>
          </w:tcPr>
          <w:p w:rsidR="00F46469" w:rsidRPr="00F46469" w:rsidRDefault="00901CB6" w:rsidP="00F46469">
            <w:pPr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F46469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2392" w:type="dxa"/>
            <w:shd w:val="clear" w:color="auto" w:fill="F2F2F2" w:themeFill="background1" w:themeFillShade="F2"/>
          </w:tcPr>
          <w:p w:rsidR="00F46469" w:rsidRPr="00901CB6" w:rsidRDefault="00901CB6" w:rsidP="00F46469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01CB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250</w:t>
            </w:r>
          </w:p>
        </w:tc>
        <w:tc>
          <w:tcPr>
            <w:tcW w:w="2393" w:type="dxa"/>
            <w:shd w:val="clear" w:color="auto" w:fill="F2F2F2" w:themeFill="background1" w:themeFillShade="F2"/>
          </w:tcPr>
          <w:p w:rsidR="00F46469" w:rsidRPr="00901CB6" w:rsidRDefault="00901CB6" w:rsidP="00F46469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01CB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244</w:t>
            </w:r>
          </w:p>
        </w:tc>
        <w:tc>
          <w:tcPr>
            <w:tcW w:w="2393" w:type="dxa"/>
            <w:shd w:val="clear" w:color="auto" w:fill="F2F2F2" w:themeFill="background1" w:themeFillShade="F2"/>
          </w:tcPr>
          <w:p w:rsidR="00F46469" w:rsidRPr="00901CB6" w:rsidRDefault="00901CB6" w:rsidP="00F46469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01CB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6</w:t>
            </w:r>
          </w:p>
        </w:tc>
      </w:tr>
    </w:tbl>
    <w:p w:rsidR="004417A6" w:rsidRDefault="004417A6" w:rsidP="00940B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6469" w:rsidRDefault="00137AB3" w:rsidP="00940B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Проверки были проведены в отношении следующих </w:t>
      </w:r>
      <w:r w:rsidR="004417A6" w:rsidRPr="004417A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</w:t>
      </w:r>
      <w:r w:rsidR="004417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37AB3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органов местного самоуправления, осуществляющих управление в сфере образования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137AB3" w:rsidRDefault="00137AB3" w:rsidP="00940B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7A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Управление образования администрации </w:t>
      </w:r>
      <w:proofErr w:type="spellStart"/>
      <w:r w:rsidRPr="00137AB3">
        <w:rPr>
          <w:rFonts w:ascii="Times New Roman" w:eastAsia="Times New Roman" w:hAnsi="Times New Roman" w:cs="Times New Roman"/>
          <w:sz w:val="28"/>
          <w:szCs w:val="28"/>
          <w:lang w:eastAsia="ru-RU"/>
        </w:rPr>
        <w:t>Хомутовского</w:t>
      </w:r>
      <w:proofErr w:type="spellEnd"/>
      <w:r w:rsidRPr="00137A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Курской области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6218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218EB" w:rsidRPr="006218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Управление образования администрации </w:t>
      </w:r>
      <w:proofErr w:type="spellStart"/>
      <w:r w:rsidR="006218EB" w:rsidRPr="006218EB">
        <w:rPr>
          <w:rFonts w:ascii="Times New Roman" w:eastAsia="Times New Roman" w:hAnsi="Times New Roman" w:cs="Times New Roman"/>
          <w:sz w:val="28"/>
          <w:szCs w:val="28"/>
          <w:lang w:eastAsia="ru-RU"/>
        </w:rPr>
        <w:t>Мантуровского</w:t>
      </w:r>
      <w:proofErr w:type="spellEnd"/>
      <w:r w:rsidR="006218EB" w:rsidRPr="006218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Курской области</w:t>
      </w:r>
      <w:r w:rsidR="006218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6218EB" w:rsidRPr="006218EB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Управление образования, опеки и попечительства администрации Дмитриевского района Курской области</w:t>
      </w:r>
      <w:r w:rsidR="006218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6218EB" w:rsidRPr="006218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Управление образования администрации Советского района </w:t>
      </w:r>
      <w:r w:rsidR="004417A6" w:rsidRPr="006218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Курской </w:t>
      </w:r>
      <w:r w:rsidR="006218EB" w:rsidRPr="006218EB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области</w:t>
      </w:r>
      <w:r w:rsidR="004417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4417A6" w:rsidRPr="004417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Управление образования администрации </w:t>
      </w:r>
      <w:proofErr w:type="spellStart"/>
      <w:r w:rsidR="004417A6" w:rsidRPr="004417A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Конышевского</w:t>
      </w:r>
      <w:proofErr w:type="spellEnd"/>
      <w:r w:rsidR="004417A6" w:rsidRPr="004417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Курской области</w:t>
      </w:r>
      <w:r w:rsidR="004417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4417A6" w:rsidRPr="00D263A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отдел образования, опеки и попечительства администрации Центрального округа города Курска.</w:t>
      </w:r>
    </w:p>
    <w:p w:rsidR="00901CB6" w:rsidRDefault="00770E6E" w:rsidP="004417A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AA7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Сведения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характеризующие выполненную з</w:t>
      </w:r>
      <w:r w:rsidRPr="007C5CAB">
        <w:rPr>
          <w:rFonts w:ascii="Times New Roman" w:eastAsia="Times New Roman" w:hAnsi="Times New Roman" w:cs="Times New Roman"/>
          <w:sz w:val="28"/>
          <w:szCs w:val="28"/>
          <w:lang w:eastAsia="ru-RU"/>
        </w:rPr>
        <w:t>а первое полугодие 2017 года</w:t>
      </w:r>
      <w:r w:rsidRPr="008D1A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работу по осуществлению государственного контроля (надзора)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сфере </w:t>
      </w:r>
      <w:r w:rsidRPr="008D1AA7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образования</w:t>
      </w:r>
      <w:r w:rsidR="00901C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лицензионного контроля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представлены в таблицах 2-3, а также наглядно про</w:t>
      </w:r>
      <w:r w:rsidR="00C85EC4">
        <w:rPr>
          <w:rFonts w:ascii="Times New Roman" w:eastAsia="Times New Roman" w:hAnsi="Times New Roman" w:cs="Times New Roman"/>
          <w:sz w:val="28"/>
          <w:szCs w:val="28"/>
          <w:lang w:eastAsia="ru-RU"/>
        </w:rPr>
        <w:t>демонстрированы в диаграммах 1-4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901CB6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901CB6" w:rsidRDefault="00901CB6" w:rsidP="00940B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901CB6" w:rsidSect="00465297">
          <w:footerReference w:type="default" r:id="rId12"/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770E6E" w:rsidRPr="00770E6E" w:rsidRDefault="00770E6E" w:rsidP="00770E6E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0E6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Таблица 2</w:t>
      </w:r>
    </w:p>
    <w:tbl>
      <w:tblPr>
        <w:tblStyle w:val="11"/>
        <w:tblW w:w="1445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410"/>
        <w:gridCol w:w="1417"/>
        <w:gridCol w:w="2552"/>
        <w:gridCol w:w="2693"/>
        <w:gridCol w:w="2835"/>
        <w:gridCol w:w="2552"/>
      </w:tblGrid>
      <w:tr w:rsidR="000D5320" w:rsidRPr="00F84B3B" w:rsidTr="00E27E3B">
        <w:trPr>
          <w:trHeight w:val="966"/>
        </w:trPr>
        <w:tc>
          <w:tcPr>
            <w:tcW w:w="2410" w:type="dxa"/>
            <w:shd w:val="clear" w:color="auto" w:fill="DAEEF3" w:themeFill="accent5" w:themeFillTint="33"/>
          </w:tcPr>
          <w:p w:rsidR="000D5320" w:rsidRPr="00F84B3B" w:rsidRDefault="000D5320" w:rsidP="00770E6E">
            <w:pPr>
              <w:jc w:val="center"/>
              <w:rPr>
                <w:sz w:val="24"/>
                <w:szCs w:val="24"/>
              </w:rPr>
            </w:pPr>
            <w:r w:rsidRPr="00F84B3B">
              <w:rPr>
                <w:b/>
                <w:sz w:val="24"/>
                <w:szCs w:val="24"/>
              </w:rPr>
              <w:t>Первая половина 2017 года</w:t>
            </w:r>
          </w:p>
        </w:tc>
        <w:tc>
          <w:tcPr>
            <w:tcW w:w="1417" w:type="dxa"/>
            <w:shd w:val="clear" w:color="auto" w:fill="DAEEF3" w:themeFill="accent5" w:themeFillTint="33"/>
          </w:tcPr>
          <w:p w:rsidR="000D5320" w:rsidRPr="00F84B3B" w:rsidRDefault="000D5320" w:rsidP="00770E6E">
            <w:pPr>
              <w:jc w:val="center"/>
              <w:rPr>
                <w:b/>
                <w:sz w:val="24"/>
                <w:szCs w:val="24"/>
              </w:rPr>
            </w:pPr>
            <w:r w:rsidRPr="00F84B3B">
              <w:rPr>
                <w:b/>
                <w:sz w:val="24"/>
                <w:szCs w:val="24"/>
              </w:rPr>
              <w:t>Всего проверок</w:t>
            </w:r>
          </w:p>
        </w:tc>
        <w:tc>
          <w:tcPr>
            <w:tcW w:w="2552" w:type="dxa"/>
            <w:shd w:val="clear" w:color="auto" w:fill="DAEEF3" w:themeFill="accent5" w:themeFillTint="33"/>
          </w:tcPr>
          <w:p w:rsidR="000D5320" w:rsidRPr="00F84B3B" w:rsidRDefault="000D5320" w:rsidP="00770E6E">
            <w:pPr>
              <w:jc w:val="center"/>
              <w:rPr>
                <w:b/>
                <w:sz w:val="24"/>
                <w:szCs w:val="24"/>
              </w:rPr>
            </w:pPr>
            <w:r w:rsidRPr="00F84B3B">
              <w:rPr>
                <w:b/>
                <w:sz w:val="24"/>
                <w:szCs w:val="24"/>
              </w:rPr>
              <w:t>Государственные образовательные организации</w:t>
            </w:r>
          </w:p>
        </w:tc>
        <w:tc>
          <w:tcPr>
            <w:tcW w:w="2693" w:type="dxa"/>
            <w:shd w:val="clear" w:color="auto" w:fill="DAEEF3" w:themeFill="accent5" w:themeFillTint="33"/>
          </w:tcPr>
          <w:p w:rsidR="000D5320" w:rsidRPr="00F84B3B" w:rsidRDefault="000D5320" w:rsidP="00770E6E">
            <w:pPr>
              <w:jc w:val="center"/>
              <w:rPr>
                <w:b/>
                <w:sz w:val="24"/>
                <w:szCs w:val="24"/>
              </w:rPr>
            </w:pPr>
            <w:r w:rsidRPr="00F84B3B">
              <w:rPr>
                <w:b/>
                <w:sz w:val="24"/>
                <w:szCs w:val="24"/>
              </w:rPr>
              <w:t>Муниципальные образовательные учреждения</w:t>
            </w:r>
          </w:p>
        </w:tc>
        <w:tc>
          <w:tcPr>
            <w:tcW w:w="2835" w:type="dxa"/>
            <w:shd w:val="clear" w:color="auto" w:fill="DAEEF3" w:themeFill="accent5" w:themeFillTint="33"/>
          </w:tcPr>
          <w:p w:rsidR="000D5320" w:rsidRPr="00F84B3B" w:rsidRDefault="000D5320" w:rsidP="00770E6E">
            <w:pPr>
              <w:jc w:val="center"/>
              <w:rPr>
                <w:b/>
                <w:sz w:val="24"/>
                <w:szCs w:val="24"/>
              </w:rPr>
            </w:pPr>
            <w:r w:rsidRPr="00F84B3B">
              <w:rPr>
                <w:b/>
                <w:sz w:val="24"/>
                <w:szCs w:val="24"/>
              </w:rPr>
              <w:t>Негосударственные образовательные организации</w:t>
            </w:r>
          </w:p>
        </w:tc>
        <w:tc>
          <w:tcPr>
            <w:tcW w:w="2552" w:type="dxa"/>
            <w:shd w:val="clear" w:color="auto" w:fill="DAEEF3" w:themeFill="accent5" w:themeFillTint="33"/>
          </w:tcPr>
          <w:p w:rsidR="000D5320" w:rsidRPr="00F84B3B" w:rsidRDefault="000D5320" w:rsidP="00770E6E">
            <w:pPr>
              <w:jc w:val="center"/>
              <w:rPr>
                <w:b/>
                <w:sz w:val="24"/>
                <w:szCs w:val="24"/>
              </w:rPr>
            </w:pPr>
            <w:r w:rsidRPr="00F84B3B">
              <w:rPr>
                <w:b/>
                <w:sz w:val="24"/>
                <w:szCs w:val="24"/>
              </w:rPr>
              <w:t>Органы местного самоуправления</w:t>
            </w:r>
          </w:p>
        </w:tc>
      </w:tr>
      <w:tr w:rsidR="001B7004" w:rsidRPr="00F84B3B" w:rsidTr="000D5320">
        <w:trPr>
          <w:trHeight w:val="337"/>
        </w:trPr>
        <w:tc>
          <w:tcPr>
            <w:tcW w:w="2410" w:type="dxa"/>
          </w:tcPr>
          <w:p w:rsidR="001B7004" w:rsidRPr="00F84B3B" w:rsidRDefault="001B7004" w:rsidP="00901CB6">
            <w:pPr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84B3B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Федеральный государственный контроль качества образования</w:t>
            </w:r>
          </w:p>
        </w:tc>
        <w:tc>
          <w:tcPr>
            <w:tcW w:w="1417" w:type="dxa"/>
            <w:shd w:val="clear" w:color="auto" w:fill="FFFFFF" w:themeFill="background1"/>
          </w:tcPr>
          <w:p w:rsidR="001B7004" w:rsidRPr="00F84B3B" w:rsidRDefault="001B7004" w:rsidP="00770E6E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  <w:p w:rsidR="001B7004" w:rsidRPr="00F84B3B" w:rsidRDefault="001B7004" w:rsidP="00770E6E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F84B3B">
              <w:rPr>
                <w:rFonts w:cs="Times New Roman"/>
                <w:b/>
                <w:sz w:val="24"/>
                <w:szCs w:val="24"/>
              </w:rPr>
              <w:t>37</w:t>
            </w:r>
          </w:p>
        </w:tc>
        <w:tc>
          <w:tcPr>
            <w:tcW w:w="2552" w:type="dxa"/>
            <w:shd w:val="clear" w:color="auto" w:fill="FFFFFF" w:themeFill="background1"/>
          </w:tcPr>
          <w:p w:rsidR="001B7004" w:rsidRPr="00F84B3B" w:rsidRDefault="001B7004" w:rsidP="00770E6E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  <w:p w:rsidR="001B7004" w:rsidRPr="00F84B3B" w:rsidRDefault="001B7004" w:rsidP="00770E6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84B3B">
              <w:rPr>
                <w:b/>
                <w:color w:val="000000" w:themeColor="text1"/>
                <w:sz w:val="24"/>
                <w:szCs w:val="24"/>
              </w:rPr>
              <w:t>–</w:t>
            </w:r>
          </w:p>
        </w:tc>
        <w:tc>
          <w:tcPr>
            <w:tcW w:w="2693" w:type="dxa"/>
            <w:shd w:val="clear" w:color="auto" w:fill="FFFFFF" w:themeFill="background1"/>
          </w:tcPr>
          <w:p w:rsidR="001B7004" w:rsidRPr="00F84B3B" w:rsidRDefault="001B7004" w:rsidP="00770E6E">
            <w:pPr>
              <w:jc w:val="center"/>
              <w:rPr>
                <w:rFonts w:cs="Times New Roman"/>
                <w:sz w:val="24"/>
                <w:szCs w:val="24"/>
              </w:rPr>
            </w:pPr>
          </w:p>
          <w:p w:rsidR="001B7004" w:rsidRPr="00F84B3B" w:rsidRDefault="001B7004" w:rsidP="00770E6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84B3B">
              <w:rPr>
                <w:rFonts w:cs="Times New Roman"/>
                <w:sz w:val="24"/>
                <w:szCs w:val="24"/>
              </w:rPr>
              <w:t>37</w:t>
            </w:r>
          </w:p>
        </w:tc>
        <w:tc>
          <w:tcPr>
            <w:tcW w:w="2835" w:type="dxa"/>
            <w:shd w:val="clear" w:color="auto" w:fill="FFFFFF" w:themeFill="background1"/>
          </w:tcPr>
          <w:p w:rsidR="001B7004" w:rsidRPr="00F84B3B" w:rsidRDefault="001B7004" w:rsidP="001B7004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  <w:p w:rsidR="001B7004" w:rsidRPr="00F84B3B" w:rsidRDefault="001B7004" w:rsidP="001B7004">
            <w:pPr>
              <w:jc w:val="center"/>
              <w:rPr>
                <w:sz w:val="24"/>
                <w:szCs w:val="24"/>
              </w:rPr>
            </w:pPr>
            <w:r w:rsidRPr="00F84B3B">
              <w:rPr>
                <w:b/>
                <w:color w:val="000000" w:themeColor="text1"/>
                <w:sz w:val="24"/>
                <w:szCs w:val="24"/>
              </w:rPr>
              <w:t>–</w:t>
            </w:r>
          </w:p>
        </w:tc>
        <w:tc>
          <w:tcPr>
            <w:tcW w:w="2552" w:type="dxa"/>
          </w:tcPr>
          <w:p w:rsidR="001B7004" w:rsidRPr="00F84B3B" w:rsidRDefault="001B7004" w:rsidP="001B7004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  <w:p w:rsidR="001B7004" w:rsidRPr="00F84B3B" w:rsidRDefault="001B7004" w:rsidP="001B7004">
            <w:pPr>
              <w:jc w:val="center"/>
              <w:rPr>
                <w:sz w:val="24"/>
                <w:szCs w:val="24"/>
              </w:rPr>
            </w:pPr>
            <w:r w:rsidRPr="00F84B3B">
              <w:rPr>
                <w:b/>
                <w:color w:val="000000" w:themeColor="text1"/>
                <w:sz w:val="24"/>
                <w:szCs w:val="24"/>
              </w:rPr>
              <w:t>–</w:t>
            </w:r>
          </w:p>
        </w:tc>
      </w:tr>
      <w:tr w:rsidR="000D5320" w:rsidRPr="00F84B3B" w:rsidTr="000D5320">
        <w:trPr>
          <w:trHeight w:val="337"/>
        </w:trPr>
        <w:tc>
          <w:tcPr>
            <w:tcW w:w="2410" w:type="dxa"/>
          </w:tcPr>
          <w:p w:rsidR="000D5320" w:rsidRPr="00F84B3B" w:rsidRDefault="000D5320" w:rsidP="00E27E3B">
            <w:pPr>
              <w:rPr>
                <w:rFonts w:cs="Times New Roman"/>
                <w:b/>
                <w:sz w:val="24"/>
                <w:szCs w:val="24"/>
              </w:rPr>
            </w:pPr>
            <w:r w:rsidRPr="00F84B3B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Лицензионный контроль за образовательной деятельностью</w:t>
            </w:r>
          </w:p>
        </w:tc>
        <w:tc>
          <w:tcPr>
            <w:tcW w:w="1417" w:type="dxa"/>
            <w:shd w:val="clear" w:color="auto" w:fill="FFFFFF" w:themeFill="background1"/>
          </w:tcPr>
          <w:p w:rsidR="001B7004" w:rsidRPr="00F84B3B" w:rsidRDefault="001B7004" w:rsidP="00E27E3B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  <w:p w:rsidR="000D5320" w:rsidRPr="00F84B3B" w:rsidRDefault="001B7004" w:rsidP="00E27E3B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F84B3B">
              <w:rPr>
                <w:rFonts w:cs="Times New Roman"/>
                <w:b/>
                <w:sz w:val="24"/>
                <w:szCs w:val="24"/>
              </w:rPr>
              <w:t>72</w:t>
            </w:r>
          </w:p>
        </w:tc>
        <w:tc>
          <w:tcPr>
            <w:tcW w:w="2552" w:type="dxa"/>
            <w:shd w:val="clear" w:color="auto" w:fill="FFFFFF" w:themeFill="background1"/>
          </w:tcPr>
          <w:p w:rsidR="001B7004" w:rsidRPr="00F84B3B" w:rsidRDefault="001B7004" w:rsidP="00E27E3B">
            <w:pPr>
              <w:jc w:val="center"/>
              <w:rPr>
                <w:rFonts w:cs="Times New Roman"/>
                <w:sz w:val="24"/>
                <w:szCs w:val="24"/>
              </w:rPr>
            </w:pPr>
          </w:p>
          <w:p w:rsidR="000D5320" w:rsidRPr="00F84B3B" w:rsidRDefault="001B7004" w:rsidP="00E27E3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84B3B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2693" w:type="dxa"/>
            <w:shd w:val="clear" w:color="auto" w:fill="FFFFFF" w:themeFill="background1"/>
          </w:tcPr>
          <w:p w:rsidR="000D5320" w:rsidRPr="00F84B3B" w:rsidRDefault="000D5320" w:rsidP="00E27E3B">
            <w:pPr>
              <w:jc w:val="center"/>
              <w:rPr>
                <w:rFonts w:cs="Times New Roman"/>
                <w:sz w:val="24"/>
                <w:szCs w:val="24"/>
              </w:rPr>
            </w:pPr>
          </w:p>
          <w:p w:rsidR="001B7004" w:rsidRPr="00F84B3B" w:rsidRDefault="00D8572D" w:rsidP="00E27E3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63</w:t>
            </w:r>
          </w:p>
        </w:tc>
        <w:tc>
          <w:tcPr>
            <w:tcW w:w="2835" w:type="dxa"/>
            <w:shd w:val="clear" w:color="auto" w:fill="FFFFFF" w:themeFill="background1"/>
          </w:tcPr>
          <w:p w:rsidR="001B7004" w:rsidRPr="00F84B3B" w:rsidRDefault="001B7004" w:rsidP="00E27E3B">
            <w:pPr>
              <w:jc w:val="center"/>
              <w:rPr>
                <w:rFonts w:cs="Times New Roman"/>
                <w:sz w:val="24"/>
                <w:szCs w:val="24"/>
              </w:rPr>
            </w:pPr>
          </w:p>
          <w:p w:rsidR="000D5320" w:rsidRPr="00F84B3B" w:rsidRDefault="00D8572D" w:rsidP="00E27E3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7</w:t>
            </w:r>
          </w:p>
        </w:tc>
        <w:tc>
          <w:tcPr>
            <w:tcW w:w="2552" w:type="dxa"/>
          </w:tcPr>
          <w:p w:rsidR="001B7004" w:rsidRPr="00F84B3B" w:rsidRDefault="001B7004" w:rsidP="00E27E3B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  <w:p w:rsidR="001B7004" w:rsidRPr="00F84B3B" w:rsidRDefault="001B7004" w:rsidP="001B700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84B3B">
              <w:rPr>
                <w:b/>
                <w:color w:val="000000" w:themeColor="text1"/>
                <w:sz w:val="24"/>
                <w:szCs w:val="24"/>
              </w:rPr>
              <w:t>–</w:t>
            </w:r>
          </w:p>
          <w:p w:rsidR="000D5320" w:rsidRPr="00F84B3B" w:rsidRDefault="000D5320" w:rsidP="00E27E3B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0D5320" w:rsidRPr="00F84B3B" w:rsidTr="00E27E3B">
        <w:trPr>
          <w:trHeight w:val="337"/>
        </w:trPr>
        <w:tc>
          <w:tcPr>
            <w:tcW w:w="2410" w:type="dxa"/>
            <w:shd w:val="clear" w:color="auto" w:fill="DAEEF3" w:themeFill="accent5" w:themeFillTint="33"/>
          </w:tcPr>
          <w:p w:rsidR="000D5320" w:rsidRPr="00F84B3B" w:rsidRDefault="001B7004" w:rsidP="00901CB6">
            <w:pPr>
              <w:rPr>
                <w:rFonts w:eastAsia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F84B3B">
              <w:rPr>
                <w:rFonts w:eastAsia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417" w:type="dxa"/>
            <w:shd w:val="clear" w:color="auto" w:fill="DAEEF3" w:themeFill="accent5" w:themeFillTint="33"/>
          </w:tcPr>
          <w:p w:rsidR="000D5320" w:rsidRPr="00F84B3B" w:rsidRDefault="000D5320" w:rsidP="00E27E3B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F84B3B">
              <w:rPr>
                <w:rFonts w:cs="Times New Roman"/>
                <w:b/>
                <w:sz w:val="24"/>
                <w:szCs w:val="24"/>
              </w:rPr>
              <w:t>109</w:t>
            </w:r>
          </w:p>
        </w:tc>
        <w:tc>
          <w:tcPr>
            <w:tcW w:w="2552" w:type="dxa"/>
            <w:shd w:val="clear" w:color="auto" w:fill="DAEEF3" w:themeFill="accent5" w:themeFillTint="33"/>
          </w:tcPr>
          <w:p w:rsidR="000D5320" w:rsidRPr="00F84B3B" w:rsidRDefault="001B7004" w:rsidP="00E27E3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84B3B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2693" w:type="dxa"/>
            <w:shd w:val="clear" w:color="auto" w:fill="DAEEF3" w:themeFill="accent5" w:themeFillTint="33"/>
          </w:tcPr>
          <w:p w:rsidR="000D5320" w:rsidRPr="00F84B3B" w:rsidRDefault="00D8572D" w:rsidP="00E27E3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100</w:t>
            </w:r>
          </w:p>
        </w:tc>
        <w:tc>
          <w:tcPr>
            <w:tcW w:w="2835" w:type="dxa"/>
            <w:shd w:val="clear" w:color="auto" w:fill="DAEEF3" w:themeFill="accent5" w:themeFillTint="33"/>
          </w:tcPr>
          <w:p w:rsidR="000D5320" w:rsidRPr="00F84B3B" w:rsidRDefault="00D8572D" w:rsidP="00F84B3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7</w:t>
            </w:r>
          </w:p>
        </w:tc>
        <w:tc>
          <w:tcPr>
            <w:tcW w:w="2552" w:type="dxa"/>
            <w:shd w:val="clear" w:color="auto" w:fill="DAEEF3" w:themeFill="accent5" w:themeFillTint="33"/>
          </w:tcPr>
          <w:p w:rsidR="000D5320" w:rsidRPr="00F84B3B" w:rsidRDefault="001B7004" w:rsidP="00F84B3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84B3B">
              <w:rPr>
                <w:b/>
                <w:color w:val="000000" w:themeColor="text1"/>
                <w:sz w:val="24"/>
                <w:szCs w:val="24"/>
              </w:rPr>
              <w:t>–</w:t>
            </w:r>
          </w:p>
        </w:tc>
      </w:tr>
      <w:tr w:rsidR="000D5320" w:rsidRPr="00F84B3B" w:rsidTr="000D5320">
        <w:trPr>
          <w:trHeight w:val="337"/>
        </w:trPr>
        <w:tc>
          <w:tcPr>
            <w:tcW w:w="2410" w:type="dxa"/>
          </w:tcPr>
          <w:p w:rsidR="000D5320" w:rsidRPr="00F84B3B" w:rsidRDefault="000D5320" w:rsidP="00E27E3B">
            <w:pPr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84B3B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Федеральный государственный надзор в сфере образования</w:t>
            </w:r>
          </w:p>
        </w:tc>
        <w:tc>
          <w:tcPr>
            <w:tcW w:w="1417" w:type="dxa"/>
            <w:shd w:val="clear" w:color="auto" w:fill="FFFFFF" w:themeFill="background1"/>
          </w:tcPr>
          <w:p w:rsidR="000D5320" w:rsidRPr="00F84B3B" w:rsidRDefault="000D5320" w:rsidP="00E27E3B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  <w:p w:rsidR="000D5320" w:rsidRPr="00F84B3B" w:rsidRDefault="000D5320" w:rsidP="00E27E3B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F84B3B">
              <w:rPr>
                <w:rFonts w:cs="Times New Roman"/>
                <w:b/>
                <w:sz w:val="24"/>
                <w:szCs w:val="24"/>
              </w:rPr>
              <w:t>141</w:t>
            </w:r>
          </w:p>
        </w:tc>
        <w:tc>
          <w:tcPr>
            <w:tcW w:w="2552" w:type="dxa"/>
            <w:shd w:val="clear" w:color="auto" w:fill="FFFFFF" w:themeFill="background1"/>
          </w:tcPr>
          <w:p w:rsidR="000D5320" w:rsidRPr="00F84B3B" w:rsidRDefault="000D5320" w:rsidP="00E27E3B">
            <w:pPr>
              <w:jc w:val="center"/>
              <w:rPr>
                <w:rFonts w:cs="Times New Roman"/>
                <w:sz w:val="24"/>
                <w:szCs w:val="24"/>
              </w:rPr>
            </w:pPr>
          </w:p>
          <w:p w:rsidR="000D5320" w:rsidRPr="00F84B3B" w:rsidRDefault="000D5320" w:rsidP="00E27E3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84B3B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2693" w:type="dxa"/>
            <w:shd w:val="clear" w:color="auto" w:fill="FFFFFF" w:themeFill="background1"/>
          </w:tcPr>
          <w:p w:rsidR="000D5320" w:rsidRPr="00F84B3B" w:rsidRDefault="000D5320" w:rsidP="00E27E3B">
            <w:pPr>
              <w:jc w:val="center"/>
              <w:rPr>
                <w:rFonts w:cs="Times New Roman"/>
                <w:sz w:val="24"/>
                <w:szCs w:val="24"/>
              </w:rPr>
            </w:pPr>
          </w:p>
          <w:p w:rsidR="000D5320" w:rsidRPr="00F84B3B" w:rsidRDefault="000D5320" w:rsidP="00E27E3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84B3B">
              <w:rPr>
                <w:rFonts w:cs="Times New Roman"/>
                <w:sz w:val="24"/>
                <w:szCs w:val="24"/>
              </w:rPr>
              <w:t>127</w:t>
            </w:r>
          </w:p>
        </w:tc>
        <w:tc>
          <w:tcPr>
            <w:tcW w:w="2835" w:type="dxa"/>
            <w:shd w:val="clear" w:color="auto" w:fill="FFFFFF" w:themeFill="background1"/>
          </w:tcPr>
          <w:p w:rsidR="000D5320" w:rsidRPr="00F84B3B" w:rsidRDefault="000D5320" w:rsidP="00E27E3B">
            <w:pPr>
              <w:jc w:val="center"/>
              <w:rPr>
                <w:rFonts w:cs="Times New Roman"/>
                <w:sz w:val="24"/>
                <w:szCs w:val="24"/>
              </w:rPr>
            </w:pPr>
          </w:p>
          <w:p w:rsidR="000D5320" w:rsidRPr="00F84B3B" w:rsidRDefault="000D5320" w:rsidP="00E27E3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84B3B">
              <w:rPr>
                <w:rFonts w:cs="Times New Roman"/>
                <w:sz w:val="24"/>
                <w:szCs w:val="24"/>
              </w:rPr>
              <w:t>6</w:t>
            </w:r>
          </w:p>
        </w:tc>
        <w:tc>
          <w:tcPr>
            <w:tcW w:w="2552" w:type="dxa"/>
          </w:tcPr>
          <w:p w:rsidR="000D5320" w:rsidRPr="00F84B3B" w:rsidRDefault="000D5320" w:rsidP="00E27E3B">
            <w:pPr>
              <w:jc w:val="center"/>
              <w:rPr>
                <w:rFonts w:cs="Times New Roman"/>
                <w:sz w:val="24"/>
                <w:szCs w:val="24"/>
              </w:rPr>
            </w:pPr>
          </w:p>
          <w:p w:rsidR="000D5320" w:rsidRPr="00F84B3B" w:rsidRDefault="000D5320" w:rsidP="00E27E3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84B3B">
              <w:rPr>
                <w:rFonts w:cs="Times New Roman"/>
                <w:sz w:val="24"/>
                <w:szCs w:val="24"/>
              </w:rPr>
              <w:t>6</w:t>
            </w:r>
          </w:p>
        </w:tc>
      </w:tr>
      <w:tr w:rsidR="000D5320" w:rsidRPr="00F84B3B" w:rsidTr="00E27E3B">
        <w:trPr>
          <w:trHeight w:val="337"/>
        </w:trPr>
        <w:tc>
          <w:tcPr>
            <w:tcW w:w="2410" w:type="dxa"/>
            <w:shd w:val="clear" w:color="auto" w:fill="DAEEF3" w:themeFill="accent5" w:themeFillTint="33"/>
          </w:tcPr>
          <w:p w:rsidR="000D5320" w:rsidRPr="00F84B3B" w:rsidRDefault="000D5320" w:rsidP="00901CB6">
            <w:pPr>
              <w:rPr>
                <w:rFonts w:eastAsia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F84B3B">
              <w:rPr>
                <w:rFonts w:eastAsia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417" w:type="dxa"/>
            <w:shd w:val="clear" w:color="auto" w:fill="DAEEF3" w:themeFill="accent5" w:themeFillTint="33"/>
          </w:tcPr>
          <w:p w:rsidR="000D5320" w:rsidRPr="00F84B3B" w:rsidRDefault="000D5320" w:rsidP="00770E6E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F84B3B">
              <w:rPr>
                <w:rFonts w:cs="Times New Roman"/>
                <w:b/>
                <w:sz w:val="24"/>
                <w:szCs w:val="24"/>
              </w:rPr>
              <w:t>250</w:t>
            </w:r>
          </w:p>
        </w:tc>
        <w:tc>
          <w:tcPr>
            <w:tcW w:w="2552" w:type="dxa"/>
            <w:shd w:val="clear" w:color="auto" w:fill="DAEEF3" w:themeFill="accent5" w:themeFillTint="33"/>
          </w:tcPr>
          <w:p w:rsidR="000D5320" w:rsidRPr="00F84B3B" w:rsidRDefault="001B7004" w:rsidP="00770E6E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F84B3B">
              <w:rPr>
                <w:rFonts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693" w:type="dxa"/>
            <w:shd w:val="clear" w:color="auto" w:fill="DAEEF3" w:themeFill="accent5" w:themeFillTint="33"/>
          </w:tcPr>
          <w:p w:rsidR="000D5320" w:rsidRPr="00F84B3B" w:rsidRDefault="00D8572D" w:rsidP="00770E6E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227</w:t>
            </w:r>
          </w:p>
        </w:tc>
        <w:tc>
          <w:tcPr>
            <w:tcW w:w="2835" w:type="dxa"/>
            <w:shd w:val="clear" w:color="auto" w:fill="DAEEF3" w:themeFill="accent5" w:themeFillTint="33"/>
          </w:tcPr>
          <w:p w:rsidR="000D5320" w:rsidRPr="00F84B3B" w:rsidRDefault="00D8572D" w:rsidP="00770E6E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2552" w:type="dxa"/>
            <w:shd w:val="clear" w:color="auto" w:fill="DAEEF3" w:themeFill="accent5" w:themeFillTint="33"/>
          </w:tcPr>
          <w:p w:rsidR="000D5320" w:rsidRPr="00F84B3B" w:rsidRDefault="001B7004" w:rsidP="00770E6E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F84B3B">
              <w:rPr>
                <w:rFonts w:cs="Times New Roman"/>
                <w:b/>
                <w:sz w:val="24"/>
                <w:szCs w:val="24"/>
              </w:rPr>
              <w:t>6</w:t>
            </w:r>
          </w:p>
        </w:tc>
      </w:tr>
    </w:tbl>
    <w:p w:rsidR="00770E6E" w:rsidRDefault="001B7004" w:rsidP="001B7004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1F8F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3</w:t>
      </w:r>
    </w:p>
    <w:tbl>
      <w:tblPr>
        <w:tblStyle w:val="31"/>
        <w:tblpPr w:leftFromText="180" w:rightFromText="180" w:vertAnchor="text" w:horzAnchor="margin" w:tblpY="239"/>
        <w:tblW w:w="14567" w:type="dxa"/>
        <w:tblLayout w:type="fixed"/>
        <w:tblLook w:val="04A0" w:firstRow="1" w:lastRow="0" w:firstColumn="1" w:lastColumn="0" w:noHBand="0" w:noVBand="1"/>
      </w:tblPr>
      <w:tblGrid>
        <w:gridCol w:w="4077"/>
        <w:gridCol w:w="2694"/>
        <w:gridCol w:w="2409"/>
        <w:gridCol w:w="2552"/>
        <w:gridCol w:w="2835"/>
      </w:tblGrid>
      <w:tr w:rsidR="001B7004" w:rsidRPr="00F84B3B" w:rsidTr="00F84B3B">
        <w:trPr>
          <w:trHeight w:val="559"/>
        </w:trPr>
        <w:tc>
          <w:tcPr>
            <w:tcW w:w="4077" w:type="dxa"/>
            <w:shd w:val="clear" w:color="auto" w:fill="DBE5F1" w:themeFill="accent1" w:themeFillTint="33"/>
          </w:tcPr>
          <w:p w:rsidR="001B7004" w:rsidRPr="00F84B3B" w:rsidRDefault="001B7004" w:rsidP="001B7004">
            <w:pPr>
              <w:jc w:val="center"/>
              <w:rPr>
                <w:b/>
                <w:sz w:val="24"/>
                <w:szCs w:val="24"/>
              </w:rPr>
            </w:pPr>
            <w:r w:rsidRPr="00F84B3B">
              <w:rPr>
                <w:b/>
                <w:sz w:val="24"/>
                <w:szCs w:val="24"/>
              </w:rPr>
              <w:t>Первое полугодие 2017 года</w:t>
            </w:r>
          </w:p>
        </w:tc>
        <w:tc>
          <w:tcPr>
            <w:tcW w:w="2694" w:type="dxa"/>
            <w:shd w:val="clear" w:color="auto" w:fill="DBE5F1" w:themeFill="accent1" w:themeFillTint="33"/>
          </w:tcPr>
          <w:p w:rsidR="001B7004" w:rsidRPr="00F84B3B" w:rsidRDefault="001B7004" w:rsidP="001B7004">
            <w:pPr>
              <w:jc w:val="center"/>
              <w:rPr>
                <w:b/>
                <w:sz w:val="24"/>
                <w:szCs w:val="24"/>
              </w:rPr>
            </w:pPr>
            <w:r w:rsidRPr="00F84B3B">
              <w:rPr>
                <w:b/>
                <w:sz w:val="24"/>
                <w:szCs w:val="24"/>
              </w:rPr>
              <w:t>Плановые проверки</w:t>
            </w:r>
          </w:p>
        </w:tc>
        <w:tc>
          <w:tcPr>
            <w:tcW w:w="2409" w:type="dxa"/>
            <w:shd w:val="clear" w:color="auto" w:fill="DBE5F1" w:themeFill="accent1" w:themeFillTint="33"/>
          </w:tcPr>
          <w:p w:rsidR="001B7004" w:rsidRPr="00F84B3B" w:rsidRDefault="001B7004" w:rsidP="001B7004">
            <w:pPr>
              <w:jc w:val="center"/>
              <w:rPr>
                <w:b/>
                <w:sz w:val="24"/>
                <w:szCs w:val="24"/>
              </w:rPr>
            </w:pPr>
            <w:r w:rsidRPr="00F84B3B">
              <w:rPr>
                <w:b/>
                <w:sz w:val="24"/>
                <w:szCs w:val="24"/>
              </w:rPr>
              <w:t>Внеплановые проверки</w:t>
            </w:r>
          </w:p>
        </w:tc>
        <w:tc>
          <w:tcPr>
            <w:tcW w:w="2552" w:type="dxa"/>
            <w:shd w:val="clear" w:color="auto" w:fill="F2DBDB" w:themeFill="accent2" w:themeFillTint="33"/>
          </w:tcPr>
          <w:p w:rsidR="001B7004" w:rsidRPr="00F84B3B" w:rsidRDefault="001B7004" w:rsidP="001B7004">
            <w:pPr>
              <w:jc w:val="center"/>
              <w:rPr>
                <w:b/>
                <w:sz w:val="24"/>
                <w:szCs w:val="24"/>
              </w:rPr>
            </w:pPr>
            <w:r w:rsidRPr="00F84B3B">
              <w:rPr>
                <w:b/>
                <w:sz w:val="24"/>
                <w:szCs w:val="24"/>
              </w:rPr>
              <w:t>Выездные проверки</w:t>
            </w:r>
          </w:p>
        </w:tc>
        <w:tc>
          <w:tcPr>
            <w:tcW w:w="2835" w:type="dxa"/>
            <w:shd w:val="clear" w:color="auto" w:fill="F2DBDB" w:themeFill="accent2" w:themeFillTint="33"/>
          </w:tcPr>
          <w:p w:rsidR="001B7004" w:rsidRPr="00F84B3B" w:rsidRDefault="001B7004" w:rsidP="001B7004">
            <w:pPr>
              <w:jc w:val="center"/>
              <w:rPr>
                <w:b/>
                <w:sz w:val="24"/>
                <w:szCs w:val="24"/>
              </w:rPr>
            </w:pPr>
            <w:r w:rsidRPr="00F84B3B">
              <w:rPr>
                <w:b/>
                <w:sz w:val="24"/>
                <w:szCs w:val="24"/>
              </w:rPr>
              <w:t>Документарные проверки</w:t>
            </w:r>
          </w:p>
        </w:tc>
      </w:tr>
      <w:tr w:rsidR="00F84B3B" w:rsidRPr="00F84B3B" w:rsidTr="001B7004">
        <w:trPr>
          <w:trHeight w:val="327"/>
        </w:trPr>
        <w:tc>
          <w:tcPr>
            <w:tcW w:w="4077" w:type="dxa"/>
            <w:shd w:val="clear" w:color="auto" w:fill="FFFFFF" w:themeFill="background1"/>
          </w:tcPr>
          <w:p w:rsidR="00F84B3B" w:rsidRPr="00F84B3B" w:rsidRDefault="00F84B3B" w:rsidP="00F84B3B">
            <w:pPr>
              <w:rPr>
                <w:sz w:val="24"/>
                <w:szCs w:val="24"/>
              </w:rPr>
            </w:pPr>
            <w:r w:rsidRPr="00F84B3B">
              <w:rPr>
                <w:sz w:val="24"/>
                <w:szCs w:val="24"/>
              </w:rPr>
              <w:t>Федеральный государственный контроль качества образования</w:t>
            </w:r>
          </w:p>
        </w:tc>
        <w:tc>
          <w:tcPr>
            <w:tcW w:w="2694" w:type="dxa"/>
            <w:shd w:val="clear" w:color="auto" w:fill="FFFFFF" w:themeFill="background1"/>
          </w:tcPr>
          <w:p w:rsidR="00F84B3B" w:rsidRPr="00F84B3B" w:rsidRDefault="00F84B3B" w:rsidP="00F84B3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84B3B">
              <w:rPr>
                <w:color w:val="000000" w:themeColor="text1"/>
                <w:sz w:val="24"/>
                <w:szCs w:val="24"/>
              </w:rPr>
              <w:t>37</w:t>
            </w:r>
          </w:p>
        </w:tc>
        <w:tc>
          <w:tcPr>
            <w:tcW w:w="2409" w:type="dxa"/>
            <w:shd w:val="clear" w:color="auto" w:fill="FFFFFF" w:themeFill="background1"/>
          </w:tcPr>
          <w:p w:rsidR="00F84B3B" w:rsidRPr="00F84B3B" w:rsidRDefault="00F84B3B" w:rsidP="00F84B3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84B3B">
              <w:rPr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2552" w:type="dxa"/>
            <w:shd w:val="clear" w:color="auto" w:fill="FFFFFF" w:themeFill="background1"/>
          </w:tcPr>
          <w:p w:rsidR="00F84B3B" w:rsidRPr="00F84B3B" w:rsidRDefault="00F84B3B" w:rsidP="00F84B3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84B3B">
              <w:rPr>
                <w:color w:val="000000" w:themeColor="text1"/>
                <w:sz w:val="24"/>
                <w:szCs w:val="24"/>
              </w:rPr>
              <w:t>37</w:t>
            </w:r>
          </w:p>
        </w:tc>
        <w:tc>
          <w:tcPr>
            <w:tcW w:w="2835" w:type="dxa"/>
            <w:shd w:val="clear" w:color="auto" w:fill="FFFFFF" w:themeFill="background1"/>
          </w:tcPr>
          <w:p w:rsidR="00F84B3B" w:rsidRPr="00F84B3B" w:rsidRDefault="00F84B3B" w:rsidP="00F84B3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84B3B">
              <w:rPr>
                <w:color w:val="000000" w:themeColor="text1"/>
                <w:sz w:val="24"/>
                <w:szCs w:val="24"/>
              </w:rPr>
              <w:t>0</w:t>
            </w:r>
          </w:p>
        </w:tc>
      </w:tr>
      <w:tr w:rsidR="00F84B3B" w:rsidRPr="00F84B3B" w:rsidTr="001B7004">
        <w:trPr>
          <w:trHeight w:val="327"/>
        </w:trPr>
        <w:tc>
          <w:tcPr>
            <w:tcW w:w="4077" w:type="dxa"/>
            <w:shd w:val="clear" w:color="auto" w:fill="FFFFFF" w:themeFill="background1"/>
          </w:tcPr>
          <w:p w:rsidR="00F84B3B" w:rsidRPr="00F84B3B" w:rsidRDefault="00F84B3B" w:rsidP="00F84B3B">
            <w:pPr>
              <w:rPr>
                <w:sz w:val="24"/>
                <w:szCs w:val="24"/>
              </w:rPr>
            </w:pPr>
            <w:r w:rsidRPr="00F84B3B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Федеральный государственный надзор в сфере образования</w:t>
            </w:r>
          </w:p>
        </w:tc>
        <w:tc>
          <w:tcPr>
            <w:tcW w:w="2694" w:type="dxa"/>
            <w:shd w:val="clear" w:color="auto" w:fill="FFFFFF" w:themeFill="background1"/>
          </w:tcPr>
          <w:p w:rsidR="00F84B3B" w:rsidRPr="00F84B3B" w:rsidRDefault="00F84B3B" w:rsidP="00F84B3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84B3B">
              <w:rPr>
                <w:color w:val="000000" w:themeColor="text1"/>
                <w:sz w:val="24"/>
                <w:szCs w:val="24"/>
              </w:rPr>
              <w:t>84 *</w:t>
            </w:r>
          </w:p>
        </w:tc>
        <w:tc>
          <w:tcPr>
            <w:tcW w:w="2409" w:type="dxa"/>
            <w:shd w:val="clear" w:color="auto" w:fill="FFFFFF" w:themeFill="background1"/>
          </w:tcPr>
          <w:p w:rsidR="00F84B3B" w:rsidRPr="00F84B3B" w:rsidRDefault="00F84B3B" w:rsidP="00F84B3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84B3B">
              <w:rPr>
                <w:color w:val="000000" w:themeColor="text1"/>
                <w:sz w:val="24"/>
                <w:szCs w:val="24"/>
              </w:rPr>
              <w:t>51</w:t>
            </w:r>
          </w:p>
        </w:tc>
        <w:tc>
          <w:tcPr>
            <w:tcW w:w="2552" w:type="dxa"/>
            <w:shd w:val="clear" w:color="auto" w:fill="FFFFFF" w:themeFill="background1"/>
          </w:tcPr>
          <w:p w:rsidR="00F84B3B" w:rsidRPr="00F84B3B" w:rsidRDefault="00F84B3B" w:rsidP="00F84B3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84B3B">
              <w:rPr>
                <w:color w:val="000000" w:themeColor="text1"/>
                <w:sz w:val="24"/>
                <w:szCs w:val="24"/>
              </w:rPr>
              <w:t>84 *</w:t>
            </w:r>
          </w:p>
        </w:tc>
        <w:tc>
          <w:tcPr>
            <w:tcW w:w="2835" w:type="dxa"/>
            <w:shd w:val="clear" w:color="auto" w:fill="FFFFFF" w:themeFill="background1"/>
          </w:tcPr>
          <w:p w:rsidR="00F84B3B" w:rsidRPr="00F84B3B" w:rsidRDefault="00F84B3B" w:rsidP="00F84B3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84B3B">
              <w:rPr>
                <w:color w:val="000000" w:themeColor="text1"/>
                <w:sz w:val="24"/>
                <w:szCs w:val="24"/>
              </w:rPr>
              <w:t>51</w:t>
            </w:r>
          </w:p>
        </w:tc>
      </w:tr>
      <w:tr w:rsidR="00F84B3B" w:rsidRPr="00F84B3B" w:rsidTr="001B7004">
        <w:trPr>
          <w:trHeight w:val="327"/>
        </w:trPr>
        <w:tc>
          <w:tcPr>
            <w:tcW w:w="4077" w:type="dxa"/>
            <w:shd w:val="clear" w:color="auto" w:fill="FFFFFF" w:themeFill="background1"/>
          </w:tcPr>
          <w:p w:rsidR="00F84B3B" w:rsidRPr="00F84B3B" w:rsidRDefault="00F84B3B" w:rsidP="00F84B3B">
            <w:pPr>
              <w:rPr>
                <w:rFonts w:eastAsia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F84B3B">
              <w:rPr>
                <w:rFonts w:eastAsia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2694" w:type="dxa"/>
            <w:shd w:val="clear" w:color="auto" w:fill="FFFFFF" w:themeFill="background1"/>
          </w:tcPr>
          <w:p w:rsidR="00F84B3B" w:rsidRPr="00F84B3B" w:rsidRDefault="00F84B3B" w:rsidP="00F84B3B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F84B3B">
              <w:rPr>
                <w:b/>
                <w:color w:val="000000" w:themeColor="text1"/>
                <w:sz w:val="24"/>
                <w:szCs w:val="24"/>
              </w:rPr>
              <w:t>121</w:t>
            </w:r>
          </w:p>
        </w:tc>
        <w:tc>
          <w:tcPr>
            <w:tcW w:w="2409" w:type="dxa"/>
            <w:shd w:val="clear" w:color="auto" w:fill="FFFFFF" w:themeFill="background1"/>
          </w:tcPr>
          <w:p w:rsidR="00F84B3B" w:rsidRPr="00F84B3B" w:rsidRDefault="00F84B3B" w:rsidP="00F84B3B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F84B3B">
              <w:rPr>
                <w:b/>
                <w:color w:val="000000" w:themeColor="text1"/>
                <w:sz w:val="24"/>
                <w:szCs w:val="24"/>
              </w:rPr>
              <w:t>51</w:t>
            </w:r>
          </w:p>
        </w:tc>
        <w:tc>
          <w:tcPr>
            <w:tcW w:w="2552" w:type="dxa"/>
            <w:shd w:val="clear" w:color="auto" w:fill="FFFFFF" w:themeFill="background1"/>
          </w:tcPr>
          <w:p w:rsidR="00F84B3B" w:rsidRPr="00F84B3B" w:rsidRDefault="00F84B3B" w:rsidP="00F84B3B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F84B3B">
              <w:rPr>
                <w:b/>
                <w:color w:val="000000" w:themeColor="text1"/>
                <w:sz w:val="24"/>
                <w:szCs w:val="24"/>
              </w:rPr>
              <w:t>121</w:t>
            </w:r>
          </w:p>
        </w:tc>
        <w:tc>
          <w:tcPr>
            <w:tcW w:w="2835" w:type="dxa"/>
            <w:shd w:val="clear" w:color="auto" w:fill="FFFFFF" w:themeFill="background1"/>
          </w:tcPr>
          <w:p w:rsidR="00F84B3B" w:rsidRPr="00F84B3B" w:rsidRDefault="00F84B3B" w:rsidP="00F84B3B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F84B3B">
              <w:rPr>
                <w:b/>
                <w:color w:val="000000" w:themeColor="text1"/>
                <w:sz w:val="24"/>
                <w:szCs w:val="24"/>
              </w:rPr>
              <w:t>51</w:t>
            </w:r>
          </w:p>
        </w:tc>
      </w:tr>
      <w:tr w:rsidR="00F84B3B" w:rsidRPr="00F84B3B" w:rsidTr="001B7004">
        <w:trPr>
          <w:trHeight w:val="327"/>
        </w:trPr>
        <w:tc>
          <w:tcPr>
            <w:tcW w:w="4077" w:type="dxa"/>
            <w:shd w:val="clear" w:color="auto" w:fill="FFFFFF" w:themeFill="background1"/>
          </w:tcPr>
          <w:p w:rsidR="00F84B3B" w:rsidRPr="00F84B3B" w:rsidRDefault="00F84B3B" w:rsidP="00F84B3B">
            <w:pPr>
              <w:rPr>
                <w:sz w:val="24"/>
                <w:szCs w:val="24"/>
              </w:rPr>
            </w:pPr>
            <w:r w:rsidRPr="00F84B3B">
              <w:rPr>
                <w:sz w:val="24"/>
                <w:szCs w:val="24"/>
              </w:rPr>
              <w:t>Лицензионный контроль за образовательной деятельностью</w:t>
            </w:r>
          </w:p>
        </w:tc>
        <w:tc>
          <w:tcPr>
            <w:tcW w:w="2694" w:type="dxa"/>
            <w:shd w:val="clear" w:color="auto" w:fill="FFFFFF" w:themeFill="background1"/>
          </w:tcPr>
          <w:p w:rsidR="00F84B3B" w:rsidRPr="00F84B3B" w:rsidRDefault="00F84B3B" w:rsidP="00F84B3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84B3B">
              <w:rPr>
                <w:color w:val="000000" w:themeColor="text1"/>
                <w:sz w:val="24"/>
                <w:szCs w:val="24"/>
              </w:rPr>
              <w:t>54</w:t>
            </w:r>
          </w:p>
        </w:tc>
        <w:tc>
          <w:tcPr>
            <w:tcW w:w="2409" w:type="dxa"/>
            <w:shd w:val="clear" w:color="auto" w:fill="FFFFFF" w:themeFill="background1"/>
          </w:tcPr>
          <w:p w:rsidR="00F84B3B" w:rsidRPr="00F84B3B" w:rsidRDefault="00F84B3B" w:rsidP="00F84B3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84B3B">
              <w:rPr>
                <w:color w:val="000000" w:themeColor="text1"/>
                <w:sz w:val="24"/>
                <w:szCs w:val="24"/>
              </w:rPr>
              <w:t>18</w:t>
            </w:r>
          </w:p>
        </w:tc>
        <w:tc>
          <w:tcPr>
            <w:tcW w:w="2552" w:type="dxa"/>
            <w:shd w:val="clear" w:color="auto" w:fill="FFFFFF" w:themeFill="background1"/>
          </w:tcPr>
          <w:p w:rsidR="00F84B3B" w:rsidRPr="00F84B3B" w:rsidRDefault="00F84B3B" w:rsidP="00F84B3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84B3B">
              <w:rPr>
                <w:color w:val="000000" w:themeColor="text1"/>
                <w:sz w:val="24"/>
                <w:szCs w:val="24"/>
              </w:rPr>
              <w:t>54</w:t>
            </w:r>
          </w:p>
        </w:tc>
        <w:tc>
          <w:tcPr>
            <w:tcW w:w="2835" w:type="dxa"/>
            <w:shd w:val="clear" w:color="auto" w:fill="FFFFFF" w:themeFill="background1"/>
          </w:tcPr>
          <w:p w:rsidR="00F84B3B" w:rsidRPr="00F84B3B" w:rsidRDefault="00F84B3B" w:rsidP="00F84B3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84B3B">
              <w:rPr>
                <w:color w:val="000000" w:themeColor="text1"/>
                <w:sz w:val="24"/>
                <w:szCs w:val="24"/>
              </w:rPr>
              <w:t>18</w:t>
            </w:r>
          </w:p>
        </w:tc>
      </w:tr>
      <w:tr w:rsidR="00E27E3B" w:rsidRPr="00F84B3B" w:rsidTr="00E27E3B">
        <w:trPr>
          <w:trHeight w:val="327"/>
        </w:trPr>
        <w:tc>
          <w:tcPr>
            <w:tcW w:w="4077" w:type="dxa"/>
            <w:vMerge w:val="restart"/>
            <w:shd w:val="clear" w:color="auto" w:fill="F2F2F2" w:themeFill="background1" w:themeFillShade="F2"/>
          </w:tcPr>
          <w:p w:rsidR="00E27E3B" w:rsidRPr="00F84B3B" w:rsidRDefault="00E27E3B" w:rsidP="00F84B3B">
            <w:pPr>
              <w:rPr>
                <w:b/>
                <w:sz w:val="24"/>
                <w:szCs w:val="24"/>
              </w:rPr>
            </w:pPr>
            <w:r w:rsidRPr="00F84B3B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2694" w:type="dxa"/>
            <w:shd w:val="clear" w:color="auto" w:fill="FFFFFF" w:themeFill="background1"/>
          </w:tcPr>
          <w:p w:rsidR="00E27E3B" w:rsidRPr="00F84B3B" w:rsidRDefault="00E27E3B" w:rsidP="00F84B3B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F84B3B">
              <w:rPr>
                <w:b/>
                <w:color w:val="000000" w:themeColor="text1"/>
                <w:sz w:val="24"/>
                <w:szCs w:val="24"/>
              </w:rPr>
              <w:t>175</w:t>
            </w:r>
          </w:p>
        </w:tc>
        <w:tc>
          <w:tcPr>
            <w:tcW w:w="2409" w:type="dxa"/>
            <w:shd w:val="clear" w:color="auto" w:fill="FFFFFF" w:themeFill="background1"/>
          </w:tcPr>
          <w:p w:rsidR="00E27E3B" w:rsidRPr="00F84B3B" w:rsidRDefault="00E27E3B" w:rsidP="00F84B3B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F84B3B">
              <w:rPr>
                <w:b/>
                <w:color w:val="000000" w:themeColor="text1"/>
                <w:sz w:val="24"/>
                <w:szCs w:val="24"/>
              </w:rPr>
              <w:t>69</w:t>
            </w:r>
          </w:p>
        </w:tc>
        <w:tc>
          <w:tcPr>
            <w:tcW w:w="2552" w:type="dxa"/>
            <w:shd w:val="clear" w:color="auto" w:fill="FFFFFF" w:themeFill="background1"/>
          </w:tcPr>
          <w:p w:rsidR="00E27E3B" w:rsidRPr="00F84B3B" w:rsidRDefault="00E27E3B" w:rsidP="00F84B3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84B3B">
              <w:rPr>
                <w:color w:val="000000" w:themeColor="text1"/>
                <w:sz w:val="24"/>
                <w:szCs w:val="24"/>
              </w:rPr>
              <w:t>175</w:t>
            </w:r>
          </w:p>
        </w:tc>
        <w:tc>
          <w:tcPr>
            <w:tcW w:w="2835" w:type="dxa"/>
            <w:shd w:val="clear" w:color="auto" w:fill="FFFFFF" w:themeFill="background1"/>
          </w:tcPr>
          <w:p w:rsidR="00E27E3B" w:rsidRPr="00F84B3B" w:rsidRDefault="00E27E3B" w:rsidP="00F84B3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84B3B">
              <w:rPr>
                <w:color w:val="000000" w:themeColor="text1"/>
                <w:sz w:val="24"/>
                <w:szCs w:val="24"/>
              </w:rPr>
              <w:t>69</w:t>
            </w:r>
          </w:p>
        </w:tc>
      </w:tr>
      <w:tr w:rsidR="00E27E3B" w:rsidRPr="00F84B3B" w:rsidTr="00E27E3B">
        <w:trPr>
          <w:trHeight w:val="327"/>
        </w:trPr>
        <w:tc>
          <w:tcPr>
            <w:tcW w:w="4077" w:type="dxa"/>
            <w:vMerge/>
            <w:shd w:val="clear" w:color="auto" w:fill="F2F2F2" w:themeFill="background1" w:themeFillShade="F2"/>
          </w:tcPr>
          <w:p w:rsidR="00E27E3B" w:rsidRPr="00F84B3B" w:rsidRDefault="00E27E3B" w:rsidP="00F84B3B">
            <w:pPr>
              <w:rPr>
                <w:b/>
                <w:sz w:val="24"/>
                <w:szCs w:val="24"/>
              </w:rPr>
            </w:pPr>
          </w:p>
        </w:tc>
        <w:tc>
          <w:tcPr>
            <w:tcW w:w="5103" w:type="dxa"/>
            <w:gridSpan w:val="2"/>
            <w:shd w:val="clear" w:color="auto" w:fill="F2F2F2" w:themeFill="background1" w:themeFillShade="F2"/>
          </w:tcPr>
          <w:p w:rsidR="00E27E3B" w:rsidRPr="00F84B3B" w:rsidRDefault="00E27E3B" w:rsidP="00F84B3B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F84B3B">
              <w:rPr>
                <w:b/>
                <w:color w:val="000000" w:themeColor="text1"/>
                <w:sz w:val="24"/>
                <w:szCs w:val="24"/>
              </w:rPr>
              <w:t>244 *</w:t>
            </w:r>
          </w:p>
        </w:tc>
        <w:tc>
          <w:tcPr>
            <w:tcW w:w="5387" w:type="dxa"/>
            <w:gridSpan w:val="2"/>
            <w:shd w:val="clear" w:color="auto" w:fill="F2F2F2" w:themeFill="background1" w:themeFillShade="F2"/>
          </w:tcPr>
          <w:p w:rsidR="00E27E3B" w:rsidRPr="00F84B3B" w:rsidRDefault="00E27E3B" w:rsidP="00F84B3B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F84B3B">
              <w:rPr>
                <w:b/>
                <w:color w:val="000000" w:themeColor="text1"/>
                <w:sz w:val="24"/>
                <w:szCs w:val="24"/>
              </w:rPr>
              <w:t>244 *</w:t>
            </w:r>
          </w:p>
        </w:tc>
      </w:tr>
    </w:tbl>
    <w:p w:rsidR="001B7004" w:rsidRPr="004C0BC0" w:rsidRDefault="001B7004" w:rsidP="00940B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C0B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* </w:t>
      </w:r>
      <w:r w:rsidR="00747BC1" w:rsidRPr="004C0B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без учета проверок </w:t>
      </w:r>
      <w:r w:rsidRPr="004C0B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6 органов местного самоуправления</w:t>
      </w:r>
      <w:r w:rsidR="00747BC1" w:rsidRPr="004C0B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осуществляющих управление в сфере образования</w:t>
      </w:r>
    </w:p>
    <w:p w:rsidR="00901CB6" w:rsidRDefault="00901CB6" w:rsidP="00940B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901CB6" w:rsidSect="00F84B3B">
          <w:pgSz w:w="16838" w:h="11906" w:orient="landscape"/>
          <w:pgMar w:top="851" w:right="1134" w:bottom="1276" w:left="1134" w:header="709" w:footer="709" w:gutter="0"/>
          <w:cols w:space="708"/>
          <w:docGrid w:linePitch="360"/>
        </w:sectPr>
      </w:pPr>
    </w:p>
    <w:p w:rsidR="00E27E3B" w:rsidRPr="00E27E3B" w:rsidRDefault="00E27E3B" w:rsidP="00E27E3B">
      <w:pPr>
        <w:ind w:firstLine="709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27E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Диаграмма </w:t>
      </w:r>
      <w:r w:rsidR="00C85E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</w:t>
      </w:r>
    </w:p>
    <w:p w:rsidR="00D50D3E" w:rsidRDefault="00E27E3B" w:rsidP="0087579F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1D7596FC" wp14:editId="432E02A9">
            <wp:extent cx="5762625" cy="3590925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  <w:r w:rsidR="00C85EC4">
        <w:rPr>
          <w:rFonts w:ascii="Times New Roman" w:eastAsia="Times New Roman" w:hAnsi="Times New Roman" w:cs="Times New Roman"/>
          <w:sz w:val="28"/>
          <w:szCs w:val="28"/>
          <w:shd w:val="clear" w:color="auto" w:fill="FFFFFF" w:themeFill="background1"/>
          <w:lang w:eastAsia="ru-RU"/>
        </w:rPr>
        <w:t>Диаграмма 2</w:t>
      </w:r>
    </w:p>
    <w:p w:rsidR="00D50D3E" w:rsidRDefault="00D50D3E" w:rsidP="00D50D3E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0A1DC858" wp14:editId="339B87ED">
            <wp:extent cx="6172200" cy="4743450"/>
            <wp:effectExtent l="0" t="0" r="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1F79CE" w:rsidRPr="00AC0227" w:rsidRDefault="00C85EC4" w:rsidP="001F79CE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Диаграмма 3</w:t>
      </w:r>
    </w:p>
    <w:p w:rsidR="008164D6" w:rsidRDefault="001F79CE" w:rsidP="00940B33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7F411E2E" wp14:editId="002FBB55">
            <wp:extent cx="5943600" cy="3952875"/>
            <wp:effectExtent l="0" t="0" r="0" b="0"/>
            <wp:docPr id="36" name="Диаграмма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940B33" w:rsidRPr="00AC0227" w:rsidRDefault="00C85EC4" w:rsidP="00940B33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Диаграмма 4</w:t>
      </w:r>
    </w:p>
    <w:p w:rsidR="007E14DE" w:rsidRPr="001D3D12" w:rsidRDefault="00D50AAA" w:rsidP="001D3D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3D07293C" wp14:editId="56C5AC13">
            <wp:extent cx="5939790" cy="4163885"/>
            <wp:effectExtent l="0" t="0" r="3810" b="8255"/>
            <wp:docPr id="37" name="Диаграмма 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FF6343" w:rsidRDefault="0018308E" w:rsidP="008164D6">
      <w:pPr>
        <w:widowControl w:val="0"/>
        <w:tabs>
          <w:tab w:val="num" w:pos="786"/>
          <w:tab w:val="num" w:pos="107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Основанием</w:t>
      </w:r>
      <w:r w:rsidRPr="0003359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8164D6" w:rsidRPr="0003359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для </w:t>
      </w:r>
      <w:r w:rsidR="008164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проведения внеплановых проверок в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первом полугодии 2017 года выступил</w:t>
      </w:r>
      <w:r w:rsidR="008164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контроль за исполнением</w:t>
      </w:r>
      <w:r w:rsidR="008164D6" w:rsidRPr="0003359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предписаний</w:t>
      </w:r>
      <w:r w:rsidR="008164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выданных по результатам проведенных ранее проверок.</w:t>
      </w:r>
      <w:r w:rsidR="00FF63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</w:p>
    <w:p w:rsidR="00216DA5" w:rsidRPr="0091627F" w:rsidRDefault="00CC41D9" w:rsidP="00216DA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en-US" w:eastAsia="ru-RU"/>
        </w:rPr>
        <w:lastRenderedPageBreak/>
        <w:t>II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. </w:t>
      </w:r>
      <w:r w:rsidR="00B630AC" w:rsidRPr="0091627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Нарушения </w:t>
      </w:r>
      <w:r w:rsidR="00216DA5" w:rsidRPr="0091627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обязательных требований законодательства Российской Федерации в сфере образования</w:t>
      </w:r>
    </w:p>
    <w:p w:rsidR="000D01A1" w:rsidRDefault="000D01A1" w:rsidP="00216D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F6693" w:rsidRDefault="009F6693" w:rsidP="00216D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F669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За первое полугодие 2017 года в ходе проведения плановых и внеплановых проверок по государственному контролю (надзору) в сфере образования и лицензионному контролю было выявлено  </w:t>
      </w:r>
      <w:r w:rsidR="006B02B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170</w:t>
      </w:r>
      <w:r w:rsidRPr="008558D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 </w:t>
      </w:r>
      <w:r w:rsidR="006B02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нарушений</w:t>
      </w:r>
      <w:r w:rsidRPr="009F669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требований законодат</w:t>
      </w:r>
      <w:r w:rsidR="00452DC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ельства РФ в сфере образования </w:t>
      </w:r>
      <w:r w:rsidR="00EE5EE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(см. Таблицу 4, диаграммы</w:t>
      </w:r>
      <w:r w:rsidR="00C85E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5-6</w:t>
      </w:r>
      <w:r w:rsidRPr="009F669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).</w:t>
      </w:r>
    </w:p>
    <w:p w:rsidR="0025724A" w:rsidRDefault="00960D98" w:rsidP="0025724A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Таблица 4</w:t>
      </w:r>
    </w:p>
    <w:p w:rsidR="006B02B0" w:rsidRDefault="006B02B0" w:rsidP="0025724A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tbl>
      <w:tblPr>
        <w:tblStyle w:val="41"/>
        <w:tblW w:w="0" w:type="auto"/>
        <w:tblLook w:val="04A0" w:firstRow="1" w:lastRow="0" w:firstColumn="1" w:lastColumn="0" w:noHBand="0" w:noVBand="1"/>
      </w:tblPr>
      <w:tblGrid>
        <w:gridCol w:w="6062"/>
        <w:gridCol w:w="3402"/>
      </w:tblGrid>
      <w:tr w:rsidR="009F6693" w:rsidRPr="009F6693" w:rsidTr="002846AB">
        <w:tc>
          <w:tcPr>
            <w:tcW w:w="6062" w:type="dxa"/>
            <w:shd w:val="clear" w:color="auto" w:fill="F2F2F2" w:themeFill="background1" w:themeFillShade="F2"/>
          </w:tcPr>
          <w:p w:rsidR="009F6693" w:rsidRPr="009F6693" w:rsidRDefault="000A5783" w:rsidP="000A5783">
            <w:pPr>
              <w:jc w:val="center"/>
            </w:pPr>
            <w:r w:rsidRPr="00D263AC">
              <w:rPr>
                <w:color w:val="000000" w:themeColor="text1"/>
              </w:rPr>
              <w:t>Наименование показателей</w:t>
            </w:r>
          </w:p>
        </w:tc>
        <w:tc>
          <w:tcPr>
            <w:tcW w:w="3402" w:type="dxa"/>
            <w:shd w:val="clear" w:color="auto" w:fill="F2F2F2" w:themeFill="background1" w:themeFillShade="F2"/>
          </w:tcPr>
          <w:p w:rsidR="009F6693" w:rsidRPr="009F6693" w:rsidRDefault="009F6693" w:rsidP="009F6693">
            <w:pPr>
              <w:jc w:val="center"/>
              <w:rPr>
                <w:b/>
              </w:rPr>
            </w:pPr>
            <w:r w:rsidRPr="009F6693">
              <w:rPr>
                <w:b/>
                <w:lang w:val="en-US"/>
              </w:rPr>
              <w:t>I</w:t>
            </w:r>
            <w:r w:rsidRPr="009F6693">
              <w:rPr>
                <w:b/>
              </w:rPr>
              <w:t xml:space="preserve"> полугодие 2017 г.</w:t>
            </w:r>
          </w:p>
        </w:tc>
      </w:tr>
      <w:tr w:rsidR="00960D98" w:rsidRPr="009F6693" w:rsidTr="00465E83">
        <w:tc>
          <w:tcPr>
            <w:tcW w:w="6062" w:type="dxa"/>
            <w:shd w:val="clear" w:color="auto" w:fill="EAF1DD" w:themeFill="accent3" w:themeFillTint="33"/>
          </w:tcPr>
          <w:p w:rsidR="00960D98" w:rsidRPr="009F6693" w:rsidRDefault="00960D98" w:rsidP="009F6693">
            <w:pPr>
              <w:rPr>
                <w:b/>
              </w:rPr>
            </w:pPr>
            <w:r w:rsidRPr="009F6693">
              <w:rPr>
                <w:b/>
              </w:rPr>
              <w:t>Проведено проверок по государственному контролю (надзору) в сфере образования и лицензионному контролю в отношении юридических лиц, осуществляющ</w:t>
            </w:r>
            <w:r w:rsidR="00CA33EF">
              <w:rPr>
                <w:b/>
              </w:rPr>
              <w:t>их образовательную деятельность,</w:t>
            </w:r>
          </w:p>
          <w:p w:rsidR="00960D98" w:rsidRPr="009F6693" w:rsidRDefault="00960D98" w:rsidP="009F6693">
            <w:r w:rsidRPr="009F6693">
              <w:rPr>
                <w:b/>
              </w:rPr>
              <w:t>в том числе:</w:t>
            </w:r>
          </w:p>
        </w:tc>
        <w:tc>
          <w:tcPr>
            <w:tcW w:w="3402" w:type="dxa"/>
            <w:shd w:val="clear" w:color="auto" w:fill="EAF1DD" w:themeFill="accent3" w:themeFillTint="33"/>
          </w:tcPr>
          <w:p w:rsidR="00960D98" w:rsidRPr="004C0BC0" w:rsidRDefault="00960D98" w:rsidP="00960D98">
            <w:pPr>
              <w:jc w:val="center"/>
              <w:rPr>
                <w:b/>
                <w:color w:val="000000" w:themeColor="text1"/>
              </w:rPr>
            </w:pPr>
            <w:r w:rsidRPr="004C0BC0">
              <w:rPr>
                <w:b/>
                <w:color w:val="000000" w:themeColor="text1"/>
              </w:rPr>
              <w:t>244</w:t>
            </w:r>
          </w:p>
        </w:tc>
      </w:tr>
      <w:tr w:rsidR="00960D98" w:rsidRPr="009F6693" w:rsidTr="002846AB">
        <w:tc>
          <w:tcPr>
            <w:tcW w:w="6062" w:type="dxa"/>
          </w:tcPr>
          <w:p w:rsidR="00960D98" w:rsidRPr="009F6693" w:rsidRDefault="00960D98" w:rsidP="009F6693">
            <w:r w:rsidRPr="009F6693">
              <w:t>проведено проверок по государственному контролю (надзору) в сфере образования в отношении юридических лиц</w:t>
            </w:r>
          </w:p>
        </w:tc>
        <w:tc>
          <w:tcPr>
            <w:tcW w:w="3402" w:type="dxa"/>
          </w:tcPr>
          <w:p w:rsidR="00960D98" w:rsidRPr="004C0BC0" w:rsidRDefault="00960D98" w:rsidP="00960D98">
            <w:pPr>
              <w:jc w:val="center"/>
              <w:rPr>
                <w:color w:val="000000" w:themeColor="text1"/>
              </w:rPr>
            </w:pPr>
            <w:r w:rsidRPr="004C0BC0">
              <w:rPr>
                <w:color w:val="000000" w:themeColor="text1"/>
              </w:rPr>
              <w:t>172</w:t>
            </w:r>
          </w:p>
          <w:p w:rsidR="00960D98" w:rsidRPr="004C0BC0" w:rsidRDefault="00960D98" w:rsidP="00960D98">
            <w:pPr>
              <w:jc w:val="center"/>
              <w:rPr>
                <w:color w:val="000000" w:themeColor="text1"/>
              </w:rPr>
            </w:pPr>
          </w:p>
        </w:tc>
      </w:tr>
      <w:tr w:rsidR="00960D98" w:rsidRPr="009F6693" w:rsidTr="002846AB">
        <w:tc>
          <w:tcPr>
            <w:tcW w:w="6062" w:type="dxa"/>
          </w:tcPr>
          <w:p w:rsidR="00960D98" w:rsidRPr="009F6693" w:rsidRDefault="00960D98" w:rsidP="009F6693">
            <w:r w:rsidRPr="009F6693">
              <w:t>проведено проверок по лицензионному контролю в отношении юридических лиц</w:t>
            </w:r>
          </w:p>
        </w:tc>
        <w:tc>
          <w:tcPr>
            <w:tcW w:w="3402" w:type="dxa"/>
          </w:tcPr>
          <w:p w:rsidR="00960D98" w:rsidRPr="004C0BC0" w:rsidRDefault="00960D98" w:rsidP="00960D98">
            <w:pPr>
              <w:jc w:val="center"/>
              <w:rPr>
                <w:color w:val="000000" w:themeColor="text1"/>
              </w:rPr>
            </w:pPr>
            <w:r w:rsidRPr="004C0BC0">
              <w:rPr>
                <w:color w:val="000000" w:themeColor="text1"/>
              </w:rPr>
              <w:t>72</w:t>
            </w:r>
          </w:p>
        </w:tc>
      </w:tr>
      <w:tr w:rsidR="00960D98" w:rsidRPr="009F6693" w:rsidTr="00465E83">
        <w:tc>
          <w:tcPr>
            <w:tcW w:w="6062" w:type="dxa"/>
            <w:shd w:val="clear" w:color="auto" w:fill="F2DBDB" w:themeFill="accent2" w:themeFillTint="33"/>
          </w:tcPr>
          <w:p w:rsidR="00960D98" w:rsidRPr="009F6693" w:rsidRDefault="00960D98" w:rsidP="009F6693">
            <w:pPr>
              <w:rPr>
                <w:b/>
              </w:rPr>
            </w:pPr>
            <w:r w:rsidRPr="009F6693">
              <w:rPr>
                <w:b/>
              </w:rPr>
              <w:t xml:space="preserve">Выявлены нарушения требований законодательства РФ в сфере образования при проведении проверок </w:t>
            </w:r>
          </w:p>
          <w:p w:rsidR="00960D98" w:rsidRPr="009F6693" w:rsidRDefault="00960D98" w:rsidP="009F6693">
            <w:pPr>
              <w:rPr>
                <w:b/>
              </w:rPr>
            </w:pPr>
            <w:r w:rsidRPr="009F6693">
              <w:rPr>
                <w:b/>
              </w:rPr>
              <w:t>в том числе:</w:t>
            </w:r>
          </w:p>
        </w:tc>
        <w:tc>
          <w:tcPr>
            <w:tcW w:w="3402" w:type="dxa"/>
            <w:shd w:val="clear" w:color="auto" w:fill="F2DBDB" w:themeFill="accent2" w:themeFillTint="33"/>
          </w:tcPr>
          <w:p w:rsidR="00960D98" w:rsidRPr="004C0BC0" w:rsidRDefault="00241558" w:rsidP="00960D98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170</w:t>
            </w:r>
          </w:p>
        </w:tc>
      </w:tr>
      <w:tr w:rsidR="00960D98" w:rsidRPr="009F6693" w:rsidTr="002846AB">
        <w:tc>
          <w:tcPr>
            <w:tcW w:w="6062" w:type="dxa"/>
          </w:tcPr>
          <w:p w:rsidR="00960D98" w:rsidRPr="009F6693" w:rsidRDefault="00960D98" w:rsidP="009F6693">
            <w:r w:rsidRPr="009F6693">
              <w:t>по государственному контролю (надзору) в сфере образования</w:t>
            </w:r>
          </w:p>
        </w:tc>
        <w:tc>
          <w:tcPr>
            <w:tcW w:w="3402" w:type="dxa"/>
          </w:tcPr>
          <w:p w:rsidR="00960D98" w:rsidRPr="004C0BC0" w:rsidRDefault="00CA33EF" w:rsidP="00960D98">
            <w:pPr>
              <w:jc w:val="center"/>
              <w:rPr>
                <w:color w:val="000000" w:themeColor="text1"/>
              </w:rPr>
            </w:pPr>
            <w:r w:rsidRPr="004C0BC0">
              <w:rPr>
                <w:color w:val="000000" w:themeColor="text1"/>
              </w:rPr>
              <w:t>128</w:t>
            </w:r>
          </w:p>
          <w:p w:rsidR="00960D98" w:rsidRPr="004C0BC0" w:rsidRDefault="00960D98" w:rsidP="00960D98">
            <w:pPr>
              <w:jc w:val="center"/>
              <w:rPr>
                <w:color w:val="000000" w:themeColor="text1"/>
              </w:rPr>
            </w:pPr>
          </w:p>
        </w:tc>
      </w:tr>
      <w:tr w:rsidR="00960D98" w:rsidRPr="009F6693" w:rsidTr="002846AB">
        <w:tc>
          <w:tcPr>
            <w:tcW w:w="6062" w:type="dxa"/>
          </w:tcPr>
          <w:p w:rsidR="00960D98" w:rsidRPr="009F6693" w:rsidRDefault="00960D98" w:rsidP="009F6693">
            <w:r w:rsidRPr="009F6693">
              <w:t>по лицензионному контролю</w:t>
            </w:r>
          </w:p>
        </w:tc>
        <w:tc>
          <w:tcPr>
            <w:tcW w:w="3402" w:type="dxa"/>
          </w:tcPr>
          <w:p w:rsidR="00960D98" w:rsidRPr="00241558" w:rsidRDefault="00DC1901" w:rsidP="00960D98">
            <w:pPr>
              <w:jc w:val="center"/>
              <w:rPr>
                <w:color w:val="000000" w:themeColor="text1"/>
              </w:rPr>
            </w:pPr>
            <w:r w:rsidRPr="00241558">
              <w:rPr>
                <w:color w:val="000000" w:themeColor="text1"/>
              </w:rPr>
              <w:t>42</w:t>
            </w:r>
          </w:p>
          <w:p w:rsidR="00452DCB" w:rsidRPr="004C0BC0" w:rsidRDefault="00452DCB" w:rsidP="00960D98">
            <w:pPr>
              <w:jc w:val="center"/>
              <w:rPr>
                <w:color w:val="000000" w:themeColor="text1"/>
              </w:rPr>
            </w:pPr>
          </w:p>
        </w:tc>
      </w:tr>
      <w:tr w:rsidR="00960D98" w:rsidRPr="009F6693" w:rsidTr="00465E83">
        <w:tc>
          <w:tcPr>
            <w:tcW w:w="6062" w:type="dxa"/>
            <w:shd w:val="clear" w:color="auto" w:fill="DAEEF3" w:themeFill="accent5" w:themeFillTint="33"/>
          </w:tcPr>
          <w:p w:rsidR="00960D98" w:rsidRPr="009F6693" w:rsidRDefault="00960D98" w:rsidP="009F6693">
            <w:pPr>
              <w:rPr>
                <w:b/>
              </w:rPr>
            </w:pPr>
            <w:r w:rsidRPr="009F6693">
              <w:rPr>
                <w:b/>
              </w:rPr>
              <w:t>Выдано предписаний об устранении нарушений</w:t>
            </w:r>
          </w:p>
          <w:p w:rsidR="00960D98" w:rsidRPr="009F6693" w:rsidRDefault="00960D98" w:rsidP="009F6693">
            <w:pPr>
              <w:rPr>
                <w:b/>
              </w:rPr>
            </w:pPr>
            <w:r w:rsidRPr="009F6693">
              <w:rPr>
                <w:b/>
              </w:rPr>
              <w:t>в том числе:</w:t>
            </w:r>
          </w:p>
        </w:tc>
        <w:tc>
          <w:tcPr>
            <w:tcW w:w="3402" w:type="dxa"/>
            <w:shd w:val="clear" w:color="auto" w:fill="DAEEF3" w:themeFill="accent5" w:themeFillTint="33"/>
          </w:tcPr>
          <w:p w:rsidR="00960D98" w:rsidRPr="004C0BC0" w:rsidRDefault="00465E83" w:rsidP="00960D98">
            <w:pPr>
              <w:jc w:val="center"/>
              <w:rPr>
                <w:b/>
                <w:color w:val="000000" w:themeColor="text1"/>
              </w:rPr>
            </w:pPr>
            <w:r w:rsidRPr="004C0BC0">
              <w:rPr>
                <w:b/>
                <w:color w:val="000000" w:themeColor="text1"/>
              </w:rPr>
              <w:t>95</w:t>
            </w:r>
          </w:p>
        </w:tc>
      </w:tr>
      <w:tr w:rsidR="00960D98" w:rsidRPr="009F6693" w:rsidTr="002846AB">
        <w:tc>
          <w:tcPr>
            <w:tcW w:w="6062" w:type="dxa"/>
          </w:tcPr>
          <w:p w:rsidR="00960D98" w:rsidRPr="009F6693" w:rsidRDefault="00960D98" w:rsidP="009F6693">
            <w:r w:rsidRPr="009F6693">
              <w:t>по результатам проведения государственного контроля (надзора) в сфере образования</w:t>
            </w:r>
          </w:p>
        </w:tc>
        <w:tc>
          <w:tcPr>
            <w:tcW w:w="3402" w:type="dxa"/>
          </w:tcPr>
          <w:p w:rsidR="00960D98" w:rsidRPr="004C0BC0" w:rsidRDefault="00465E83" w:rsidP="00960D98">
            <w:pPr>
              <w:jc w:val="center"/>
              <w:rPr>
                <w:color w:val="000000" w:themeColor="text1"/>
              </w:rPr>
            </w:pPr>
            <w:r w:rsidRPr="004C0BC0">
              <w:rPr>
                <w:color w:val="000000" w:themeColor="text1"/>
              </w:rPr>
              <w:t>58</w:t>
            </w:r>
          </w:p>
          <w:p w:rsidR="008558D8" w:rsidRPr="004C0BC0" w:rsidRDefault="008558D8" w:rsidP="00960D98">
            <w:pPr>
              <w:jc w:val="center"/>
              <w:rPr>
                <w:color w:val="000000" w:themeColor="text1"/>
              </w:rPr>
            </w:pPr>
          </w:p>
        </w:tc>
      </w:tr>
      <w:tr w:rsidR="00960D98" w:rsidRPr="009F6693" w:rsidTr="002846AB">
        <w:tc>
          <w:tcPr>
            <w:tcW w:w="6062" w:type="dxa"/>
          </w:tcPr>
          <w:p w:rsidR="00960D98" w:rsidRPr="009F6693" w:rsidRDefault="00960D98" w:rsidP="009F6693">
            <w:r w:rsidRPr="009F6693">
              <w:t>по результатам осуществления лицензионного контроля</w:t>
            </w:r>
          </w:p>
        </w:tc>
        <w:tc>
          <w:tcPr>
            <w:tcW w:w="3402" w:type="dxa"/>
          </w:tcPr>
          <w:p w:rsidR="00960D98" w:rsidRPr="004C0BC0" w:rsidRDefault="00960D98" w:rsidP="00960D98">
            <w:pPr>
              <w:jc w:val="center"/>
              <w:rPr>
                <w:color w:val="000000" w:themeColor="text1"/>
              </w:rPr>
            </w:pPr>
            <w:r w:rsidRPr="004C0BC0">
              <w:rPr>
                <w:color w:val="000000" w:themeColor="text1"/>
              </w:rPr>
              <w:t>37</w:t>
            </w:r>
          </w:p>
        </w:tc>
      </w:tr>
    </w:tbl>
    <w:p w:rsidR="000D01A1" w:rsidRDefault="000D01A1" w:rsidP="00BA5B3E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D0B13" w:rsidRDefault="00BA5B3E" w:rsidP="00BA5B3E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67B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Распределение типичных нарушений обязательных требований законодательства Российской Федерации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сфере образования</w:t>
      </w:r>
      <w:r w:rsidRPr="00567B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выявленных </w:t>
      </w:r>
      <w:r w:rsidR="000D01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 первое полугодие 2017 года </w:t>
      </w:r>
      <w:r w:rsidRPr="00567B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ходе проверок в различных типах организаций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567B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осуществляющих образовательную деятельность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представлено</w:t>
      </w:r>
      <w:r w:rsidRPr="00567B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таблице 5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диаграмме 7.</w:t>
      </w:r>
    </w:p>
    <w:p w:rsidR="000D01A1" w:rsidRDefault="000D01A1" w:rsidP="00960D98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050ECB" w:rsidRDefault="00050ECB" w:rsidP="00960D98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Диаграмма </w:t>
      </w:r>
      <w:r w:rsidR="00C85E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5</w:t>
      </w:r>
    </w:p>
    <w:p w:rsidR="00050ECB" w:rsidRDefault="00050ECB" w:rsidP="00115F2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492353" wp14:editId="30DCEA97">
            <wp:extent cx="5939790" cy="4164316"/>
            <wp:effectExtent l="0" t="0" r="3810" b="8255"/>
            <wp:docPr id="64" name="Диаграмма 6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960D98" w:rsidRDefault="00960D9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558D8" w:rsidRDefault="00C85EC4" w:rsidP="00EE5EE0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Диаграмма 6</w:t>
      </w:r>
    </w:p>
    <w:p w:rsidR="008558D8" w:rsidRDefault="008558D8" w:rsidP="008558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159096" wp14:editId="6F58B004">
            <wp:extent cx="5939790" cy="4163695"/>
            <wp:effectExtent l="0" t="0" r="3810" b="8255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960D98" w:rsidRDefault="00960D98" w:rsidP="00960D9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sectPr w:rsidR="00960D98" w:rsidSect="00804F74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567BCA" w:rsidRDefault="00960D98" w:rsidP="003160FC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60D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Таблица 5</w:t>
      </w:r>
    </w:p>
    <w:p w:rsidR="00BA5B3E" w:rsidRPr="00BD366D" w:rsidRDefault="00BA5B3E" w:rsidP="003160F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D366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Типичные нарушения обязательных требований законодательства Российской Федерации в сфере образования,</w:t>
      </w:r>
    </w:p>
    <w:p w:rsidR="00BA5B3E" w:rsidRPr="00BD366D" w:rsidRDefault="00BA5B3E" w:rsidP="003160F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366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выявленные при проведении проверок по </w:t>
      </w:r>
    </w:p>
    <w:p w:rsidR="00BA5B3E" w:rsidRDefault="00BA5B3E" w:rsidP="003160F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36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государственному контролю (надзору)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сфере образования </w:t>
      </w:r>
      <w:r w:rsidRPr="000D01A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лицензионному контролю</w:t>
      </w:r>
      <w:r w:rsidRPr="00AA3DE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BA5B3E" w:rsidRPr="00960D98" w:rsidRDefault="00BA5B3E" w:rsidP="003160F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первом полугодии 2017 г.</w:t>
      </w:r>
    </w:p>
    <w:tbl>
      <w:tblPr>
        <w:tblStyle w:val="aa"/>
        <w:tblW w:w="15244" w:type="dxa"/>
        <w:tblLayout w:type="fixed"/>
        <w:tblLook w:val="04A0" w:firstRow="1" w:lastRow="0" w:firstColumn="1" w:lastColumn="0" w:noHBand="0" w:noVBand="1"/>
      </w:tblPr>
      <w:tblGrid>
        <w:gridCol w:w="675"/>
        <w:gridCol w:w="5561"/>
        <w:gridCol w:w="1276"/>
        <w:gridCol w:w="1276"/>
        <w:gridCol w:w="1701"/>
        <w:gridCol w:w="1984"/>
        <w:gridCol w:w="1560"/>
        <w:gridCol w:w="1211"/>
      </w:tblGrid>
      <w:tr w:rsidR="00643DF8" w:rsidRPr="00960D98" w:rsidTr="00643DF8">
        <w:trPr>
          <w:tblHeader/>
        </w:trPr>
        <w:tc>
          <w:tcPr>
            <w:tcW w:w="675" w:type="dxa"/>
            <w:vMerge w:val="restart"/>
            <w:shd w:val="clear" w:color="auto" w:fill="C6D9F1" w:themeFill="text2" w:themeFillTint="33"/>
          </w:tcPr>
          <w:p w:rsidR="00643DF8" w:rsidRDefault="00643DF8" w:rsidP="00643DF8">
            <w:pPr>
              <w:autoSpaceDE w:val="0"/>
              <w:autoSpaceDN w:val="0"/>
              <w:adjustRightInd w:val="0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  <w:p w:rsidR="00643DF8" w:rsidRPr="00960D98" w:rsidRDefault="00643DF8" w:rsidP="00643DF8">
            <w:pPr>
              <w:autoSpaceDE w:val="0"/>
              <w:autoSpaceDN w:val="0"/>
              <w:adjustRightInd w:val="0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5561" w:type="dxa"/>
            <w:vMerge w:val="restart"/>
            <w:shd w:val="clear" w:color="auto" w:fill="C6D9F1" w:themeFill="text2" w:themeFillTint="33"/>
          </w:tcPr>
          <w:p w:rsidR="00643DF8" w:rsidRDefault="00643DF8" w:rsidP="00960D98">
            <w:pPr>
              <w:autoSpaceDE w:val="0"/>
              <w:autoSpaceDN w:val="0"/>
              <w:adjustRightInd w:val="0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60D9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Выявленные нарушения</w:t>
            </w:r>
          </w:p>
          <w:p w:rsidR="00635A96" w:rsidRDefault="00635A96" w:rsidP="00960D98">
            <w:pPr>
              <w:autoSpaceDE w:val="0"/>
              <w:autoSpaceDN w:val="0"/>
              <w:adjustRightInd w:val="0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635A96" w:rsidRPr="00960D98" w:rsidRDefault="00635A96" w:rsidP="00960D98">
            <w:pPr>
              <w:autoSpaceDE w:val="0"/>
              <w:autoSpaceDN w:val="0"/>
              <w:adjustRightInd w:val="0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(по результатам плановых и внеплановых проверок)</w:t>
            </w:r>
          </w:p>
        </w:tc>
        <w:tc>
          <w:tcPr>
            <w:tcW w:w="1276" w:type="dxa"/>
            <w:vMerge w:val="restart"/>
            <w:shd w:val="clear" w:color="auto" w:fill="C6D9F1" w:themeFill="text2" w:themeFillTint="33"/>
          </w:tcPr>
          <w:p w:rsidR="00643DF8" w:rsidRPr="00960D98" w:rsidRDefault="00643DF8" w:rsidP="00960D98">
            <w:pPr>
              <w:autoSpaceDE w:val="0"/>
              <w:autoSpaceDN w:val="0"/>
              <w:adjustRightInd w:val="0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60D9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7732" w:type="dxa"/>
            <w:gridSpan w:val="5"/>
            <w:shd w:val="clear" w:color="auto" w:fill="C6D9F1" w:themeFill="text2" w:themeFillTint="33"/>
          </w:tcPr>
          <w:p w:rsidR="00643DF8" w:rsidRPr="00960D98" w:rsidRDefault="003160FC" w:rsidP="00960D98">
            <w:pPr>
              <w:autoSpaceDE w:val="0"/>
              <w:autoSpaceDN w:val="0"/>
              <w:adjustRightInd w:val="0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60D9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Организации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, осуществляющие образовательную деятельность</w:t>
            </w:r>
          </w:p>
        </w:tc>
      </w:tr>
      <w:tr w:rsidR="00643DF8" w:rsidRPr="00960D98" w:rsidTr="00643DF8">
        <w:trPr>
          <w:cantSplit/>
          <w:trHeight w:val="2484"/>
          <w:tblHeader/>
        </w:trPr>
        <w:tc>
          <w:tcPr>
            <w:tcW w:w="675" w:type="dxa"/>
            <w:vMerge/>
            <w:shd w:val="clear" w:color="auto" w:fill="C6D9F1" w:themeFill="text2" w:themeFillTint="33"/>
          </w:tcPr>
          <w:p w:rsidR="00643DF8" w:rsidRPr="00960D98" w:rsidRDefault="00643DF8" w:rsidP="00643DF8">
            <w:pPr>
              <w:autoSpaceDE w:val="0"/>
              <w:autoSpaceDN w:val="0"/>
              <w:adjustRightInd w:val="0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61" w:type="dxa"/>
            <w:vMerge/>
            <w:shd w:val="clear" w:color="auto" w:fill="C6D9F1" w:themeFill="text2" w:themeFillTint="33"/>
          </w:tcPr>
          <w:p w:rsidR="00643DF8" w:rsidRPr="00960D98" w:rsidRDefault="00643DF8" w:rsidP="00960D98">
            <w:pPr>
              <w:autoSpaceDE w:val="0"/>
              <w:autoSpaceDN w:val="0"/>
              <w:adjustRightInd w:val="0"/>
              <w:contextualSpacing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shd w:val="clear" w:color="auto" w:fill="C6D9F1" w:themeFill="text2" w:themeFillTint="33"/>
          </w:tcPr>
          <w:p w:rsidR="00643DF8" w:rsidRPr="00960D98" w:rsidRDefault="00643DF8" w:rsidP="00960D98">
            <w:pPr>
              <w:autoSpaceDE w:val="0"/>
              <w:autoSpaceDN w:val="0"/>
              <w:adjustRightInd w:val="0"/>
              <w:contextualSpacing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shd w:val="clear" w:color="auto" w:fill="C6D9F1" w:themeFill="text2" w:themeFillTint="33"/>
            <w:textDirection w:val="btLr"/>
            <w:vAlign w:val="center"/>
          </w:tcPr>
          <w:p w:rsidR="00643DF8" w:rsidRPr="00960D98" w:rsidRDefault="00643DF8" w:rsidP="00960D98">
            <w:pPr>
              <w:autoSpaceDE w:val="0"/>
              <w:autoSpaceDN w:val="0"/>
              <w:adjustRightInd w:val="0"/>
              <w:ind w:left="113" w:right="113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60D9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дошкольные образовательные организации</w:t>
            </w:r>
          </w:p>
        </w:tc>
        <w:tc>
          <w:tcPr>
            <w:tcW w:w="1701" w:type="dxa"/>
            <w:shd w:val="clear" w:color="auto" w:fill="C6D9F1" w:themeFill="text2" w:themeFillTint="33"/>
            <w:textDirection w:val="btLr"/>
            <w:vAlign w:val="center"/>
          </w:tcPr>
          <w:p w:rsidR="00643DF8" w:rsidRPr="00960D98" w:rsidRDefault="00643DF8" w:rsidP="00960D98">
            <w:pPr>
              <w:autoSpaceDE w:val="0"/>
              <w:autoSpaceDN w:val="0"/>
              <w:adjustRightInd w:val="0"/>
              <w:ind w:left="113" w:right="113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</w:t>
            </w:r>
            <w:r w:rsidRPr="00960D9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бщеобразователь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  <w:r w:rsidRPr="00960D9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ные</w:t>
            </w:r>
            <w:proofErr w:type="spellEnd"/>
            <w:r w:rsidRPr="00960D9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организации</w:t>
            </w:r>
          </w:p>
        </w:tc>
        <w:tc>
          <w:tcPr>
            <w:tcW w:w="1984" w:type="dxa"/>
            <w:shd w:val="clear" w:color="auto" w:fill="C6D9F1" w:themeFill="text2" w:themeFillTint="33"/>
            <w:textDirection w:val="btLr"/>
            <w:vAlign w:val="center"/>
          </w:tcPr>
          <w:p w:rsidR="00643DF8" w:rsidRPr="00960D98" w:rsidRDefault="00643DF8" w:rsidP="00960D98">
            <w:pPr>
              <w:autoSpaceDE w:val="0"/>
              <w:autoSpaceDN w:val="0"/>
              <w:adjustRightInd w:val="0"/>
              <w:ind w:left="113" w:right="113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60D9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профессиональные образовательные организации</w:t>
            </w:r>
          </w:p>
        </w:tc>
        <w:tc>
          <w:tcPr>
            <w:tcW w:w="1560" w:type="dxa"/>
            <w:shd w:val="clear" w:color="auto" w:fill="C6D9F1" w:themeFill="text2" w:themeFillTint="33"/>
            <w:textDirection w:val="btLr"/>
            <w:vAlign w:val="center"/>
          </w:tcPr>
          <w:p w:rsidR="00643DF8" w:rsidRPr="00960D98" w:rsidRDefault="00643DF8" w:rsidP="00960D98">
            <w:pPr>
              <w:autoSpaceDE w:val="0"/>
              <w:autoSpaceDN w:val="0"/>
              <w:adjustRightInd w:val="0"/>
              <w:ind w:left="113" w:right="113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60D9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организации дополнительного образования</w:t>
            </w:r>
          </w:p>
        </w:tc>
        <w:tc>
          <w:tcPr>
            <w:tcW w:w="1211" w:type="dxa"/>
            <w:shd w:val="clear" w:color="auto" w:fill="C6D9F1" w:themeFill="text2" w:themeFillTint="33"/>
            <w:textDirection w:val="btLr"/>
            <w:vAlign w:val="center"/>
          </w:tcPr>
          <w:p w:rsidR="00643DF8" w:rsidRPr="00960D98" w:rsidRDefault="00643DF8" w:rsidP="00960D98">
            <w:pPr>
              <w:autoSpaceDE w:val="0"/>
              <w:autoSpaceDN w:val="0"/>
              <w:adjustRightInd w:val="0"/>
              <w:ind w:left="113" w:right="113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</w:t>
            </w:r>
            <w:r w:rsidRPr="00960D9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рганизации ДПО</w:t>
            </w:r>
          </w:p>
        </w:tc>
      </w:tr>
      <w:tr w:rsidR="00BA5B3E" w:rsidRPr="00960D98" w:rsidTr="00372403">
        <w:tc>
          <w:tcPr>
            <w:tcW w:w="675" w:type="dxa"/>
          </w:tcPr>
          <w:p w:rsidR="00BA5B3E" w:rsidRPr="00960D98" w:rsidRDefault="00BA5B3E" w:rsidP="00643DF8">
            <w:pPr>
              <w:autoSpaceDE w:val="0"/>
              <w:autoSpaceDN w:val="0"/>
              <w:adjustRightInd w:val="0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569" w:type="dxa"/>
            <w:gridSpan w:val="7"/>
          </w:tcPr>
          <w:p w:rsidR="00BA5B3E" w:rsidRPr="009056BA" w:rsidRDefault="00BA5B3E" w:rsidP="00EA2AC1">
            <w:pPr>
              <w:autoSpaceDE w:val="0"/>
              <w:autoSpaceDN w:val="0"/>
              <w:adjustRightInd w:val="0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  <w:lang w:eastAsia="ru-RU"/>
              </w:rPr>
            </w:pPr>
            <w:r w:rsidRPr="009056BA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Государственный контроль (надзор) в сфере образования</w:t>
            </w:r>
          </w:p>
        </w:tc>
      </w:tr>
      <w:tr w:rsidR="00BA5B3E" w:rsidRPr="00960D98" w:rsidTr="00643DF8">
        <w:tc>
          <w:tcPr>
            <w:tcW w:w="675" w:type="dxa"/>
          </w:tcPr>
          <w:p w:rsidR="00BA5B3E" w:rsidRPr="00960D98" w:rsidRDefault="0087579F" w:rsidP="00643DF8">
            <w:pPr>
              <w:autoSpaceDE w:val="0"/>
              <w:autoSpaceDN w:val="0"/>
              <w:adjustRightInd w:val="0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561" w:type="dxa"/>
          </w:tcPr>
          <w:p w:rsidR="00BA5B3E" w:rsidRPr="00960D98" w:rsidRDefault="00BA5B3E" w:rsidP="00960D98">
            <w:pPr>
              <w:autoSpaceDE w:val="0"/>
              <w:autoSpaceDN w:val="0"/>
              <w:adjustRightInd w:val="0"/>
              <w:contextualSpacing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0D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Несоответствие содержания уставов законодательству Российской Федерации об образовании</w:t>
            </w:r>
          </w:p>
        </w:tc>
        <w:tc>
          <w:tcPr>
            <w:tcW w:w="1276" w:type="dxa"/>
            <w:shd w:val="clear" w:color="auto" w:fill="DBE5F1" w:themeFill="accent1" w:themeFillTint="33"/>
          </w:tcPr>
          <w:p w:rsidR="00BA5B3E" w:rsidRPr="00643DF8" w:rsidRDefault="00BA5B3E" w:rsidP="00EA2AC1">
            <w:pPr>
              <w:autoSpaceDE w:val="0"/>
              <w:autoSpaceDN w:val="0"/>
              <w:adjustRightInd w:val="0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43DF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76" w:type="dxa"/>
          </w:tcPr>
          <w:p w:rsidR="00BA5B3E" w:rsidRPr="00EA2AC1" w:rsidRDefault="00BA5B3E" w:rsidP="00EA2AC1">
            <w:pPr>
              <w:autoSpaceDE w:val="0"/>
              <w:autoSpaceDN w:val="0"/>
              <w:adjustRightInd w:val="0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01" w:type="dxa"/>
          </w:tcPr>
          <w:p w:rsidR="00BA5B3E" w:rsidRPr="00EA2AC1" w:rsidRDefault="00BA5B3E" w:rsidP="00EA2AC1">
            <w:pPr>
              <w:autoSpaceDE w:val="0"/>
              <w:autoSpaceDN w:val="0"/>
              <w:adjustRightInd w:val="0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4" w:type="dxa"/>
          </w:tcPr>
          <w:p w:rsidR="00BA5B3E" w:rsidRPr="00EA2AC1" w:rsidRDefault="00BA5B3E" w:rsidP="00EA2AC1">
            <w:pPr>
              <w:autoSpaceDE w:val="0"/>
              <w:autoSpaceDN w:val="0"/>
              <w:adjustRightInd w:val="0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560" w:type="dxa"/>
          </w:tcPr>
          <w:p w:rsidR="00BA5B3E" w:rsidRPr="00EA2AC1" w:rsidRDefault="00BA5B3E" w:rsidP="00EA2AC1">
            <w:pPr>
              <w:autoSpaceDE w:val="0"/>
              <w:autoSpaceDN w:val="0"/>
              <w:adjustRightInd w:val="0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211" w:type="dxa"/>
          </w:tcPr>
          <w:p w:rsidR="00BA5B3E" w:rsidRPr="00EA2AC1" w:rsidRDefault="00BA5B3E" w:rsidP="00EA2AC1">
            <w:pPr>
              <w:autoSpaceDE w:val="0"/>
              <w:autoSpaceDN w:val="0"/>
              <w:adjustRightInd w:val="0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BA5B3E" w:rsidRPr="00960D98" w:rsidTr="005B4F09">
        <w:tc>
          <w:tcPr>
            <w:tcW w:w="675" w:type="dxa"/>
          </w:tcPr>
          <w:p w:rsidR="00BA5B3E" w:rsidRPr="00960D98" w:rsidRDefault="0087579F" w:rsidP="00643DF8">
            <w:pPr>
              <w:autoSpaceDE w:val="0"/>
              <w:autoSpaceDN w:val="0"/>
              <w:adjustRightInd w:val="0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561" w:type="dxa"/>
          </w:tcPr>
          <w:p w:rsidR="00BA5B3E" w:rsidRPr="00960D98" w:rsidRDefault="00BA5B3E" w:rsidP="00960D98">
            <w:pPr>
              <w:autoSpaceDE w:val="0"/>
              <w:autoSpaceDN w:val="0"/>
              <w:adjustRightInd w:val="0"/>
              <w:contextualSpacing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0D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Нарушение обязательных требований законодательства Российской Федерации в сфере образования, предусмотренные статьей 28 Федерального закона от 29.12.2012 №273-ФЗ «Об образовании в Российской Федерации», в том числе:</w:t>
            </w:r>
          </w:p>
        </w:tc>
        <w:tc>
          <w:tcPr>
            <w:tcW w:w="1276" w:type="dxa"/>
            <w:shd w:val="clear" w:color="auto" w:fill="DBE5F1" w:themeFill="accent1" w:themeFillTint="33"/>
          </w:tcPr>
          <w:p w:rsidR="00BA5B3E" w:rsidRPr="005B4F09" w:rsidRDefault="00BA5B3E" w:rsidP="00EA2AC1">
            <w:pPr>
              <w:autoSpaceDE w:val="0"/>
              <w:autoSpaceDN w:val="0"/>
              <w:adjustRightInd w:val="0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B4F0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31</w:t>
            </w:r>
          </w:p>
        </w:tc>
        <w:tc>
          <w:tcPr>
            <w:tcW w:w="1276" w:type="dxa"/>
            <w:shd w:val="clear" w:color="auto" w:fill="auto"/>
          </w:tcPr>
          <w:p w:rsidR="00BA5B3E" w:rsidRPr="00EA2AC1" w:rsidRDefault="00BA5B3E" w:rsidP="00EA2AC1">
            <w:pPr>
              <w:autoSpaceDE w:val="0"/>
              <w:autoSpaceDN w:val="0"/>
              <w:adjustRightInd w:val="0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701" w:type="dxa"/>
            <w:shd w:val="clear" w:color="auto" w:fill="auto"/>
          </w:tcPr>
          <w:p w:rsidR="00BA5B3E" w:rsidRPr="00EA2AC1" w:rsidRDefault="00BA5B3E" w:rsidP="00EA2AC1">
            <w:pPr>
              <w:autoSpaceDE w:val="0"/>
              <w:autoSpaceDN w:val="0"/>
              <w:adjustRightInd w:val="0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</w:t>
            </w:r>
          </w:p>
        </w:tc>
        <w:tc>
          <w:tcPr>
            <w:tcW w:w="1984" w:type="dxa"/>
            <w:shd w:val="clear" w:color="auto" w:fill="auto"/>
          </w:tcPr>
          <w:p w:rsidR="00BA5B3E" w:rsidRPr="00EA2AC1" w:rsidRDefault="00BA5B3E" w:rsidP="00EA2AC1">
            <w:pPr>
              <w:autoSpaceDE w:val="0"/>
              <w:autoSpaceDN w:val="0"/>
              <w:adjustRightInd w:val="0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560" w:type="dxa"/>
            <w:shd w:val="clear" w:color="auto" w:fill="auto"/>
          </w:tcPr>
          <w:p w:rsidR="00BA5B3E" w:rsidRPr="00EA2AC1" w:rsidRDefault="00BA5B3E" w:rsidP="00EA2AC1">
            <w:pPr>
              <w:autoSpaceDE w:val="0"/>
              <w:autoSpaceDN w:val="0"/>
              <w:adjustRightInd w:val="0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211" w:type="dxa"/>
            <w:shd w:val="clear" w:color="auto" w:fill="auto"/>
          </w:tcPr>
          <w:p w:rsidR="00BA5B3E" w:rsidRPr="00EA2AC1" w:rsidRDefault="00BA5B3E" w:rsidP="00EA2AC1">
            <w:pPr>
              <w:autoSpaceDE w:val="0"/>
              <w:autoSpaceDN w:val="0"/>
              <w:adjustRightInd w:val="0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BA5B3E" w:rsidRPr="00960D98" w:rsidTr="00643DF8">
        <w:tc>
          <w:tcPr>
            <w:tcW w:w="675" w:type="dxa"/>
          </w:tcPr>
          <w:p w:rsidR="00BA5B3E" w:rsidRPr="00960D98" w:rsidRDefault="0087579F" w:rsidP="00643DF8">
            <w:pPr>
              <w:autoSpaceDE w:val="0"/>
              <w:autoSpaceDN w:val="0"/>
              <w:adjustRightInd w:val="0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BA5B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</w:t>
            </w:r>
          </w:p>
        </w:tc>
        <w:tc>
          <w:tcPr>
            <w:tcW w:w="5561" w:type="dxa"/>
          </w:tcPr>
          <w:p w:rsidR="00BA5B3E" w:rsidRPr="00960D98" w:rsidRDefault="00BA5B3E" w:rsidP="0087579F">
            <w:pPr>
              <w:autoSpaceDE w:val="0"/>
              <w:autoSpaceDN w:val="0"/>
              <w:adjustRightInd w:val="0"/>
              <w:contextualSpacing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0D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нарушение п.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60D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ч.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60D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ст.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60D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28: разработка и принятие правил внутреннего распорядка обучающихся, правил внутреннего трудового распорядка, иных локальных нормативных актов</w:t>
            </w:r>
          </w:p>
        </w:tc>
        <w:tc>
          <w:tcPr>
            <w:tcW w:w="1276" w:type="dxa"/>
            <w:shd w:val="clear" w:color="auto" w:fill="DBE5F1" w:themeFill="accent1" w:themeFillTint="33"/>
          </w:tcPr>
          <w:p w:rsidR="00BA5B3E" w:rsidRPr="009B7736" w:rsidRDefault="00BA5B3E" w:rsidP="00EA2AC1">
            <w:pPr>
              <w:autoSpaceDE w:val="0"/>
              <w:autoSpaceDN w:val="0"/>
              <w:adjustRightInd w:val="0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B77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</w:t>
            </w:r>
          </w:p>
        </w:tc>
        <w:tc>
          <w:tcPr>
            <w:tcW w:w="1276" w:type="dxa"/>
          </w:tcPr>
          <w:p w:rsidR="00BA5B3E" w:rsidRPr="00EA2AC1" w:rsidRDefault="00BA5B3E" w:rsidP="00EA2AC1">
            <w:pPr>
              <w:autoSpaceDE w:val="0"/>
              <w:autoSpaceDN w:val="0"/>
              <w:adjustRightInd w:val="0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701" w:type="dxa"/>
          </w:tcPr>
          <w:p w:rsidR="00BA5B3E" w:rsidRPr="00EA2AC1" w:rsidRDefault="00BA5B3E" w:rsidP="00EA2AC1">
            <w:pPr>
              <w:autoSpaceDE w:val="0"/>
              <w:autoSpaceDN w:val="0"/>
              <w:adjustRightInd w:val="0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</w:t>
            </w:r>
          </w:p>
        </w:tc>
        <w:tc>
          <w:tcPr>
            <w:tcW w:w="1984" w:type="dxa"/>
          </w:tcPr>
          <w:p w:rsidR="00BA5B3E" w:rsidRPr="00EA2AC1" w:rsidRDefault="00BA5B3E" w:rsidP="00EA2AC1">
            <w:pPr>
              <w:autoSpaceDE w:val="0"/>
              <w:autoSpaceDN w:val="0"/>
              <w:adjustRightInd w:val="0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560" w:type="dxa"/>
          </w:tcPr>
          <w:p w:rsidR="00BA5B3E" w:rsidRPr="00EA2AC1" w:rsidRDefault="00BA5B3E" w:rsidP="00EA2AC1">
            <w:pPr>
              <w:autoSpaceDE w:val="0"/>
              <w:autoSpaceDN w:val="0"/>
              <w:adjustRightInd w:val="0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211" w:type="dxa"/>
          </w:tcPr>
          <w:p w:rsidR="00BA5B3E" w:rsidRPr="00EA2AC1" w:rsidRDefault="00BA5B3E" w:rsidP="00EA2AC1">
            <w:pPr>
              <w:autoSpaceDE w:val="0"/>
              <w:autoSpaceDN w:val="0"/>
              <w:adjustRightInd w:val="0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BA5B3E" w:rsidRPr="00960D98" w:rsidTr="00643DF8">
        <w:tc>
          <w:tcPr>
            <w:tcW w:w="675" w:type="dxa"/>
          </w:tcPr>
          <w:p w:rsidR="00BA5B3E" w:rsidRDefault="0087579F" w:rsidP="00643DF8">
            <w:pPr>
              <w:autoSpaceDE w:val="0"/>
              <w:autoSpaceDN w:val="0"/>
              <w:adjustRightInd w:val="0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561" w:type="dxa"/>
          </w:tcPr>
          <w:p w:rsidR="00BA5B3E" w:rsidRPr="00960D98" w:rsidRDefault="00BA5B3E" w:rsidP="00960D98">
            <w:pPr>
              <w:autoSpaceDE w:val="0"/>
              <w:autoSpaceDN w:val="0"/>
              <w:adjustRightInd w:val="0"/>
              <w:contextualSpacing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Нарушение установленного законодательством Российской Федерации в сфере образования порядка проведения государственной итоговой аттестации</w:t>
            </w:r>
          </w:p>
        </w:tc>
        <w:tc>
          <w:tcPr>
            <w:tcW w:w="1276" w:type="dxa"/>
            <w:shd w:val="clear" w:color="auto" w:fill="DBE5F1" w:themeFill="accent1" w:themeFillTint="33"/>
          </w:tcPr>
          <w:p w:rsidR="00BA5B3E" w:rsidRDefault="00BA5B3E" w:rsidP="00EA2AC1">
            <w:pPr>
              <w:autoSpaceDE w:val="0"/>
              <w:autoSpaceDN w:val="0"/>
              <w:adjustRightInd w:val="0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276" w:type="dxa"/>
          </w:tcPr>
          <w:p w:rsidR="00BA5B3E" w:rsidRDefault="00BA5B3E" w:rsidP="00EA2AC1">
            <w:pPr>
              <w:autoSpaceDE w:val="0"/>
              <w:autoSpaceDN w:val="0"/>
              <w:adjustRightInd w:val="0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701" w:type="dxa"/>
          </w:tcPr>
          <w:p w:rsidR="00BA5B3E" w:rsidRDefault="00BA5B3E" w:rsidP="00EA2AC1">
            <w:pPr>
              <w:autoSpaceDE w:val="0"/>
              <w:autoSpaceDN w:val="0"/>
              <w:adjustRightInd w:val="0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984" w:type="dxa"/>
          </w:tcPr>
          <w:p w:rsidR="00BA5B3E" w:rsidRDefault="00BA5B3E" w:rsidP="00EA2AC1">
            <w:pPr>
              <w:autoSpaceDE w:val="0"/>
              <w:autoSpaceDN w:val="0"/>
              <w:adjustRightInd w:val="0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560" w:type="dxa"/>
          </w:tcPr>
          <w:p w:rsidR="00BA5B3E" w:rsidRDefault="00BA5B3E" w:rsidP="00EA2AC1">
            <w:pPr>
              <w:autoSpaceDE w:val="0"/>
              <w:autoSpaceDN w:val="0"/>
              <w:adjustRightInd w:val="0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211" w:type="dxa"/>
          </w:tcPr>
          <w:p w:rsidR="00BA5B3E" w:rsidRDefault="00BA5B3E" w:rsidP="00EA2AC1">
            <w:pPr>
              <w:autoSpaceDE w:val="0"/>
              <w:autoSpaceDN w:val="0"/>
              <w:adjustRightInd w:val="0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BA5B3E" w:rsidRPr="00960D98" w:rsidTr="00F55050">
        <w:tc>
          <w:tcPr>
            <w:tcW w:w="675" w:type="dxa"/>
          </w:tcPr>
          <w:p w:rsidR="00BA5B3E" w:rsidRPr="00960D98" w:rsidRDefault="0087579F" w:rsidP="00643DF8">
            <w:pPr>
              <w:autoSpaceDE w:val="0"/>
              <w:autoSpaceDN w:val="0"/>
              <w:adjustRightInd w:val="0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5561" w:type="dxa"/>
          </w:tcPr>
          <w:p w:rsidR="00BA5B3E" w:rsidRPr="00960D98" w:rsidRDefault="00BA5B3E" w:rsidP="00BA5B3E">
            <w:pPr>
              <w:autoSpaceDE w:val="0"/>
              <w:autoSpaceDN w:val="0"/>
              <w:adjustRightInd w:val="0"/>
              <w:contextualSpacing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0D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Несоблюдение порядка заполнения, выдачи, хранения и учета документов государственного образца об образовании</w:t>
            </w:r>
          </w:p>
        </w:tc>
        <w:tc>
          <w:tcPr>
            <w:tcW w:w="1276" w:type="dxa"/>
            <w:shd w:val="clear" w:color="auto" w:fill="DBE5F1" w:themeFill="accent1" w:themeFillTint="33"/>
          </w:tcPr>
          <w:p w:rsidR="00BA5B3E" w:rsidRPr="00643DF8" w:rsidRDefault="00BA5B3E" w:rsidP="00EA2AC1">
            <w:pPr>
              <w:autoSpaceDE w:val="0"/>
              <w:autoSpaceDN w:val="0"/>
              <w:adjustRightInd w:val="0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1276" w:type="dxa"/>
          </w:tcPr>
          <w:p w:rsidR="00BA5B3E" w:rsidRPr="00EA2AC1" w:rsidRDefault="00BA5B3E" w:rsidP="00EA2AC1">
            <w:pPr>
              <w:autoSpaceDE w:val="0"/>
              <w:autoSpaceDN w:val="0"/>
              <w:adjustRightInd w:val="0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701" w:type="dxa"/>
          </w:tcPr>
          <w:p w:rsidR="00BA5B3E" w:rsidRPr="00EA2AC1" w:rsidRDefault="00BA5B3E" w:rsidP="00EA2AC1">
            <w:pPr>
              <w:autoSpaceDE w:val="0"/>
              <w:autoSpaceDN w:val="0"/>
              <w:adjustRightInd w:val="0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1984" w:type="dxa"/>
          </w:tcPr>
          <w:p w:rsidR="00BA5B3E" w:rsidRPr="00EA2AC1" w:rsidRDefault="00BA5B3E" w:rsidP="00EA2AC1">
            <w:pPr>
              <w:autoSpaceDE w:val="0"/>
              <w:autoSpaceDN w:val="0"/>
              <w:adjustRightInd w:val="0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560" w:type="dxa"/>
          </w:tcPr>
          <w:p w:rsidR="00BA5B3E" w:rsidRPr="00EA2AC1" w:rsidRDefault="00BA5B3E" w:rsidP="00EA2AC1">
            <w:pPr>
              <w:autoSpaceDE w:val="0"/>
              <w:autoSpaceDN w:val="0"/>
              <w:adjustRightInd w:val="0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211" w:type="dxa"/>
          </w:tcPr>
          <w:p w:rsidR="00BA5B3E" w:rsidRPr="00EA2AC1" w:rsidRDefault="00BA5B3E" w:rsidP="00EA2AC1">
            <w:pPr>
              <w:autoSpaceDE w:val="0"/>
              <w:autoSpaceDN w:val="0"/>
              <w:adjustRightInd w:val="0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BA5B3E" w:rsidRPr="00960D98" w:rsidTr="00F55050">
        <w:tc>
          <w:tcPr>
            <w:tcW w:w="675" w:type="dxa"/>
          </w:tcPr>
          <w:p w:rsidR="00BA5B3E" w:rsidRPr="00960D98" w:rsidRDefault="0087579F" w:rsidP="00643DF8">
            <w:pPr>
              <w:autoSpaceDE w:val="0"/>
              <w:autoSpaceDN w:val="0"/>
              <w:adjustRightInd w:val="0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561" w:type="dxa"/>
          </w:tcPr>
          <w:p w:rsidR="00BA5B3E" w:rsidRPr="00960D98" w:rsidRDefault="00BA5B3E" w:rsidP="00BA5B3E">
            <w:pPr>
              <w:autoSpaceDE w:val="0"/>
              <w:autoSpaceDN w:val="0"/>
              <w:adjustRightInd w:val="0"/>
              <w:contextualSpacing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0D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Нарушение прав родителей (законных представителей) обучающихся и воспитанников в части ознакомления с уставом образовательной организации, лицензией на осуществление образовательной деятельности, со свидетельством о государственной аккредитации образовательной организации, основными образовательными программами и другими документами, регламентирующими организацию образовательного процесса</w:t>
            </w:r>
          </w:p>
        </w:tc>
        <w:tc>
          <w:tcPr>
            <w:tcW w:w="1276" w:type="dxa"/>
            <w:shd w:val="clear" w:color="auto" w:fill="DBE5F1" w:themeFill="accent1" w:themeFillTint="33"/>
          </w:tcPr>
          <w:p w:rsidR="00BA5B3E" w:rsidRPr="00643DF8" w:rsidRDefault="00BA5B3E" w:rsidP="00EA2AC1">
            <w:pPr>
              <w:autoSpaceDE w:val="0"/>
              <w:autoSpaceDN w:val="0"/>
              <w:adjustRightInd w:val="0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276" w:type="dxa"/>
          </w:tcPr>
          <w:p w:rsidR="00BA5B3E" w:rsidRPr="00EA2AC1" w:rsidRDefault="00BA5B3E" w:rsidP="00EA2AC1">
            <w:pPr>
              <w:autoSpaceDE w:val="0"/>
              <w:autoSpaceDN w:val="0"/>
              <w:adjustRightInd w:val="0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701" w:type="dxa"/>
          </w:tcPr>
          <w:p w:rsidR="00BA5B3E" w:rsidRPr="00EA2AC1" w:rsidRDefault="00BA5B3E" w:rsidP="00EA2AC1">
            <w:pPr>
              <w:autoSpaceDE w:val="0"/>
              <w:autoSpaceDN w:val="0"/>
              <w:adjustRightInd w:val="0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984" w:type="dxa"/>
          </w:tcPr>
          <w:p w:rsidR="00BA5B3E" w:rsidRPr="00EA2AC1" w:rsidRDefault="00BA5B3E" w:rsidP="00EA2AC1">
            <w:pPr>
              <w:autoSpaceDE w:val="0"/>
              <w:autoSpaceDN w:val="0"/>
              <w:adjustRightInd w:val="0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560" w:type="dxa"/>
          </w:tcPr>
          <w:p w:rsidR="00BA5B3E" w:rsidRPr="00EA2AC1" w:rsidRDefault="00BA5B3E" w:rsidP="00EA2AC1">
            <w:pPr>
              <w:autoSpaceDE w:val="0"/>
              <w:autoSpaceDN w:val="0"/>
              <w:adjustRightInd w:val="0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211" w:type="dxa"/>
          </w:tcPr>
          <w:p w:rsidR="00BA5B3E" w:rsidRPr="00EA2AC1" w:rsidRDefault="00BA5B3E" w:rsidP="00EA2AC1">
            <w:pPr>
              <w:autoSpaceDE w:val="0"/>
              <w:autoSpaceDN w:val="0"/>
              <w:adjustRightInd w:val="0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BA5B3E" w:rsidRPr="00960D98" w:rsidTr="00F55050">
        <w:tc>
          <w:tcPr>
            <w:tcW w:w="675" w:type="dxa"/>
          </w:tcPr>
          <w:p w:rsidR="00BA5B3E" w:rsidRPr="00960D98" w:rsidRDefault="0087579F" w:rsidP="00643DF8">
            <w:pPr>
              <w:autoSpaceDE w:val="0"/>
              <w:autoSpaceDN w:val="0"/>
              <w:adjustRightInd w:val="0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561" w:type="dxa"/>
          </w:tcPr>
          <w:p w:rsidR="00BA5B3E" w:rsidRPr="00960D98" w:rsidRDefault="00BA5B3E" w:rsidP="00BA5B3E">
            <w:pPr>
              <w:autoSpaceDE w:val="0"/>
              <w:autoSpaceDN w:val="0"/>
              <w:adjustRightInd w:val="0"/>
              <w:contextualSpacing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0D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Нарушение обязательных требований законодательства Российской Федерации, связанные с размещением информации на официальном сайте</w:t>
            </w:r>
          </w:p>
        </w:tc>
        <w:tc>
          <w:tcPr>
            <w:tcW w:w="1276" w:type="dxa"/>
            <w:shd w:val="clear" w:color="auto" w:fill="DBE5F1" w:themeFill="accent1" w:themeFillTint="33"/>
          </w:tcPr>
          <w:p w:rsidR="00BA5B3E" w:rsidRPr="00643DF8" w:rsidRDefault="00BA5B3E" w:rsidP="00EA2AC1">
            <w:pPr>
              <w:autoSpaceDE w:val="0"/>
              <w:autoSpaceDN w:val="0"/>
              <w:adjustRightInd w:val="0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276" w:type="dxa"/>
          </w:tcPr>
          <w:p w:rsidR="00BA5B3E" w:rsidRPr="00EA2AC1" w:rsidRDefault="00BA5B3E" w:rsidP="00EA2AC1">
            <w:pPr>
              <w:autoSpaceDE w:val="0"/>
              <w:autoSpaceDN w:val="0"/>
              <w:adjustRightInd w:val="0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01" w:type="dxa"/>
          </w:tcPr>
          <w:p w:rsidR="00BA5B3E" w:rsidRPr="00EA2AC1" w:rsidRDefault="00BA5B3E" w:rsidP="00EA2AC1">
            <w:pPr>
              <w:autoSpaceDE w:val="0"/>
              <w:autoSpaceDN w:val="0"/>
              <w:adjustRightInd w:val="0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984" w:type="dxa"/>
          </w:tcPr>
          <w:p w:rsidR="00BA5B3E" w:rsidRPr="00EA2AC1" w:rsidRDefault="00BA5B3E" w:rsidP="00EA2AC1">
            <w:pPr>
              <w:autoSpaceDE w:val="0"/>
              <w:autoSpaceDN w:val="0"/>
              <w:adjustRightInd w:val="0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560" w:type="dxa"/>
          </w:tcPr>
          <w:p w:rsidR="00BA5B3E" w:rsidRPr="00EA2AC1" w:rsidRDefault="00BA5B3E" w:rsidP="00EA2AC1">
            <w:pPr>
              <w:autoSpaceDE w:val="0"/>
              <w:autoSpaceDN w:val="0"/>
              <w:adjustRightInd w:val="0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211" w:type="dxa"/>
          </w:tcPr>
          <w:p w:rsidR="00BA5B3E" w:rsidRPr="00EA2AC1" w:rsidRDefault="00BA5B3E" w:rsidP="00EA2AC1">
            <w:pPr>
              <w:autoSpaceDE w:val="0"/>
              <w:autoSpaceDN w:val="0"/>
              <w:adjustRightInd w:val="0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BA5B3E" w:rsidRPr="00960D98" w:rsidTr="000A702F">
        <w:tc>
          <w:tcPr>
            <w:tcW w:w="675" w:type="dxa"/>
          </w:tcPr>
          <w:p w:rsidR="00BA5B3E" w:rsidRPr="00960D98" w:rsidRDefault="0087579F" w:rsidP="00643DF8">
            <w:pPr>
              <w:autoSpaceDE w:val="0"/>
              <w:autoSpaceDN w:val="0"/>
              <w:adjustRightInd w:val="0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561" w:type="dxa"/>
          </w:tcPr>
          <w:p w:rsidR="00BA5B3E" w:rsidRPr="00960D98" w:rsidRDefault="00BA5B3E" w:rsidP="00960D98">
            <w:pPr>
              <w:autoSpaceDE w:val="0"/>
              <w:autoSpaceDN w:val="0"/>
              <w:adjustRightInd w:val="0"/>
              <w:contextualSpacing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0D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нарушения, в том числе:</w:t>
            </w:r>
          </w:p>
        </w:tc>
        <w:tc>
          <w:tcPr>
            <w:tcW w:w="1276" w:type="dxa"/>
            <w:shd w:val="clear" w:color="auto" w:fill="DBE5F1" w:themeFill="accent1" w:themeFillTint="33"/>
          </w:tcPr>
          <w:p w:rsidR="00BA5B3E" w:rsidRPr="00643DF8" w:rsidRDefault="00BA5B3E" w:rsidP="00EA2AC1">
            <w:pPr>
              <w:autoSpaceDE w:val="0"/>
              <w:autoSpaceDN w:val="0"/>
              <w:adjustRightInd w:val="0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276" w:type="dxa"/>
            <w:shd w:val="clear" w:color="auto" w:fill="auto"/>
          </w:tcPr>
          <w:p w:rsidR="00BA5B3E" w:rsidRPr="00EA2AC1" w:rsidRDefault="00BA5B3E" w:rsidP="00EA2AC1">
            <w:pPr>
              <w:autoSpaceDE w:val="0"/>
              <w:autoSpaceDN w:val="0"/>
              <w:adjustRightInd w:val="0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701" w:type="dxa"/>
            <w:shd w:val="clear" w:color="auto" w:fill="auto"/>
          </w:tcPr>
          <w:p w:rsidR="00BA5B3E" w:rsidRPr="00EA2AC1" w:rsidRDefault="00BA5B3E" w:rsidP="00EA2AC1">
            <w:pPr>
              <w:autoSpaceDE w:val="0"/>
              <w:autoSpaceDN w:val="0"/>
              <w:adjustRightInd w:val="0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984" w:type="dxa"/>
            <w:shd w:val="clear" w:color="auto" w:fill="auto"/>
          </w:tcPr>
          <w:p w:rsidR="00BA5B3E" w:rsidRPr="00EA2AC1" w:rsidRDefault="00BA5B3E" w:rsidP="00EA2AC1">
            <w:pPr>
              <w:autoSpaceDE w:val="0"/>
              <w:autoSpaceDN w:val="0"/>
              <w:adjustRightInd w:val="0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560" w:type="dxa"/>
            <w:shd w:val="clear" w:color="auto" w:fill="auto"/>
          </w:tcPr>
          <w:p w:rsidR="00BA5B3E" w:rsidRPr="00EA2AC1" w:rsidRDefault="00BA5B3E" w:rsidP="00EA2AC1">
            <w:pPr>
              <w:autoSpaceDE w:val="0"/>
              <w:autoSpaceDN w:val="0"/>
              <w:adjustRightInd w:val="0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211" w:type="dxa"/>
            <w:shd w:val="clear" w:color="auto" w:fill="auto"/>
          </w:tcPr>
          <w:p w:rsidR="00BA5B3E" w:rsidRPr="00EA2AC1" w:rsidRDefault="00BA5B3E" w:rsidP="00EA2AC1">
            <w:pPr>
              <w:autoSpaceDE w:val="0"/>
              <w:autoSpaceDN w:val="0"/>
              <w:adjustRightInd w:val="0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BA5B3E" w:rsidRPr="00960D98" w:rsidTr="00F55050">
        <w:tc>
          <w:tcPr>
            <w:tcW w:w="675" w:type="dxa"/>
          </w:tcPr>
          <w:p w:rsidR="00BA5B3E" w:rsidRPr="00960D98" w:rsidRDefault="0087579F" w:rsidP="00643DF8">
            <w:pPr>
              <w:autoSpaceDE w:val="0"/>
              <w:autoSpaceDN w:val="0"/>
              <w:adjustRightInd w:val="0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="00BA5B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</w:t>
            </w:r>
          </w:p>
        </w:tc>
        <w:tc>
          <w:tcPr>
            <w:tcW w:w="5561" w:type="dxa"/>
          </w:tcPr>
          <w:p w:rsidR="00BA5B3E" w:rsidRPr="00960D98" w:rsidRDefault="00BA5B3E" w:rsidP="00960D98">
            <w:pPr>
              <w:autoSpaceDE w:val="0"/>
              <w:autoSpaceDN w:val="0"/>
              <w:adjustRightInd w:val="0"/>
              <w:contextualSpacing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0D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нарушение формы договора</w:t>
            </w:r>
          </w:p>
        </w:tc>
        <w:tc>
          <w:tcPr>
            <w:tcW w:w="1276" w:type="dxa"/>
            <w:shd w:val="clear" w:color="auto" w:fill="DBE5F1" w:themeFill="accent1" w:themeFillTint="33"/>
          </w:tcPr>
          <w:p w:rsidR="00BA5B3E" w:rsidRPr="009B7736" w:rsidRDefault="00BA5B3E" w:rsidP="00EA2AC1">
            <w:pPr>
              <w:autoSpaceDE w:val="0"/>
              <w:autoSpaceDN w:val="0"/>
              <w:adjustRightInd w:val="0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B77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276" w:type="dxa"/>
          </w:tcPr>
          <w:p w:rsidR="00BA5B3E" w:rsidRPr="00EA2AC1" w:rsidRDefault="00BA5B3E" w:rsidP="00EA2AC1">
            <w:pPr>
              <w:autoSpaceDE w:val="0"/>
              <w:autoSpaceDN w:val="0"/>
              <w:adjustRightInd w:val="0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701" w:type="dxa"/>
          </w:tcPr>
          <w:p w:rsidR="00BA5B3E" w:rsidRPr="00EA2AC1" w:rsidRDefault="00BA5B3E" w:rsidP="00EA2AC1">
            <w:pPr>
              <w:autoSpaceDE w:val="0"/>
              <w:autoSpaceDN w:val="0"/>
              <w:adjustRightInd w:val="0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984" w:type="dxa"/>
          </w:tcPr>
          <w:p w:rsidR="00BA5B3E" w:rsidRPr="00EA2AC1" w:rsidRDefault="00BA5B3E" w:rsidP="00EA2AC1">
            <w:pPr>
              <w:autoSpaceDE w:val="0"/>
              <w:autoSpaceDN w:val="0"/>
              <w:adjustRightInd w:val="0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560" w:type="dxa"/>
          </w:tcPr>
          <w:p w:rsidR="00BA5B3E" w:rsidRPr="00EA2AC1" w:rsidRDefault="00BA5B3E" w:rsidP="00EA2AC1">
            <w:pPr>
              <w:autoSpaceDE w:val="0"/>
              <w:autoSpaceDN w:val="0"/>
              <w:adjustRightInd w:val="0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211" w:type="dxa"/>
          </w:tcPr>
          <w:p w:rsidR="00BA5B3E" w:rsidRPr="00EA2AC1" w:rsidRDefault="00BA5B3E" w:rsidP="00EA2AC1">
            <w:pPr>
              <w:autoSpaceDE w:val="0"/>
              <w:autoSpaceDN w:val="0"/>
              <w:adjustRightInd w:val="0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BA5B3E" w:rsidRPr="00960D98" w:rsidTr="00F55050">
        <w:tc>
          <w:tcPr>
            <w:tcW w:w="675" w:type="dxa"/>
          </w:tcPr>
          <w:p w:rsidR="00BA5B3E" w:rsidRPr="00960D98" w:rsidRDefault="0087579F" w:rsidP="00643DF8">
            <w:pPr>
              <w:autoSpaceDE w:val="0"/>
              <w:autoSpaceDN w:val="0"/>
              <w:adjustRightInd w:val="0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="00BA5B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.2</w:t>
            </w:r>
          </w:p>
        </w:tc>
        <w:tc>
          <w:tcPr>
            <w:tcW w:w="5561" w:type="dxa"/>
          </w:tcPr>
          <w:p w:rsidR="00BA5B3E" w:rsidRPr="00960D98" w:rsidRDefault="00BA5B3E" w:rsidP="00960D98">
            <w:pPr>
              <w:autoSpaceDE w:val="0"/>
              <w:autoSpaceDN w:val="0"/>
              <w:adjustRightInd w:val="0"/>
              <w:contextualSpacing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0D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отсутствие в договоре сведений </w:t>
            </w:r>
          </w:p>
        </w:tc>
        <w:tc>
          <w:tcPr>
            <w:tcW w:w="1276" w:type="dxa"/>
            <w:shd w:val="clear" w:color="auto" w:fill="DBE5F1" w:themeFill="accent1" w:themeFillTint="33"/>
          </w:tcPr>
          <w:p w:rsidR="00BA5B3E" w:rsidRPr="009B7736" w:rsidRDefault="00BA5B3E" w:rsidP="00EA2AC1">
            <w:pPr>
              <w:autoSpaceDE w:val="0"/>
              <w:autoSpaceDN w:val="0"/>
              <w:adjustRightInd w:val="0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B77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76" w:type="dxa"/>
          </w:tcPr>
          <w:p w:rsidR="00BA5B3E" w:rsidRPr="00EA2AC1" w:rsidRDefault="00BA5B3E" w:rsidP="00EA2AC1">
            <w:pPr>
              <w:autoSpaceDE w:val="0"/>
              <w:autoSpaceDN w:val="0"/>
              <w:adjustRightInd w:val="0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701" w:type="dxa"/>
          </w:tcPr>
          <w:p w:rsidR="00BA5B3E" w:rsidRPr="00EA2AC1" w:rsidRDefault="00BA5B3E" w:rsidP="00EA2AC1">
            <w:pPr>
              <w:autoSpaceDE w:val="0"/>
              <w:autoSpaceDN w:val="0"/>
              <w:adjustRightInd w:val="0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4" w:type="dxa"/>
          </w:tcPr>
          <w:p w:rsidR="00BA5B3E" w:rsidRPr="00EA2AC1" w:rsidRDefault="00BA5B3E" w:rsidP="00EA2AC1">
            <w:pPr>
              <w:autoSpaceDE w:val="0"/>
              <w:autoSpaceDN w:val="0"/>
              <w:adjustRightInd w:val="0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560" w:type="dxa"/>
          </w:tcPr>
          <w:p w:rsidR="00BA5B3E" w:rsidRPr="00EA2AC1" w:rsidRDefault="00BA5B3E" w:rsidP="00EA2AC1">
            <w:pPr>
              <w:autoSpaceDE w:val="0"/>
              <w:autoSpaceDN w:val="0"/>
              <w:adjustRightInd w:val="0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211" w:type="dxa"/>
          </w:tcPr>
          <w:p w:rsidR="00BA5B3E" w:rsidRPr="00EA2AC1" w:rsidRDefault="00BA5B3E" w:rsidP="00EA2AC1">
            <w:pPr>
              <w:autoSpaceDE w:val="0"/>
              <w:autoSpaceDN w:val="0"/>
              <w:adjustRightInd w:val="0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87579F" w:rsidRPr="00960D98" w:rsidTr="00F55050">
        <w:tc>
          <w:tcPr>
            <w:tcW w:w="675" w:type="dxa"/>
          </w:tcPr>
          <w:p w:rsidR="0087579F" w:rsidRDefault="003160FC" w:rsidP="00643DF8">
            <w:pPr>
              <w:autoSpaceDE w:val="0"/>
              <w:autoSpaceDN w:val="0"/>
              <w:adjustRightInd w:val="0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7.3</w:t>
            </w:r>
          </w:p>
        </w:tc>
        <w:tc>
          <w:tcPr>
            <w:tcW w:w="5561" w:type="dxa"/>
          </w:tcPr>
          <w:p w:rsidR="0087579F" w:rsidRPr="00960D98" w:rsidRDefault="0087579F" w:rsidP="00365A95">
            <w:pPr>
              <w:autoSpaceDE w:val="0"/>
              <w:autoSpaceDN w:val="0"/>
              <w:adjustRightInd w:val="0"/>
              <w:contextualSpacing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773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иные </w:t>
            </w:r>
            <w:r w:rsidRPr="00BA5B3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(нарушение п. 9 Порядка приема граждан на обучение по образовательным программам начального общего, основного общего и среднего общего образования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, утвержденного п</w:t>
            </w:r>
            <w:r w:rsidRPr="000D01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риказ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ом</w:t>
            </w:r>
            <w:r w:rsidRPr="000D01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0D01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 xml:space="preserve">Министерства образования и науки Российской Федерации от 22.01.2014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г. </w:t>
            </w:r>
            <w:r w:rsidRPr="000D01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№ 32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276" w:type="dxa"/>
            <w:shd w:val="clear" w:color="auto" w:fill="DBE5F1" w:themeFill="accent1" w:themeFillTint="33"/>
          </w:tcPr>
          <w:p w:rsidR="0087579F" w:rsidRPr="00BA5B3E" w:rsidRDefault="0087579F" w:rsidP="00365A95">
            <w:pPr>
              <w:autoSpaceDE w:val="0"/>
              <w:autoSpaceDN w:val="0"/>
              <w:adjustRightInd w:val="0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A5B3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>3</w:t>
            </w:r>
          </w:p>
        </w:tc>
        <w:tc>
          <w:tcPr>
            <w:tcW w:w="1276" w:type="dxa"/>
          </w:tcPr>
          <w:p w:rsidR="0087579F" w:rsidRPr="00BA5B3E" w:rsidRDefault="0087579F" w:rsidP="00365A95">
            <w:pPr>
              <w:autoSpaceDE w:val="0"/>
              <w:autoSpaceDN w:val="0"/>
              <w:adjustRightInd w:val="0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A5B3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701" w:type="dxa"/>
          </w:tcPr>
          <w:p w:rsidR="0087579F" w:rsidRPr="00BA5B3E" w:rsidRDefault="0087579F" w:rsidP="00365A95">
            <w:pPr>
              <w:autoSpaceDE w:val="0"/>
              <w:autoSpaceDN w:val="0"/>
              <w:adjustRightInd w:val="0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A5B3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984" w:type="dxa"/>
          </w:tcPr>
          <w:p w:rsidR="0087579F" w:rsidRPr="00BA5B3E" w:rsidRDefault="0087579F" w:rsidP="00365A95">
            <w:pPr>
              <w:autoSpaceDE w:val="0"/>
              <w:autoSpaceDN w:val="0"/>
              <w:adjustRightInd w:val="0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A5B3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560" w:type="dxa"/>
          </w:tcPr>
          <w:p w:rsidR="0087579F" w:rsidRPr="00BA5B3E" w:rsidRDefault="0087579F" w:rsidP="00365A95">
            <w:pPr>
              <w:autoSpaceDE w:val="0"/>
              <w:autoSpaceDN w:val="0"/>
              <w:adjustRightInd w:val="0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A5B3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211" w:type="dxa"/>
          </w:tcPr>
          <w:p w:rsidR="0087579F" w:rsidRPr="00BA5B3E" w:rsidRDefault="0087579F" w:rsidP="00365A95">
            <w:pPr>
              <w:autoSpaceDE w:val="0"/>
              <w:autoSpaceDN w:val="0"/>
              <w:adjustRightInd w:val="0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A5B3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0</w:t>
            </w:r>
          </w:p>
        </w:tc>
      </w:tr>
      <w:tr w:rsidR="0087579F" w:rsidRPr="00960D98" w:rsidTr="00372403">
        <w:tc>
          <w:tcPr>
            <w:tcW w:w="15244" w:type="dxa"/>
            <w:gridSpan w:val="8"/>
          </w:tcPr>
          <w:p w:rsidR="0087579F" w:rsidRPr="009056BA" w:rsidRDefault="0087579F" w:rsidP="00EA2AC1">
            <w:pPr>
              <w:autoSpaceDE w:val="0"/>
              <w:autoSpaceDN w:val="0"/>
              <w:adjustRightInd w:val="0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056B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Лицензионный контроль</w:t>
            </w:r>
          </w:p>
        </w:tc>
      </w:tr>
      <w:tr w:rsidR="0087579F" w:rsidRPr="00960D98" w:rsidTr="00F55050">
        <w:tc>
          <w:tcPr>
            <w:tcW w:w="675" w:type="dxa"/>
          </w:tcPr>
          <w:p w:rsidR="0087579F" w:rsidRDefault="003160FC" w:rsidP="00365A95">
            <w:pPr>
              <w:autoSpaceDE w:val="0"/>
              <w:autoSpaceDN w:val="0"/>
              <w:adjustRightInd w:val="0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561" w:type="dxa"/>
          </w:tcPr>
          <w:p w:rsidR="0087579F" w:rsidRPr="00960D98" w:rsidRDefault="0087579F" w:rsidP="00365A95">
            <w:pPr>
              <w:autoSpaceDE w:val="0"/>
              <w:autoSpaceDN w:val="0"/>
              <w:adjustRightInd w:val="0"/>
              <w:contextualSpacing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Невыполнение предписаний об устранении выявленных нарушений</w:t>
            </w:r>
          </w:p>
        </w:tc>
        <w:tc>
          <w:tcPr>
            <w:tcW w:w="1276" w:type="dxa"/>
            <w:shd w:val="clear" w:color="auto" w:fill="DBE5F1" w:themeFill="accent1" w:themeFillTint="33"/>
          </w:tcPr>
          <w:p w:rsidR="0087579F" w:rsidRPr="00672877" w:rsidRDefault="0087579F" w:rsidP="00365A95">
            <w:pPr>
              <w:autoSpaceDE w:val="0"/>
              <w:autoSpaceDN w:val="0"/>
              <w:adjustRightInd w:val="0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76" w:type="dxa"/>
          </w:tcPr>
          <w:p w:rsidR="0087579F" w:rsidRDefault="0087579F" w:rsidP="00365A95">
            <w:pPr>
              <w:autoSpaceDE w:val="0"/>
              <w:autoSpaceDN w:val="0"/>
              <w:adjustRightInd w:val="0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701" w:type="dxa"/>
          </w:tcPr>
          <w:p w:rsidR="0087579F" w:rsidRDefault="0087579F" w:rsidP="00365A95">
            <w:pPr>
              <w:autoSpaceDE w:val="0"/>
              <w:autoSpaceDN w:val="0"/>
              <w:adjustRightInd w:val="0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84" w:type="dxa"/>
          </w:tcPr>
          <w:p w:rsidR="0087579F" w:rsidRDefault="0087579F" w:rsidP="00365A95">
            <w:pPr>
              <w:autoSpaceDE w:val="0"/>
              <w:autoSpaceDN w:val="0"/>
              <w:adjustRightInd w:val="0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560" w:type="dxa"/>
          </w:tcPr>
          <w:p w:rsidR="0087579F" w:rsidRDefault="0087579F" w:rsidP="00365A95">
            <w:pPr>
              <w:autoSpaceDE w:val="0"/>
              <w:autoSpaceDN w:val="0"/>
              <w:adjustRightInd w:val="0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11" w:type="dxa"/>
          </w:tcPr>
          <w:p w:rsidR="0087579F" w:rsidRDefault="0087579F" w:rsidP="00365A95">
            <w:pPr>
              <w:autoSpaceDE w:val="0"/>
              <w:autoSpaceDN w:val="0"/>
              <w:adjustRightInd w:val="0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87579F" w:rsidRPr="00960D98" w:rsidTr="00F55050">
        <w:tc>
          <w:tcPr>
            <w:tcW w:w="675" w:type="dxa"/>
          </w:tcPr>
          <w:p w:rsidR="0087579F" w:rsidRDefault="0087579F" w:rsidP="00643DF8">
            <w:pPr>
              <w:autoSpaceDE w:val="0"/>
              <w:autoSpaceDN w:val="0"/>
              <w:adjustRightInd w:val="0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561" w:type="dxa"/>
          </w:tcPr>
          <w:p w:rsidR="0087579F" w:rsidRPr="00BA5B3E" w:rsidRDefault="0087579F" w:rsidP="00372403">
            <w:pPr>
              <w:autoSpaceDE w:val="0"/>
              <w:autoSpaceDN w:val="0"/>
              <w:adjustRightInd w:val="0"/>
              <w:contextualSpacing/>
              <w:jc w:val="both"/>
              <w:outlineLvl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A5B3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Осуществление образовательной деятельности без лицензии</w:t>
            </w:r>
          </w:p>
        </w:tc>
        <w:tc>
          <w:tcPr>
            <w:tcW w:w="1276" w:type="dxa"/>
            <w:shd w:val="clear" w:color="auto" w:fill="DBE5F1" w:themeFill="accent1" w:themeFillTint="33"/>
          </w:tcPr>
          <w:p w:rsidR="0087579F" w:rsidRPr="00BA5B3E" w:rsidRDefault="00241558" w:rsidP="00372403">
            <w:pPr>
              <w:autoSpaceDE w:val="0"/>
              <w:autoSpaceDN w:val="0"/>
              <w:adjustRightInd w:val="0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76" w:type="dxa"/>
          </w:tcPr>
          <w:p w:rsidR="0087579F" w:rsidRPr="00241558" w:rsidRDefault="0087579F" w:rsidP="00372403">
            <w:pPr>
              <w:autoSpaceDE w:val="0"/>
              <w:autoSpaceDN w:val="0"/>
              <w:adjustRightInd w:val="0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4155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01" w:type="dxa"/>
          </w:tcPr>
          <w:p w:rsidR="0087579F" w:rsidRPr="00241558" w:rsidRDefault="00241558" w:rsidP="00372403">
            <w:pPr>
              <w:autoSpaceDE w:val="0"/>
              <w:autoSpaceDN w:val="0"/>
              <w:adjustRightInd w:val="0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4155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84" w:type="dxa"/>
          </w:tcPr>
          <w:p w:rsidR="0087579F" w:rsidRPr="00241558" w:rsidRDefault="0087579F" w:rsidP="00372403">
            <w:pPr>
              <w:autoSpaceDE w:val="0"/>
              <w:autoSpaceDN w:val="0"/>
              <w:adjustRightInd w:val="0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4155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560" w:type="dxa"/>
          </w:tcPr>
          <w:p w:rsidR="0087579F" w:rsidRPr="00241558" w:rsidRDefault="0087579F" w:rsidP="00372403">
            <w:pPr>
              <w:autoSpaceDE w:val="0"/>
              <w:autoSpaceDN w:val="0"/>
              <w:adjustRightInd w:val="0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4155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211" w:type="dxa"/>
          </w:tcPr>
          <w:p w:rsidR="0087579F" w:rsidRPr="00241558" w:rsidRDefault="0087579F" w:rsidP="00372403">
            <w:pPr>
              <w:autoSpaceDE w:val="0"/>
              <w:autoSpaceDN w:val="0"/>
              <w:adjustRightInd w:val="0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4155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0</w:t>
            </w:r>
          </w:p>
        </w:tc>
      </w:tr>
      <w:tr w:rsidR="0087579F" w:rsidRPr="00960D98" w:rsidTr="00F55050">
        <w:tc>
          <w:tcPr>
            <w:tcW w:w="675" w:type="dxa"/>
          </w:tcPr>
          <w:p w:rsidR="0087579F" w:rsidRDefault="0087579F" w:rsidP="00643DF8">
            <w:pPr>
              <w:autoSpaceDE w:val="0"/>
              <w:autoSpaceDN w:val="0"/>
              <w:adjustRightInd w:val="0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561" w:type="dxa"/>
          </w:tcPr>
          <w:p w:rsidR="0087579F" w:rsidRPr="00BA5B3E" w:rsidRDefault="0087579F" w:rsidP="00372403">
            <w:pPr>
              <w:autoSpaceDE w:val="0"/>
              <w:autoSpaceDN w:val="0"/>
              <w:adjustRightInd w:val="0"/>
              <w:contextualSpacing/>
              <w:jc w:val="both"/>
              <w:outlineLvl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A5B3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Нарушение лицензионных требований и условий при осуществлении образовательной деятельности</w:t>
            </w:r>
          </w:p>
        </w:tc>
        <w:tc>
          <w:tcPr>
            <w:tcW w:w="1276" w:type="dxa"/>
            <w:shd w:val="clear" w:color="auto" w:fill="DBE5F1" w:themeFill="accent1" w:themeFillTint="33"/>
          </w:tcPr>
          <w:p w:rsidR="0087579F" w:rsidRPr="00BA5B3E" w:rsidRDefault="0087579F" w:rsidP="00372403">
            <w:pPr>
              <w:autoSpaceDE w:val="0"/>
              <w:autoSpaceDN w:val="0"/>
              <w:adjustRightInd w:val="0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BA5B3E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37</w:t>
            </w:r>
          </w:p>
        </w:tc>
        <w:tc>
          <w:tcPr>
            <w:tcW w:w="1276" w:type="dxa"/>
          </w:tcPr>
          <w:p w:rsidR="0087579F" w:rsidRPr="00BA5B3E" w:rsidRDefault="0087579F" w:rsidP="00372403">
            <w:pPr>
              <w:autoSpaceDE w:val="0"/>
              <w:autoSpaceDN w:val="0"/>
              <w:adjustRightInd w:val="0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A5B3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01" w:type="dxa"/>
          </w:tcPr>
          <w:p w:rsidR="0087579F" w:rsidRPr="00BA5B3E" w:rsidRDefault="0087579F" w:rsidP="00372403">
            <w:pPr>
              <w:autoSpaceDE w:val="0"/>
              <w:autoSpaceDN w:val="0"/>
              <w:adjustRightInd w:val="0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A5B3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1984" w:type="dxa"/>
          </w:tcPr>
          <w:p w:rsidR="0087579F" w:rsidRPr="00BA5B3E" w:rsidRDefault="0087579F" w:rsidP="00372403">
            <w:pPr>
              <w:autoSpaceDE w:val="0"/>
              <w:autoSpaceDN w:val="0"/>
              <w:adjustRightInd w:val="0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A5B3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560" w:type="dxa"/>
          </w:tcPr>
          <w:p w:rsidR="0087579F" w:rsidRPr="00BA5B3E" w:rsidRDefault="0087579F" w:rsidP="00372403">
            <w:pPr>
              <w:autoSpaceDE w:val="0"/>
              <w:autoSpaceDN w:val="0"/>
              <w:adjustRightInd w:val="0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A5B3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11" w:type="dxa"/>
          </w:tcPr>
          <w:p w:rsidR="0087579F" w:rsidRPr="00BA5B3E" w:rsidRDefault="0087579F" w:rsidP="00372403">
            <w:pPr>
              <w:autoSpaceDE w:val="0"/>
              <w:autoSpaceDN w:val="0"/>
              <w:adjustRightInd w:val="0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A5B3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</w:tr>
      <w:tr w:rsidR="0087579F" w:rsidRPr="00960D98" w:rsidTr="00F55050">
        <w:tc>
          <w:tcPr>
            <w:tcW w:w="675" w:type="dxa"/>
          </w:tcPr>
          <w:p w:rsidR="0087579F" w:rsidRDefault="0087579F" w:rsidP="00643DF8">
            <w:pPr>
              <w:autoSpaceDE w:val="0"/>
              <w:autoSpaceDN w:val="0"/>
              <w:adjustRightInd w:val="0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61" w:type="dxa"/>
          </w:tcPr>
          <w:p w:rsidR="0087579F" w:rsidRPr="00635A96" w:rsidRDefault="0087579F" w:rsidP="00C2181E">
            <w:pPr>
              <w:autoSpaceDE w:val="0"/>
              <w:autoSpaceDN w:val="0"/>
              <w:adjustRightInd w:val="0"/>
              <w:contextualSpacing/>
              <w:jc w:val="both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635A96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276" w:type="dxa"/>
            <w:shd w:val="clear" w:color="auto" w:fill="DBE5F1" w:themeFill="accent1" w:themeFillTint="33"/>
          </w:tcPr>
          <w:p w:rsidR="0087579F" w:rsidRPr="00635A96" w:rsidRDefault="00241558" w:rsidP="00D263AC">
            <w:pPr>
              <w:autoSpaceDE w:val="0"/>
              <w:autoSpaceDN w:val="0"/>
              <w:adjustRightInd w:val="0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170</w:t>
            </w:r>
          </w:p>
        </w:tc>
        <w:tc>
          <w:tcPr>
            <w:tcW w:w="1276" w:type="dxa"/>
          </w:tcPr>
          <w:p w:rsidR="0087579F" w:rsidRPr="00DC3316" w:rsidRDefault="0087579F" w:rsidP="00D263AC">
            <w:pPr>
              <w:autoSpaceDE w:val="0"/>
              <w:autoSpaceDN w:val="0"/>
              <w:adjustRightInd w:val="0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DC3316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701" w:type="dxa"/>
          </w:tcPr>
          <w:p w:rsidR="0087579F" w:rsidRPr="00DC3316" w:rsidRDefault="00241558" w:rsidP="00D263AC">
            <w:pPr>
              <w:autoSpaceDE w:val="0"/>
              <w:autoSpaceDN w:val="0"/>
              <w:adjustRightInd w:val="0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160</w:t>
            </w:r>
          </w:p>
        </w:tc>
        <w:tc>
          <w:tcPr>
            <w:tcW w:w="1984" w:type="dxa"/>
          </w:tcPr>
          <w:p w:rsidR="0087579F" w:rsidRPr="00635A96" w:rsidRDefault="0087579F" w:rsidP="00D263AC">
            <w:pPr>
              <w:autoSpaceDE w:val="0"/>
              <w:autoSpaceDN w:val="0"/>
              <w:adjustRightInd w:val="0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35A9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560" w:type="dxa"/>
          </w:tcPr>
          <w:p w:rsidR="0087579F" w:rsidRPr="00635A96" w:rsidRDefault="0087579F" w:rsidP="00D263AC">
            <w:pPr>
              <w:autoSpaceDE w:val="0"/>
              <w:autoSpaceDN w:val="0"/>
              <w:adjustRightInd w:val="0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35A9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11" w:type="dxa"/>
          </w:tcPr>
          <w:p w:rsidR="0087579F" w:rsidRPr="00635A96" w:rsidRDefault="0087579F" w:rsidP="00D263AC">
            <w:pPr>
              <w:autoSpaceDE w:val="0"/>
              <w:autoSpaceDN w:val="0"/>
              <w:adjustRightInd w:val="0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35A9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</w:tr>
    </w:tbl>
    <w:p w:rsidR="00ED6E77" w:rsidRDefault="00ED6E77">
      <w:pPr>
        <w:rPr>
          <w:rFonts w:ascii="Times New Roman" w:hAnsi="Times New Roman" w:cs="Times New Roman"/>
          <w:sz w:val="28"/>
          <w:szCs w:val="28"/>
        </w:rPr>
        <w:sectPr w:rsidR="00ED6E77" w:rsidSect="001324BA">
          <w:pgSz w:w="16838" w:h="11906" w:orient="landscape"/>
          <w:pgMar w:top="851" w:right="1134" w:bottom="1418" w:left="1134" w:header="709" w:footer="709" w:gutter="0"/>
          <w:cols w:space="708"/>
          <w:docGrid w:linePitch="360"/>
        </w:sectPr>
      </w:pPr>
    </w:p>
    <w:p w:rsidR="001324BA" w:rsidRDefault="000D01A1" w:rsidP="00B12EA6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lastRenderedPageBreak/>
        <w:t>За первое полугодие 2017 года по сравнению с 2016 годом</w:t>
      </w:r>
      <w:r w:rsidR="008019BA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D945DA" w:rsidRPr="00D945DA">
        <w:rPr>
          <w:rFonts w:ascii="Times New Roman" w:hAnsi="Times New Roman"/>
          <w:b/>
          <w:color w:val="000000" w:themeColor="text1"/>
          <w:sz w:val="28"/>
          <w:szCs w:val="28"/>
        </w:rPr>
        <w:t>не было выявлено</w:t>
      </w:r>
      <w:r w:rsidR="001324BA">
        <w:rPr>
          <w:rFonts w:ascii="Times New Roman" w:hAnsi="Times New Roman"/>
          <w:color w:val="000000" w:themeColor="text1"/>
          <w:sz w:val="28"/>
          <w:szCs w:val="28"/>
        </w:rPr>
        <w:t xml:space="preserve"> таких нарушений</w:t>
      </w:r>
      <w:r w:rsidR="00531A56">
        <w:rPr>
          <w:rFonts w:ascii="Times New Roman" w:hAnsi="Times New Roman"/>
          <w:color w:val="000000" w:themeColor="text1"/>
          <w:sz w:val="28"/>
          <w:szCs w:val="28"/>
        </w:rPr>
        <w:t xml:space="preserve"> законодательства РФ в сфере образования</w:t>
      </w:r>
      <w:r w:rsidR="00D945DA">
        <w:rPr>
          <w:rFonts w:ascii="Times New Roman" w:hAnsi="Times New Roman"/>
          <w:color w:val="000000" w:themeColor="text1"/>
          <w:sz w:val="28"/>
          <w:szCs w:val="28"/>
        </w:rPr>
        <w:t>, как</w:t>
      </w:r>
      <w:r w:rsidR="001324BA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:rsidR="001324BA" w:rsidRDefault="001324BA" w:rsidP="00B12EA6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1) нарушение пункта 8 части 3 статьи 28 Федерального закона от 29.12.2012 </w:t>
      </w:r>
      <w:r w:rsidR="008019BA">
        <w:rPr>
          <w:rFonts w:ascii="Times New Roman" w:hAnsi="Times New Roman"/>
          <w:color w:val="000000" w:themeColor="text1"/>
          <w:sz w:val="28"/>
          <w:szCs w:val="28"/>
        </w:rPr>
        <w:t>г. № 273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«Об образовании в Российской Федерации»: прием обучающихс</w:t>
      </w:r>
      <w:r w:rsidR="008019BA">
        <w:rPr>
          <w:rFonts w:ascii="Times New Roman" w:hAnsi="Times New Roman"/>
          <w:color w:val="000000" w:themeColor="text1"/>
          <w:sz w:val="28"/>
          <w:szCs w:val="28"/>
        </w:rPr>
        <w:t>я в образовательную организацию;</w:t>
      </w:r>
    </w:p>
    <w:p w:rsidR="00D945DA" w:rsidRDefault="001324BA" w:rsidP="00B12EA6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2) нарушение пункта 18 части 3 статьи 28 </w:t>
      </w:r>
      <w:r w:rsidR="000D01A1" w:rsidRPr="000D01A1">
        <w:rPr>
          <w:rFonts w:ascii="Times New Roman" w:hAnsi="Times New Roman"/>
          <w:color w:val="000000" w:themeColor="text1"/>
          <w:sz w:val="28"/>
          <w:szCs w:val="28"/>
        </w:rPr>
        <w:t>Федерального закона от 29.12.2012 г. № 273 «Об образовании в Российской Федерации»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: </w:t>
      </w:r>
      <w:r w:rsidR="003E07B7" w:rsidRPr="003E07B7">
        <w:rPr>
          <w:rFonts w:ascii="Times New Roman" w:hAnsi="Times New Roman"/>
          <w:color w:val="000000" w:themeColor="text1"/>
          <w:sz w:val="28"/>
          <w:szCs w:val="28"/>
        </w:rPr>
        <w:t>приобретение или изготовление бланков документов об образовании и (или) квалификации, медалей «За особые успехи в учении»</w:t>
      </w:r>
      <w:r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B12EA6" w:rsidRPr="007736DE" w:rsidRDefault="000D01A1" w:rsidP="00B12EA6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В </w:t>
      </w:r>
      <w:r w:rsidR="00D945DA" w:rsidRPr="008019BA">
        <w:rPr>
          <w:rFonts w:ascii="Times New Roman" w:hAnsi="Times New Roman"/>
          <w:color w:val="000000" w:themeColor="text1"/>
          <w:sz w:val="28"/>
          <w:szCs w:val="28"/>
        </w:rPr>
        <w:t xml:space="preserve">первом полугодии 2017 года по сравнению с 2016 годом </w:t>
      </w:r>
      <w:r w:rsidR="008019BA">
        <w:rPr>
          <w:rFonts w:ascii="Times New Roman" w:hAnsi="Times New Roman"/>
          <w:color w:val="000000" w:themeColor="text1"/>
          <w:sz w:val="28"/>
          <w:szCs w:val="28"/>
        </w:rPr>
        <w:t xml:space="preserve">значительно </w:t>
      </w:r>
      <w:r w:rsidR="00B12EA6" w:rsidRPr="00D945DA">
        <w:rPr>
          <w:rFonts w:ascii="Times New Roman" w:hAnsi="Times New Roman"/>
          <w:b/>
          <w:color w:val="000000" w:themeColor="text1"/>
          <w:sz w:val="28"/>
          <w:szCs w:val="28"/>
        </w:rPr>
        <w:t>сократилось</w:t>
      </w:r>
      <w:r w:rsidR="00B12EA6" w:rsidRPr="007736DE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B12EA6" w:rsidRPr="00341017">
        <w:rPr>
          <w:rFonts w:ascii="Times New Roman" w:hAnsi="Times New Roman"/>
          <w:b/>
          <w:color w:val="000000" w:themeColor="text1"/>
          <w:sz w:val="28"/>
          <w:szCs w:val="28"/>
        </w:rPr>
        <w:t xml:space="preserve">количество </w:t>
      </w:r>
      <w:r w:rsidR="00531A56" w:rsidRPr="00341017">
        <w:rPr>
          <w:rFonts w:ascii="Times New Roman" w:hAnsi="Times New Roman"/>
          <w:b/>
          <w:color w:val="000000" w:themeColor="text1"/>
          <w:sz w:val="28"/>
          <w:szCs w:val="28"/>
        </w:rPr>
        <w:t>следующих нарушений</w:t>
      </w:r>
      <w:r w:rsidR="00B12EA6" w:rsidRPr="007736DE">
        <w:rPr>
          <w:rFonts w:ascii="Times New Roman" w:hAnsi="Times New Roman"/>
          <w:color w:val="000000" w:themeColor="text1"/>
          <w:sz w:val="28"/>
          <w:szCs w:val="28"/>
        </w:rPr>
        <w:t>:</w:t>
      </w:r>
    </w:p>
    <w:p w:rsidR="00D313F7" w:rsidRDefault="00D945DA" w:rsidP="00B12EA6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1) </w:t>
      </w:r>
      <w:r w:rsidRPr="00D945DA">
        <w:rPr>
          <w:rFonts w:ascii="Times New Roman" w:hAnsi="Times New Roman"/>
          <w:color w:val="000000" w:themeColor="text1"/>
          <w:sz w:val="28"/>
          <w:szCs w:val="28"/>
        </w:rPr>
        <w:t>несоответствие содержания уставов законодательству РФ об образовании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(</w:t>
      </w:r>
      <w:r w:rsidR="00341017">
        <w:rPr>
          <w:rFonts w:ascii="Times New Roman" w:hAnsi="Times New Roman"/>
          <w:color w:val="000000" w:themeColor="text1"/>
          <w:sz w:val="28"/>
          <w:szCs w:val="28"/>
        </w:rPr>
        <w:t>одно из наиболее распространённых нарушений</w:t>
      </w:r>
      <w:r w:rsidR="000D01A1">
        <w:rPr>
          <w:rFonts w:ascii="Times New Roman" w:hAnsi="Times New Roman"/>
          <w:color w:val="000000" w:themeColor="text1"/>
          <w:sz w:val="28"/>
          <w:szCs w:val="28"/>
        </w:rPr>
        <w:t xml:space="preserve"> в</w:t>
      </w:r>
      <w:r w:rsidR="003A35BF">
        <w:rPr>
          <w:rFonts w:ascii="Times New Roman" w:hAnsi="Times New Roman"/>
          <w:color w:val="000000" w:themeColor="text1"/>
          <w:sz w:val="28"/>
          <w:szCs w:val="28"/>
        </w:rPr>
        <w:t xml:space="preserve"> 2016 год</w:t>
      </w:r>
      <w:r w:rsidR="000D01A1">
        <w:rPr>
          <w:rFonts w:ascii="Times New Roman" w:hAnsi="Times New Roman"/>
          <w:color w:val="000000" w:themeColor="text1"/>
          <w:sz w:val="28"/>
          <w:szCs w:val="28"/>
        </w:rPr>
        <w:t>у</w:t>
      </w:r>
      <w:r>
        <w:rPr>
          <w:rFonts w:ascii="Times New Roman" w:hAnsi="Times New Roman"/>
          <w:color w:val="000000" w:themeColor="text1"/>
          <w:sz w:val="28"/>
          <w:szCs w:val="28"/>
        </w:rPr>
        <w:t>);</w:t>
      </w:r>
    </w:p>
    <w:p w:rsidR="00341017" w:rsidRPr="00341017" w:rsidRDefault="00D945DA" w:rsidP="00E16ABE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2) </w:t>
      </w:r>
      <w:r w:rsidR="003A35BF" w:rsidRPr="003A35BF">
        <w:rPr>
          <w:rFonts w:ascii="Times New Roman" w:hAnsi="Times New Roman"/>
          <w:color w:val="000000" w:themeColor="text1"/>
          <w:sz w:val="28"/>
          <w:szCs w:val="28"/>
        </w:rPr>
        <w:t>нарушения обязательных требований законодательства РФ в сфере образования, предъявляемых к содержанию локальных</w:t>
      </w:r>
      <w:r w:rsidR="00467201">
        <w:rPr>
          <w:rFonts w:ascii="Times New Roman" w:hAnsi="Times New Roman"/>
          <w:color w:val="000000" w:themeColor="text1"/>
          <w:sz w:val="28"/>
          <w:szCs w:val="28"/>
        </w:rPr>
        <w:t xml:space="preserve"> нормативных</w:t>
      </w:r>
      <w:r w:rsidR="003A35BF" w:rsidRPr="003A35BF">
        <w:rPr>
          <w:rFonts w:ascii="Times New Roman" w:hAnsi="Times New Roman"/>
          <w:color w:val="000000" w:themeColor="text1"/>
          <w:sz w:val="28"/>
          <w:szCs w:val="28"/>
        </w:rPr>
        <w:t xml:space="preserve"> актов, регламентирующих деятельность организации, осуществляющей образовательную деятельность</w:t>
      </w:r>
      <w:r w:rsidR="003A35BF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3A35BF" w:rsidRPr="008019BA">
        <w:rPr>
          <w:rFonts w:ascii="Times New Roman" w:hAnsi="Times New Roman"/>
          <w:color w:val="000000" w:themeColor="text1"/>
          <w:sz w:val="28"/>
          <w:szCs w:val="28"/>
        </w:rPr>
        <w:t xml:space="preserve">(наиболее </w:t>
      </w:r>
      <w:r w:rsidR="00341017" w:rsidRPr="008019BA">
        <w:rPr>
          <w:rFonts w:ascii="Times New Roman" w:hAnsi="Times New Roman"/>
          <w:color w:val="000000" w:themeColor="text1"/>
          <w:sz w:val="28"/>
          <w:szCs w:val="28"/>
        </w:rPr>
        <w:t>распространенное нарушение</w:t>
      </w:r>
      <w:r w:rsidR="003A35BF" w:rsidRPr="008019BA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341017" w:rsidRPr="008019BA">
        <w:rPr>
          <w:rFonts w:ascii="Times New Roman" w:hAnsi="Times New Roman"/>
          <w:color w:val="000000" w:themeColor="text1"/>
          <w:sz w:val="28"/>
          <w:szCs w:val="28"/>
        </w:rPr>
        <w:t>с 2014 по 2016 годы)</w:t>
      </w:r>
      <w:r w:rsidR="00341017" w:rsidRPr="00341017">
        <w:rPr>
          <w:rFonts w:ascii="Times New Roman" w:hAnsi="Times New Roman"/>
          <w:color w:val="000000" w:themeColor="text1"/>
          <w:sz w:val="28"/>
          <w:szCs w:val="28"/>
        </w:rPr>
        <w:t>;</w:t>
      </w:r>
    </w:p>
    <w:p w:rsidR="00341017" w:rsidRDefault="00341017" w:rsidP="00E16ABE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3) </w:t>
      </w:r>
      <w:r w:rsidRPr="00341017">
        <w:rPr>
          <w:rFonts w:ascii="Times New Roman" w:hAnsi="Times New Roman"/>
          <w:color w:val="000000" w:themeColor="text1"/>
          <w:sz w:val="28"/>
          <w:szCs w:val="28"/>
        </w:rPr>
        <w:t>нарушение прав родителей (законных представителей) обучающихся и воспитанников в части ознакомления с уставом образовательной организации, лицензией на осуществление образовательной деятельности, со свидетельством о государственной аккредитации образовательной организации, основными образовательными программами и другими документами, регламентирующими организацию образовательного процесса</w:t>
      </w:r>
      <w:r>
        <w:rPr>
          <w:rFonts w:ascii="Times New Roman" w:hAnsi="Times New Roman"/>
          <w:color w:val="000000" w:themeColor="text1"/>
          <w:sz w:val="28"/>
          <w:szCs w:val="28"/>
        </w:rPr>
        <w:t>;</w:t>
      </w:r>
    </w:p>
    <w:p w:rsidR="00341017" w:rsidRDefault="00341017" w:rsidP="00E16ABE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4) </w:t>
      </w:r>
      <w:r w:rsidRPr="00341017">
        <w:rPr>
          <w:rFonts w:ascii="Times New Roman" w:hAnsi="Times New Roman"/>
          <w:color w:val="000000" w:themeColor="text1"/>
          <w:sz w:val="28"/>
          <w:szCs w:val="28"/>
        </w:rPr>
        <w:t xml:space="preserve">отсутствие на официальном сайте образовательного учреждения в </w:t>
      </w:r>
      <w:r>
        <w:rPr>
          <w:rFonts w:ascii="Times New Roman" w:hAnsi="Times New Roman"/>
          <w:color w:val="000000" w:themeColor="text1"/>
          <w:sz w:val="28"/>
          <w:szCs w:val="28"/>
        </w:rPr>
        <w:t>сети «Интернет»</w:t>
      </w:r>
      <w:r w:rsidRPr="00341017">
        <w:rPr>
          <w:rFonts w:ascii="Times New Roman" w:hAnsi="Times New Roman"/>
          <w:color w:val="000000" w:themeColor="text1"/>
          <w:sz w:val="28"/>
          <w:szCs w:val="28"/>
        </w:rPr>
        <w:t xml:space="preserve"> информации, предусмотренной статьей 29 (части 1, 2) </w:t>
      </w:r>
      <w:r w:rsidR="008019BA">
        <w:rPr>
          <w:rFonts w:ascii="Times New Roman" w:hAnsi="Times New Roman"/>
          <w:color w:val="000000" w:themeColor="text1"/>
          <w:sz w:val="28"/>
          <w:szCs w:val="28"/>
        </w:rPr>
        <w:t xml:space="preserve">                       </w:t>
      </w:r>
      <w:r w:rsidR="000D01A1" w:rsidRPr="000D01A1">
        <w:rPr>
          <w:rFonts w:ascii="Times New Roman" w:hAnsi="Times New Roman"/>
          <w:color w:val="000000" w:themeColor="text1"/>
          <w:sz w:val="28"/>
          <w:szCs w:val="28"/>
        </w:rPr>
        <w:t>Федерального закона от 29.12.2012 г. № 273 «Об образовании в Российской Федерации»</w:t>
      </w:r>
      <w:r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531A56" w:rsidRDefault="003E07B7" w:rsidP="00B12EA6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E07B7">
        <w:rPr>
          <w:rFonts w:ascii="Times New Roman" w:hAnsi="Times New Roman"/>
          <w:color w:val="000000" w:themeColor="text1"/>
          <w:sz w:val="28"/>
          <w:szCs w:val="28"/>
        </w:rPr>
        <w:t xml:space="preserve">Вместе с тем за первое полугодие 2017 года наблюдается </w:t>
      </w:r>
      <w:r w:rsidRPr="003E07B7">
        <w:rPr>
          <w:rFonts w:ascii="Times New Roman" w:hAnsi="Times New Roman"/>
          <w:b/>
          <w:color w:val="000000" w:themeColor="text1"/>
          <w:sz w:val="28"/>
          <w:szCs w:val="28"/>
        </w:rPr>
        <w:t xml:space="preserve">тенденция роста числа нарушений </w:t>
      </w:r>
      <w:r w:rsidRPr="003E07B7">
        <w:rPr>
          <w:rFonts w:ascii="Times New Roman" w:hAnsi="Times New Roman"/>
          <w:color w:val="000000" w:themeColor="text1"/>
          <w:sz w:val="28"/>
          <w:szCs w:val="28"/>
        </w:rPr>
        <w:t>обязательных требований законодательства РФ об образовании</w:t>
      </w:r>
      <w:r w:rsidR="00593069">
        <w:rPr>
          <w:rFonts w:ascii="Times New Roman" w:hAnsi="Times New Roman"/>
          <w:color w:val="000000" w:themeColor="text1"/>
          <w:sz w:val="28"/>
          <w:szCs w:val="28"/>
        </w:rPr>
        <w:t xml:space="preserve"> в части соблюдения</w:t>
      </w:r>
      <w:r w:rsidR="00531A56" w:rsidRPr="00531A56">
        <w:rPr>
          <w:rFonts w:ascii="Times New Roman" w:hAnsi="Times New Roman"/>
          <w:color w:val="000000" w:themeColor="text1"/>
          <w:sz w:val="28"/>
          <w:szCs w:val="28"/>
        </w:rPr>
        <w:t xml:space="preserve"> порядка заполнения, выдачи, хранения и учета документов государственного образца об образовании</w:t>
      </w:r>
      <w:r w:rsidR="00531A56">
        <w:rPr>
          <w:rFonts w:ascii="Times New Roman" w:hAnsi="Times New Roman"/>
          <w:color w:val="000000" w:themeColor="text1"/>
          <w:sz w:val="28"/>
          <w:szCs w:val="28"/>
        </w:rPr>
        <w:t xml:space="preserve"> (51 нарушение за 2016 год; 45 нарушений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за первое полугодие 2017 года).</w:t>
      </w:r>
      <w:r w:rsidR="0059306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:rsidR="00FD5A43" w:rsidRDefault="00FD5A43" w:rsidP="00B12EA6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FD5A43">
        <w:rPr>
          <w:rFonts w:ascii="Times New Roman" w:hAnsi="Times New Roman"/>
          <w:b/>
          <w:color w:val="000000" w:themeColor="text1"/>
          <w:sz w:val="28"/>
          <w:szCs w:val="28"/>
        </w:rPr>
        <w:t xml:space="preserve">Наиболее распространенным нарушениями </w:t>
      </w:r>
      <w:r w:rsidR="000D01A1">
        <w:rPr>
          <w:rFonts w:ascii="Times New Roman" w:hAnsi="Times New Roman"/>
          <w:color w:val="000000" w:themeColor="text1"/>
          <w:sz w:val="28"/>
          <w:szCs w:val="28"/>
        </w:rPr>
        <w:t xml:space="preserve">в первом полугодии 2017 года </w:t>
      </w:r>
      <w:r>
        <w:rPr>
          <w:rFonts w:ascii="Times New Roman" w:hAnsi="Times New Roman"/>
          <w:color w:val="000000" w:themeColor="text1"/>
          <w:sz w:val="28"/>
          <w:szCs w:val="28"/>
        </w:rPr>
        <w:t>со стороны проверяемых организаций, осуществляющих образовательную деятельность, являются:</w:t>
      </w:r>
    </w:p>
    <w:p w:rsidR="00FD5A43" w:rsidRDefault="00FD5A43" w:rsidP="00B12EA6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1) </w:t>
      </w:r>
      <w:r w:rsidRPr="00FD5A43">
        <w:rPr>
          <w:rFonts w:ascii="Times New Roman" w:hAnsi="Times New Roman"/>
          <w:color w:val="000000" w:themeColor="text1"/>
          <w:sz w:val="28"/>
          <w:szCs w:val="28"/>
        </w:rPr>
        <w:t>несоблюдение порядка заполнения, выдачи, хранения и учета документов государственного образца об образовании</w:t>
      </w:r>
      <w:r w:rsidR="008019BA">
        <w:rPr>
          <w:rFonts w:ascii="Times New Roman" w:hAnsi="Times New Roman"/>
          <w:color w:val="000000" w:themeColor="text1"/>
          <w:sz w:val="28"/>
          <w:szCs w:val="28"/>
        </w:rPr>
        <w:t xml:space="preserve"> (26,4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% от общего числа выявленных нарушений</w:t>
      </w:r>
      <w:r w:rsidR="008019BA">
        <w:rPr>
          <w:rFonts w:ascii="Times New Roman" w:hAnsi="Times New Roman"/>
          <w:color w:val="000000" w:themeColor="text1"/>
          <w:sz w:val="28"/>
          <w:szCs w:val="28"/>
        </w:rPr>
        <w:t>; 35,1</w:t>
      </w:r>
      <w:r w:rsidR="00E16ABE">
        <w:rPr>
          <w:rFonts w:ascii="Times New Roman" w:hAnsi="Times New Roman"/>
          <w:color w:val="000000" w:themeColor="text1"/>
          <w:sz w:val="28"/>
          <w:szCs w:val="28"/>
        </w:rPr>
        <w:t xml:space="preserve"> % </w:t>
      </w:r>
      <w:r w:rsidR="00E16ABE" w:rsidRPr="00E16ABE">
        <w:rPr>
          <w:rFonts w:ascii="Times New Roman" w:hAnsi="Times New Roman"/>
          <w:color w:val="000000" w:themeColor="text1"/>
          <w:sz w:val="28"/>
          <w:szCs w:val="28"/>
        </w:rPr>
        <w:t>от числа выявленных нарушений при проведении проверок</w:t>
      </w:r>
      <w:r w:rsidR="00E16ABE">
        <w:rPr>
          <w:rFonts w:ascii="Times New Roman" w:hAnsi="Times New Roman"/>
          <w:color w:val="000000" w:themeColor="text1"/>
          <w:sz w:val="28"/>
          <w:szCs w:val="28"/>
        </w:rPr>
        <w:t xml:space="preserve"> по государственному контролю (надзору) в сфере образования)</w:t>
      </w:r>
      <w:r>
        <w:rPr>
          <w:rFonts w:ascii="Times New Roman" w:hAnsi="Times New Roman"/>
          <w:color w:val="000000" w:themeColor="text1"/>
          <w:sz w:val="28"/>
          <w:szCs w:val="28"/>
        </w:rPr>
        <w:t>;</w:t>
      </w:r>
    </w:p>
    <w:p w:rsidR="00E16ABE" w:rsidRDefault="00FD5A43" w:rsidP="00B12EA6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2) </w:t>
      </w:r>
      <w:r w:rsidR="00E16ABE" w:rsidRPr="00E16ABE">
        <w:rPr>
          <w:rFonts w:ascii="Times New Roman" w:hAnsi="Times New Roman"/>
          <w:color w:val="000000" w:themeColor="text1"/>
          <w:sz w:val="28"/>
          <w:szCs w:val="28"/>
        </w:rPr>
        <w:t>нарушение п</w:t>
      </w:r>
      <w:r w:rsidR="00E16ABE">
        <w:rPr>
          <w:rFonts w:ascii="Times New Roman" w:hAnsi="Times New Roman"/>
          <w:color w:val="000000" w:themeColor="text1"/>
          <w:sz w:val="28"/>
          <w:szCs w:val="28"/>
        </w:rPr>
        <w:t>ункта 1 части 3 статьи</w:t>
      </w:r>
      <w:r w:rsidR="00E16ABE" w:rsidRPr="00E16ABE">
        <w:rPr>
          <w:rFonts w:ascii="Times New Roman" w:hAnsi="Times New Roman"/>
          <w:color w:val="000000" w:themeColor="text1"/>
          <w:sz w:val="28"/>
          <w:szCs w:val="28"/>
        </w:rPr>
        <w:t xml:space="preserve"> 28</w:t>
      </w:r>
      <w:r w:rsidR="00E16ABE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E16ABE" w:rsidRPr="00E16ABE">
        <w:rPr>
          <w:rFonts w:ascii="Times New Roman" w:hAnsi="Times New Roman"/>
          <w:color w:val="000000" w:themeColor="text1"/>
          <w:sz w:val="28"/>
          <w:szCs w:val="28"/>
        </w:rPr>
        <w:t xml:space="preserve">Федерального закона от 29.12.2012 </w:t>
      </w:r>
      <w:r w:rsidR="000D01A1">
        <w:rPr>
          <w:rFonts w:ascii="Times New Roman" w:hAnsi="Times New Roman"/>
          <w:color w:val="000000" w:themeColor="text1"/>
          <w:sz w:val="28"/>
          <w:szCs w:val="28"/>
        </w:rPr>
        <w:t xml:space="preserve">г. </w:t>
      </w:r>
      <w:r w:rsidR="00E16ABE" w:rsidRPr="00E16ABE">
        <w:rPr>
          <w:rFonts w:ascii="Times New Roman" w:hAnsi="Times New Roman"/>
          <w:color w:val="000000" w:themeColor="text1"/>
          <w:sz w:val="28"/>
          <w:szCs w:val="28"/>
        </w:rPr>
        <w:t>№</w:t>
      </w:r>
      <w:r w:rsidR="00E16ABE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1D662F">
        <w:rPr>
          <w:rFonts w:ascii="Times New Roman" w:hAnsi="Times New Roman"/>
          <w:color w:val="000000" w:themeColor="text1"/>
          <w:sz w:val="28"/>
          <w:szCs w:val="28"/>
        </w:rPr>
        <w:t>273</w:t>
      </w:r>
      <w:r w:rsidR="00E16ABE" w:rsidRPr="00E16ABE">
        <w:rPr>
          <w:rFonts w:ascii="Times New Roman" w:hAnsi="Times New Roman"/>
          <w:color w:val="000000" w:themeColor="text1"/>
          <w:sz w:val="28"/>
          <w:szCs w:val="28"/>
        </w:rPr>
        <w:t xml:space="preserve">«Об образовании в Российской Федерации»: разработка и принятие правил внутреннего распорядка обучающихся, правил внутреннего </w:t>
      </w:r>
      <w:r w:rsidR="00E16ABE" w:rsidRPr="00E16ABE">
        <w:rPr>
          <w:rFonts w:ascii="Times New Roman" w:hAnsi="Times New Roman"/>
          <w:color w:val="000000" w:themeColor="text1"/>
          <w:sz w:val="28"/>
          <w:szCs w:val="28"/>
        </w:rPr>
        <w:lastRenderedPageBreak/>
        <w:t>трудового распорядка, иных локальных нормативных актов</w:t>
      </w:r>
      <w:r w:rsidR="00E16ABE">
        <w:rPr>
          <w:rFonts w:ascii="Times New Roman" w:hAnsi="Times New Roman"/>
          <w:color w:val="000000" w:themeColor="text1"/>
          <w:sz w:val="28"/>
          <w:szCs w:val="28"/>
        </w:rPr>
        <w:t xml:space="preserve"> (</w:t>
      </w:r>
      <w:r w:rsidR="008019BA">
        <w:rPr>
          <w:rFonts w:ascii="Times New Roman" w:hAnsi="Times New Roman"/>
          <w:color w:val="000000" w:themeColor="text1"/>
          <w:sz w:val="28"/>
          <w:szCs w:val="28"/>
        </w:rPr>
        <w:t>18,2</w:t>
      </w:r>
      <w:r w:rsidR="00E16ABE">
        <w:rPr>
          <w:rFonts w:ascii="Times New Roman" w:hAnsi="Times New Roman"/>
          <w:color w:val="000000" w:themeColor="text1"/>
          <w:sz w:val="28"/>
          <w:szCs w:val="28"/>
        </w:rPr>
        <w:t xml:space="preserve"> % </w:t>
      </w:r>
      <w:r w:rsidR="00E16ABE" w:rsidRPr="00E16ABE">
        <w:rPr>
          <w:rFonts w:ascii="Times New Roman" w:hAnsi="Times New Roman"/>
          <w:color w:val="000000" w:themeColor="text1"/>
          <w:sz w:val="28"/>
          <w:szCs w:val="28"/>
        </w:rPr>
        <w:t xml:space="preserve">от общего </w:t>
      </w:r>
      <w:r w:rsidR="00396664">
        <w:rPr>
          <w:rFonts w:ascii="Times New Roman" w:hAnsi="Times New Roman"/>
          <w:color w:val="000000" w:themeColor="text1"/>
          <w:sz w:val="28"/>
          <w:szCs w:val="28"/>
        </w:rPr>
        <w:t>числа выявленных нарушений; 24</w:t>
      </w:r>
      <w:r w:rsidR="00E16ABE">
        <w:rPr>
          <w:rFonts w:ascii="Times New Roman" w:hAnsi="Times New Roman"/>
          <w:color w:val="000000" w:themeColor="text1"/>
          <w:sz w:val="28"/>
          <w:szCs w:val="28"/>
        </w:rPr>
        <w:t>,2</w:t>
      </w:r>
      <w:r w:rsidR="00E16ABE" w:rsidRPr="00E16ABE">
        <w:rPr>
          <w:rFonts w:ascii="Times New Roman" w:hAnsi="Times New Roman"/>
          <w:color w:val="000000" w:themeColor="text1"/>
          <w:sz w:val="28"/>
          <w:szCs w:val="28"/>
        </w:rPr>
        <w:t xml:space="preserve"> % от числа выявленных нарушений при проведении проверок по государственному контролю (надзору) в сфере образования);</w:t>
      </w:r>
    </w:p>
    <w:p w:rsidR="00FD5A43" w:rsidRDefault="00E16ABE" w:rsidP="00B12EA6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3) </w:t>
      </w:r>
      <w:r w:rsidR="00FD5A43" w:rsidRPr="00FD5A43">
        <w:rPr>
          <w:rFonts w:ascii="Times New Roman" w:hAnsi="Times New Roman"/>
          <w:color w:val="000000" w:themeColor="text1"/>
          <w:sz w:val="28"/>
          <w:szCs w:val="28"/>
        </w:rPr>
        <w:t>нарушение лицензионных требований и условий при осуществлении образовательной деятельности</w:t>
      </w:r>
      <w:r w:rsidR="00FD5A43">
        <w:rPr>
          <w:rFonts w:ascii="Times New Roman" w:hAnsi="Times New Roman"/>
          <w:color w:val="000000" w:themeColor="text1"/>
          <w:sz w:val="28"/>
          <w:szCs w:val="28"/>
        </w:rPr>
        <w:t xml:space="preserve"> (</w:t>
      </w:r>
      <w:r w:rsidR="00396664">
        <w:rPr>
          <w:rFonts w:ascii="Times New Roman" w:hAnsi="Times New Roman"/>
          <w:color w:val="000000" w:themeColor="text1"/>
          <w:sz w:val="28"/>
          <w:szCs w:val="28"/>
        </w:rPr>
        <w:t>21,8</w:t>
      </w:r>
      <w:r w:rsidR="00FD5A43">
        <w:rPr>
          <w:rFonts w:ascii="Times New Roman" w:hAnsi="Times New Roman"/>
          <w:color w:val="000000" w:themeColor="text1"/>
          <w:sz w:val="28"/>
          <w:szCs w:val="28"/>
        </w:rPr>
        <w:t xml:space="preserve"> % </w:t>
      </w:r>
      <w:r w:rsidR="00FD5A43" w:rsidRPr="00FD5A43">
        <w:rPr>
          <w:rFonts w:ascii="Times New Roman" w:hAnsi="Times New Roman"/>
          <w:color w:val="000000" w:themeColor="text1"/>
          <w:sz w:val="28"/>
          <w:szCs w:val="28"/>
        </w:rPr>
        <w:t>от общего числа выявленных нарушений</w:t>
      </w:r>
      <w:r w:rsidR="00FD5A43">
        <w:rPr>
          <w:rFonts w:ascii="Times New Roman" w:hAnsi="Times New Roman"/>
          <w:color w:val="000000" w:themeColor="text1"/>
          <w:sz w:val="28"/>
          <w:szCs w:val="28"/>
        </w:rPr>
        <w:t>; 88,1 % от числа выявленных нарушений при проведении проверок по лицензионному контролю)</w:t>
      </w:r>
      <w:r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E16ABE" w:rsidRPr="003E07B7" w:rsidRDefault="00E16ABE" w:rsidP="00E16ABE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E07B7">
        <w:rPr>
          <w:rFonts w:ascii="Times New Roman" w:hAnsi="Times New Roman"/>
          <w:color w:val="000000" w:themeColor="text1"/>
          <w:sz w:val="28"/>
          <w:szCs w:val="28"/>
        </w:rPr>
        <w:t xml:space="preserve">За первое полугодие 2017 года можно выделить </w:t>
      </w:r>
      <w:r w:rsidRPr="003E07B7">
        <w:rPr>
          <w:rFonts w:ascii="Times New Roman" w:hAnsi="Times New Roman"/>
          <w:b/>
          <w:color w:val="000000" w:themeColor="text1"/>
          <w:sz w:val="28"/>
          <w:szCs w:val="28"/>
        </w:rPr>
        <w:t xml:space="preserve">2 </w:t>
      </w:r>
      <w:r w:rsidR="00C03E5E">
        <w:rPr>
          <w:rFonts w:ascii="Times New Roman" w:hAnsi="Times New Roman"/>
          <w:b/>
          <w:color w:val="000000" w:themeColor="text1"/>
          <w:sz w:val="28"/>
          <w:szCs w:val="28"/>
        </w:rPr>
        <w:t xml:space="preserve">основных </w:t>
      </w:r>
      <w:r w:rsidRPr="003E07B7">
        <w:rPr>
          <w:rFonts w:ascii="Times New Roman" w:hAnsi="Times New Roman"/>
          <w:b/>
          <w:color w:val="000000" w:themeColor="text1"/>
          <w:sz w:val="28"/>
          <w:szCs w:val="28"/>
        </w:rPr>
        <w:t>группы нарушений</w:t>
      </w:r>
      <w:r w:rsidR="003E07B7" w:rsidRPr="003E07B7">
        <w:rPr>
          <w:rFonts w:ascii="Times New Roman" w:hAnsi="Times New Roman"/>
          <w:b/>
          <w:color w:val="000000" w:themeColor="text1"/>
          <w:sz w:val="28"/>
          <w:szCs w:val="28"/>
        </w:rPr>
        <w:t>, выявленных</w:t>
      </w:r>
      <w:r w:rsidRPr="003E07B7">
        <w:rPr>
          <w:rFonts w:ascii="Times New Roman" w:hAnsi="Times New Roman"/>
          <w:b/>
          <w:color w:val="000000" w:themeColor="text1"/>
          <w:sz w:val="28"/>
          <w:szCs w:val="28"/>
        </w:rPr>
        <w:t xml:space="preserve"> при осуществлении лицензионного контроля</w:t>
      </w:r>
      <w:r w:rsidRPr="003E07B7">
        <w:rPr>
          <w:rFonts w:ascii="Times New Roman" w:hAnsi="Times New Roman"/>
          <w:color w:val="000000" w:themeColor="text1"/>
          <w:sz w:val="28"/>
          <w:szCs w:val="28"/>
        </w:rPr>
        <w:t>:</w:t>
      </w:r>
    </w:p>
    <w:p w:rsidR="00E16ABE" w:rsidRPr="003E07B7" w:rsidRDefault="00E16ABE" w:rsidP="00E16ABE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E07B7">
        <w:rPr>
          <w:rFonts w:ascii="Times New Roman" w:hAnsi="Times New Roman"/>
          <w:color w:val="000000" w:themeColor="text1"/>
          <w:sz w:val="28"/>
          <w:szCs w:val="28"/>
        </w:rPr>
        <w:t xml:space="preserve">1) осуществление образовательной деятельности без лицензии </w:t>
      </w:r>
      <w:r w:rsidR="00976A8A">
        <w:rPr>
          <w:rFonts w:ascii="Times New Roman" w:hAnsi="Times New Roman"/>
          <w:color w:val="000000" w:themeColor="text1"/>
          <w:sz w:val="28"/>
          <w:szCs w:val="28"/>
        </w:rPr>
        <w:t xml:space="preserve">                        </w:t>
      </w:r>
      <w:r w:rsidR="007C68C9">
        <w:rPr>
          <w:rFonts w:ascii="Times New Roman" w:hAnsi="Times New Roman"/>
          <w:color w:val="000000" w:themeColor="text1"/>
          <w:sz w:val="28"/>
          <w:szCs w:val="28"/>
        </w:rPr>
        <w:t>(</w:t>
      </w:r>
      <w:r w:rsidRPr="003E07B7">
        <w:rPr>
          <w:rFonts w:ascii="Times New Roman" w:hAnsi="Times New Roman"/>
          <w:color w:val="000000" w:themeColor="text1"/>
          <w:sz w:val="28"/>
          <w:szCs w:val="28"/>
        </w:rPr>
        <w:t>11,9 % от числа выявленных нарушений при проведении проверок по лицензионному контролю);</w:t>
      </w:r>
    </w:p>
    <w:p w:rsidR="00FD5A43" w:rsidRPr="003E07B7" w:rsidRDefault="00E16ABE" w:rsidP="00E16ABE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E07B7">
        <w:rPr>
          <w:rFonts w:ascii="Times New Roman" w:hAnsi="Times New Roman"/>
          <w:color w:val="000000" w:themeColor="text1"/>
          <w:sz w:val="28"/>
          <w:szCs w:val="28"/>
        </w:rPr>
        <w:t>2) нарушение лицензионных требований и условий при осуществлении образовательной деятельности (88,1 % от числа выявленных нарушений при проведении пров</w:t>
      </w:r>
      <w:r w:rsidR="00744CBD">
        <w:rPr>
          <w:rFonts w:ascii="Times New Roman" w:hAnsi="Times New Roman"/>
          <w:color w:val="000000" w:themeColor="text1"/>
          <w:sz w:val="28"/>
          <w:szCs w:val="28"/>
        </w:rPr>
        <w:t>ерок по лицензионному контролю) (см. Таблицу 6).</w:t>
      </w:r>
    </w:p>
    <w:p w:rsidR="00464ACD" w:rsidRDefault="00AD7745" w:rsidP="0066127B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При этом в ходе проведенных по лицензионному контролю проверок установлено, что в общем количестве нарушений</w:t>
      </w:r>
      <w:r w:rsidRPr="003E07B7">
        <w:rPr>
          <w:rFonts w:ascii="Times New Roman" w:hAnsi="Times New Roman"/>
          <w:color w:val="000000" w:themeColor="text1"/>
          <w:sz w:val="28"/>
          <w:szCs w:val="28"/>
        </w:rPr>
        <w:t xml:space="preserve"> лицензионных требований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3E07B7">
        <w:rPr>
          <w:rFonts w:ascii="Times New Roman" w:hAnsi="Times New Roman"/>
          <w:color w:val="000000" w:themeColor="text1"/>
          <w:sz w:val="28"/>
          <w:szCs w:val="28"/>
        </w:rPr>
        <w:t>и условий при осуществлении образовательной деятельности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преобладают грубые нарушения </w:t>
      </w:r>
      <w:r w:rsidRPr="00AD7745">
        <w:rPr>
          <w:rFonts w:ascii="Times New Roman" w:hAnsi="Times New Roman"/>
          <w:color w:val="000000" w:themeColor="text1"/>
          <w:sz w:val="28"/>
          <w:szCs w:val="28"/>
        </w:rPr>
        <w:t>требований и условий, предусмотренных лицензией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464ACD">
        <w:rPr>
          <w:rFonts w:ascii="Times New Roman" w:hAnsi="Times New Roman"/>
          <w:color w:val="000000" w:themeColor="text1"/>
          <w:sz w:val="28"/>
          <w:szCs w:val="28"/>
        </w:rPr>
        <w:t xml:space="preserve">                   </w:t>
      </w:r>
      <w:r>
        <w:rPr>
          <w:rFonts w:ascii="Times New Roman" w:hAnsi="Times New Roman"/>
          <w:color w:val="000000" w:themeColor="text1"/>
          <w:sz w:val="28"/>
          <w:szCs w:val="28"/>
        </w:rPr>
        <w:t>(</w:t>
      </w:r>
      <w:r w:rsidR="00744CBD">
        <w:rPr>
          <w:rFonts w:ascii="Times New Roman" w:hAnsi="Times New Roman"/>
          <w:color w:val="000000" w:themeColor="text1"/>
          <w:sz w:val="28"/>
          <w:szCs w:val="28"/>
        </w:rPr>
        <w:t>94,6 %), что наглядно представлено в диаграмме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464ACD">
        <w:rPr>
          <w:rFonts w:ascii="Times New Roman" w:hAnsi="Times New Roman"/>
          <w:color w:val="000000" w:themeColor="text1"/>
          <w:sz w:val="28"/>
          <w:szCs w:val="28"/>
        </w:rPr>
        <w:t>7</w:t>
      </w:r>
      <w:r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66127B" w:rsidRDefault="0066127B" w:rsidP="0066127B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AD7745" w:rsidRDefault="00AD7745" w:rsidP="00AD7745">
      <w:pPr>
        <w:spacing w:after="0" w:line="240" w:lineRule="auto"/>
        <w:ind w:firstLine="709"/>
        <w:jc w:val="right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Диаграмма 7</w:t>
      </w:r>
    </w:p>
    <w:p w:rsidR="00AD7745" w:rsidRDefault="00464ACD" w:rsidP="00B12EA6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8C668F5" wp14:editId="1EB574F2">
            <wp:extent cx="5486400" cy="3200400"/>
            <wp:effectExtent l="57150" t="57150" r="38100" b="38100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464ACD" w:rsidRDefault="00464ACD" w:rsidP="00B12EA6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744CBD" w:rsidRDefault="00744CBD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 w:type="page"/>
      </w:r>
    </w:p>
    <w:p w:rsidR="00744CBD" w:rsidRDefault="00744CBD" w:rsidP="00744CBD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Таблица 6</w:t>
      </w:r>
    </w:p>
    <w:p w:rsidR="00744CBD" w:rsidRPr="0048438F" w:rsidRDefault="00744CBD" w:rsidP="00744CB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843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Типичные нарушения,</w:t>
      </w:r>
    </w:p>
    <w:p w:rsidR="00744CBD" w:rsidRPr="0048438F" w:rsidRDefault="00744CBD" w:rsidP="00744CBD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outlineLvl w:val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843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выявленные при проведении проверок по</w:t>
      </w:r>
      <w:r w:rsidR="0037240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4843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лицензионному контролю</w:t>
      </w:r>
    </w:p>
    <w:p w:rsidR="00744CBD" w:rsidRDefault="00744CBD" w:rsidP="00744CBD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outlineLvl w:val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843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первом полугодии 2017</w:t>
      </w:r>
      <w:r w:rsidRPr="004843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г.</w:t>
      </w:r>
    </w:p>
    <w:p w:rsidR="005F60E3" w:rsidRPr="0095084A" w:rsidRDefault="005F60E3" w:rsidP="00744CBD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outlineLvl w:val="0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</w:p>
    <w:tbl>
      <w:tblPr>
        <w:tblStyle w:val="aa"/>
        <w:tblW w:w="10490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567"/>
        <w:gridCol w:w="1985"/>
        <w:gridCol w:w="6237"/>
        <w:gridCol w:w="1701"/>
      </w:tblGrid>
      <w:tr w:rsidR="00744CBD" w:rsidRPr="006B57CA" w:rsidTr="006B57CA">
        <w:tc>
          <w:tcPr>
            <w:tcW w:w="567" w:type="dxa"/>
            <w:vMerge w:val="restart"/>
            <w:shd w:val="clear" w:color="auto" w:fill="F2F2F2" w:themeFill="background1" w:themeFillShade="F2"/>
          </w:tcPr>
          <w:p w:rsidR="00744CBD" w:rsidRPr="006B57CA" w:rsidRDefault="00744CBD" w:rsidP="00372403">
            <w:pPr>
              <w:autoSpaceDE w:val="0"/>
              <w:autoSpaceDN w:val="0"/>
              <w:adjustRightInd w:val="0"/>
              <w:contextualSpacing/>
              <w:jc w:val="both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</w:pPr>
            <w:r w:rsidRPr="006B57CA"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  <w:t>№ п/п</w:t>
            </w:r>
          </w:p>
        </w:tc>
        <w:tc>
          <w:tcPr>
            <w:tcW w:w="1985" w:type="dxa"/>
            <w:vMerge w:val="restart"/>
            <w:shd w:val="clear" w:color="auto" w:fill="F2F2F2" w:themeFill="background1" w:themeFillShade="F2"/>
          </w:tcPr>
          <w:p w:rsidR="00744CBD" w:rsidRPr="006B57CA" w:rsidRDefault="00744CBD" w:rsidP="00372403">
            <w:pPr>
              <w:autoSpaceDE w:val="0"/>
              <w:autoSpaceDN w:val="0"/>
              <w:adjustRightInd w:val="0"/>
              <w:contextualSpacing/>
              <w:outlineLvl w:val="0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6B57CA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Виды нарушений </w:t>
            </w:r>
          </w:p>
        </w:tc>
        <w:tc>
          <w:tcPr>
            <w:tcW w:w="6237" w:type="dxa"/>
            <w:vMerge w:val="restart"/>
            <w:shd w:val="clear" w:color="auto" w:fill="F2F2F2" w:themeFill="background1" w:themeFillShade="F2"/>
          </w:tcPr>
          <w:p w:rsidR="006B57CA" w:rsidRDefault="006B57CA" w:rsidP="00372403">
            <w:pPr>
              <w:autoSpaceDE w:val="0"/>
              <w:autoSpaceDN w:val="0"/>
              <w:adjustRightInd w:val="0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</w:pPr>
          </w:p>
          <w:p w:rsidR="00744CBD" w:rsidRPr="006B57CA" w:rsidRDefault="00744CBD" w:rsidP="00372403">
            <w:pPr>
              <w:autoSpaceDE w:val="0"/>
              <w:autoSpaceDN w:val="0"/>
              <w:adjustRightInd w:val="0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</w:pPr>
            <w:r w:rsidRPr="006B57CA"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  <w:t>Сущность нарушения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:rsidR="00744CBD" w:rsidRPr="006B57CA" w:rsidRDefault="00744CBD" w:rsidP="00372403">
            <w:pPr>
              <w:autoSpaceDE w:val="0"/>
              <w:autoSpaceDN w:val="0"/>
              <w:adjustRightInd w:val="0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6B57CA"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  <w:t>Первое полугодие 2017 г.</w:t>
            </w:r>
          </w:p>
        </w:tc>
      </w:tr>
      <w:tr w:rsidR="00744CBD" w:rsidRPr="006B57CA" w:rsidTr="006B57CA">
        <w:tc>
          <w:tcPr>
            <w:tcW w:w="567" w:type="dxa"/>
            <w:vMerge/>
            <w:shd w:val="clear" w:color="auto" w:fill="F2F2F2" w:themeFill="background1" w:themeFillShade="F2"/>
          </w:tcPr>
          <w:p w:rsidR="00744CBD" w:rsidRPr="006B57CA" w:rsidRDefault="00744CBD" w:rsidP="00372403">
            <w:pPr>
              <w:autoSpaceDE w:val="0"/>
              <w:autoSpaceDN w:val="0"/>
              <w:adjustRightInd w:val="0"/>
              <w:contextualSpacing/>
              <w:jc w:val="both"/>
              <w:outlineLvl w:val="0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</w:p>
        </w:tc>
        <w:tc>
          <w:tcPr>
            <w:tcW w:w="1985" w:type="dxa"/>
            <w:vMerge/>
            <w:shd w:val="clear" w:color="auto" w:fill="F2F2F2" w:themeFill="background1" w:themeFillShade="F2"/>
          </w:tcPr>
          <w:p w:rsidR="00744CBD" w:rsidRPr="006B57CA" w:rsidRDefault="00744CBD" w:rsidP="00372403">
            <w:pPr>
              <w:autoSpaceDE w:val="0"/>
              <w:autoSpaceDN w:val="0"/>
              <w:adjustRightInd w:val="0"/>
              <w:contextualSpacing/>
              <w:jc w:val="both"/>
              <w:outlineLvl w:val="0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</w:p>
        </w:tc>
        <w:tc>
          <w:tcPr>
            <w:tcW w:w="6237" w:type="dxa"/>
            <w:vMerge/>
            <w:shd w:val="clear" w:color="auto" w:fill="F2F2F2" w:themeFill="background1" w:themeFillShade="F2"/>
          </w:tcPr>
          <w:p w:rsidR="00744CBD" w:rsidRPr="006B57CA" w:rsidRDefault="00744CBD" w:rsidP="00372403">
            <w:pPr>
              <w:autoSpaceDE w:val="0"/>
              <w:autoSpaceDN w:val="0"/>
              <w:adjustRightInd w:val="0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</w:pPr>
          </w:p>
        </w:tc>
        <w:tc>
          <w:tcPr>
            <w:tcW w:w="1701" w:type="dxa"/>
            <w:shd w:val="clear" w:color="auto" w:fill="F2F2F2" w:themeFill="background1" w:themeFillShade="F2"/>
          </w:tcPr>
          <w:p w:rsidR="00744CBD" w:rsidRPr="006B57CA" w:rsidRDefault="00744CBD" w:rsidP="00372403">
            <w:pPr>
              <w:autoSpaceDE w:val="0"/>
              <w:autoSpaceDN w:val="0"/>
              <w:adjustRightInd w:val="0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</w:pPr>
            <w:r w:rsidRPr="006B57CA"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  <w:t>Количество нарушений</w:t>
            </w:r>
          </w:p>
        </w:tc>
      </w:tr>
      <w:tr w:rsidR="00744CBD" w:rsidRPr="006B57CA" w:rsidTr="006B57CA">
        <w:tc>
          <w:tcPr>
            <w:tcW w:w="567" w:type="dxa"/>
          </w:tcPr>
          <w:p w:rsidR="00744CBD" w:rsidRPr="006B57CA" w:rsidRDefault="00744CBD" w:rsidP="00372403">
            <w:pPr>
              <w:autoSpaceDE w:val="0"/>
              <w:autoSpaceDN w:val="0"/>
              <w:adjustRightInd w:val="0"/>
              <w:contextualSpacing/>
              <w:jc w:val="both"/>
              <w:outlineLvl w:val="0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6B57CA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1.</w:t>
            </w:r>
          </w:p>
        </w:tc>
        <w:tc>
          <w:tcPr>
            <w:tcW w:w="1985" w:type="dxa"/>
          </w:tcPr>
          <w:p w:rsidR="00744CBD" w:rsidRPr="006B57CA" w:rsidRDefault="00744CBD" w:rsidP="00372403">
            <w:pPr>
              <w:autoSpaceDE w:val="0"/>
              <w:autoSpaceDN w:val="0"/>
              <w:adjustRightInd w:val="0"/>
              <w:contextualSpacing/>
              <w:outlineLvl w:val="0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6B57CA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Осуществление образовательной деятельности без лицензии</w:t>
            </w:r>
          </w:p>
        </w:tc>
        <w:tc>
          <w:tcPr>
            <w:tcW w:w="6237" w:type="dxa"/>
          </w:tcPr>
          <w:p w:rsidR="00744CBD" w:rsidRPr="006B57CA" w:rsidRDefault="00744CBD" w:rsidP="006B57CA">
            <w:pPr>
              <w:pStyle w:val="a3"/>
              <w:autoSpaceDE w:val="0"/>
              <w:autoSpaceDN w:val="0"/>
              <w:adjustRightInd w:val="0"/>
              <w:ind w:left="34"/>
              <w:jc w:val="both"/>
              <w:outlineLvl w:val="0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6B57CA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осуществление образовательной деятельности по образовательным программам или по адресам, не указанным в приложении к действующей лицензии</w:t>
            </w:r>
          </w:p>
        </w:tc>
        <w:tc>
          <w:tcPr>
            <w:tcW w:w="1701" w:type="dxa"/>
          </w:tcPr>
          <w:p w:rsidR="00744CBD" w:rsidRPr="006B57CA" w:rsidRDefault="006B57CA" w:rsidP="00372403">
            <w:pPr>
              <w:autoSpaceDE w:val="0"/>
              <w:autoSpaceDN w:val="0"/>
              <w:adjustRightInd w:val="0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6B57C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</w:tr>
      <w:tr w:rsidR="00744CBD" w:rsidRPr="006B57CA" w:rsidTr="006B57CA">
        <w:tc>
          <w:tcPr>
            <w:tcW w:w="567" w:type="dxa"/>
          </w:tcPr>
          <w:p w:rsidR="00744CBD" w:rsidRPr="006B57CA" w:rsidRDefault="00744CBD" w:rsidP="00372403">
            <w:pPr>
              <w:autoSpaceDE w:val="0"/>
              <w:autoSpaceDN w:val="0"/>
              <w:adjustRightInd w:val="0"/>
              <w:contextualSpacing/>
              <w:jc w:val="both"/>
              <w:outlineLvl w:val="0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6B57CA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2.</w:t>
            </w:r>
          </w:p>
        </w:tc>
        <w:tc>
          <w:tcPr>
            <w:tcW w:w="1985" w:type="dxa"/>
          </w:tcPr>
          <w:p w:rsidR="00744CBD" w:rsidRPr="006B57CA" w:rsidRDefault="00744CBD" w:rsidP="00372403">
            <w:pPr>
              <w:autoSpaceDE w:val="0"/>
              <w:autoSpaceDN w:val="0"/>
              <w:adjustRightInd w:val="0"/>
              <w:contextualSpacing/>
              <w:outlineLvl w:val="0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6B57CA">
              <w:rPr>
                <w:rFonts w:ascii="Times New Roman" w:hAnsi="Times New Roman" w:cs="Times New Roman"/>
                <w:sz w:val="26"/>
                <w:szCs w:val="26"/>
              </w:rPr>
              <w:t>Нарушение лицензионных требований и условий при осуществлении образовательной деятельности</w:t>
            </w:r>
          </w:p>
        </w:tc>
        <w:tc>
          <w:tcPr>
            <w:tcW w:w="6237" w:type="dxa"/>
          </w:tcPr>
          <w:p w:rsidR="00744CBD" w:rsidRPr="006B57CA" w:rsidRDefault="00744CBD" w:rsidP="00372403">
            <w:pPr>
              <w:autoSpaceDE w:val="0"/>
              <w:autoSpaceDN w:val="0"/>
              <w:adjustRightInd w:val="0"/>
              <w:contextualSpacing/>
              <w:jc w:val="both"/>
              <w:outlineLvl w:val="0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6B57CA">
              <w:rPr>
                <w:rFonts w:ascii="Times New Roman" w:hAnsi="Times New Roman" w:cs="Times New Roman"/>
                <w:sz w:val="26"/>
                <w:szCs w:val="26"/>
              </w:rPr>
              <w:t xml:space="preserve">нарушение положений </w:t>
            </w:r>
            <w:r w:rsidRPr="006B57CA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Постановления Правительства Российской Федерации от 28.10.2013 г. № 966 </w:t>
            </w:r>
            <w:r w:rsidR="006B57CA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                      </w:t>
            </w:r>
            <w:r w:rsidRPr="006B57CA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«О лицензировании образовательной деятельности»:</w:t>
            </w:r>
          </w:p>
          <w:p w:rsidR="00744CBD" w:rsidRPr="006B57CA" w:rsidRDefault="00744CBD" w:rsidP="00372403">
            <w:pPr>
              <w:autoSpaceDE w:val="0"/>
              <w:autoSpaceDN w:val="0"/>
              <w:adjustRightInd w:val="0"/>
              <w:contextualSpacing/>
              <w:jc w:val="both"/>
              <w:outlineLvl w:val="0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6B57CA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а) </w:t>
            </w:r>
            <w:r w:rsidRPr="006B57C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отсутствие на праве собственности или ином законном основании (</w:t>
            </w:r>
            <w:r w:rsidRPr="006B57CA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право оперативного управления не зарегистрировано в установленном законодательством порядке)</w:t>
            </w:r>
            <w:r w:rsidRPr="006B57C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зданий, строений, сооружений, помещений и территорий, необходимых для осуществления образовательной деятельности по заявленным к лицензированию образовательным программам</w:t>
            </w:r>
            <w:r w:rsidRPr="006B57CA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;</w:t>
            </w:r>
          </w:p>
          <w:p w:rsidR="00744CBD" w:rsidRPr="006B57CA" w:rsidRDefault="00744CBD" w:rsidP="00372403">
            <w:pPr>
              <w:autoSpaceDE w:val="0"/>
              <w:autoSpaceDN w:val="0"/>
              <w:adjustRightInd w:val="0"/>
              <w:contextualSpacing/>
              <w:jc w:val="both"/>
              <w:outlineLvl w:val="0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6B57CA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б) отсутствие в штате лицензиата педагогических работников, обладающих соответствующей квалификацией;</w:t>
            </w:r>
          </w:p>
          <w:p w:rsidR="00744CBD" w:rsidRPr="006B57CA" w:rsidRDefault="00744CBD" w:rsidP="00372403">
            <w:pPr>
              <w:autoSpaceDE w:val="0"/>
              <w:autoSpaceDN w:val="0"/>
              <w:adjustRightInd w:val="0"/>
              <w:contextualSpacing/>
              <w:jc w:val="both"/>
              <w:outlineLvl w:val="0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6B57CA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в) отсутствие санитарно-эпидемиологического заключения о </w:t>
            </w:r>
            <w:r w:rsidRPr="006B57C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соответствии санитарным правилам зданий, строений, сооружений, помещений, оборудования и иного имущества, которые предполагается использовать для осуществления образовательной деятельности</w:t>
            </w:r>
            <w:r w:rsidRPr="006B57CA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;</w:t>
            </w:r>
          </w:p>
          <w:p w:rsidR="00744CBD" w:rsidRPr="006B57CA" w:rsidRDefault="00744CBD" w:rsidP="00372403">
            <w:pPr>
              <w:autoSpaceDE w:val="0"/>
              <w:autoSpaceDN w:val="0"/>
              <w:adjustRightInd w:val="0"/>
              <w:contextualSpacing/>
              <w:jc w:val="both"/>
              <w:outlineLvl w:val="0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6B57CA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г) осуществление образовательной деятельности по программам, не указанным в приложении к лицензии; в частности, реализация дополнительных программ (дополнительных общеобразовательных программ) без наличия лицензии на осуществление образовательной деятельности по дополнительным программам и др.</w:t>
            </w:r>
          </w:p>
        </w:tc>
        <w:tc>
          <w:tcPr>
            <w:tcW w:w="1701" w:type="dxa"/>
          </w:tcPr>
          <w:p w:rsidR="00744CBD" w:rsidRPr="006B57CA" w:rsidRDefault="00744CBD" w:rsidP="00372403">
            <w:pPr>
              <w:autoSpaceDE w:val="0"/>
              <w:autoSpaceDN w:val="0"/>
              <w:adjustRightInd w:val="0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6B57C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37</w:t>
            </w:r>
          </w:p>
        </w:tc>
      </w:tr>
      <w:tr w:rsidR="00744CBD" w:rsidRPr="006B57CA" w:rsidTr="006B57CA">
        <w:tc>
          <w:tcPr>
            <w:tcW w:w="567" w:type="dxa"/>
          </w:tcPr>
          <w:p w:rsidR="00744CBD" w:rsidRPr="006B57CA" w:rsidRDefault="00744CBD" w:rsidP="00372403">
            <w:pPr>
              <w:autoSpaceDE w:val="0"/>
              <w:autoSpaceDN w:val="0"/>
              <w:adjustRightInd w:val="0"/>
              <w:contextualSpacing/>
              <w:jc w:val="both"/>
              <w:outlineLvl w:val="0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6B57CA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3.</w:t>
            </w:r>
          </w:p>
        </w:tc>
        <w:tc>
          <w:tcPr>
            <w:tcW w:w="1985" w:type="dxa"/>
          </w:tcPr>
          <w:p w:rsidR="00744CBD" w:rsidRPr="006B57CA" w:rsidRDefault="00744CBD" w:rsidP="00372403">
            <w:pPr>
              <w:autoSpaceDE w:val="0"/>
              <w:autoSpaceDN w:val="0"/>
              <w:adjustRightInd w:val="0"/>
              <w:contextualSpacing/>
              <w:jc w:val="both"/>
              <w:outlineLvl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6B57CA">
              <w:rPr>
                <w:rFonts w:ascii="Times New Roman" w:hAnsi="Times New Roman" w:cs="Times New Roman"/>
                <w:sz w:val="26"/>
                <w:szCs w:val="26"/>
              </w:rPr>
              <w:t xml:space="preserve">Иные нарушения </w:t>
            </w:r>
          </w:p>
        </w:tc>
        <w:tc>
          <w:tcPr>
            <w:tcW w:w="6237" w:type="dxa"/>
          </w:tcPr>
          <w:p w:rsidR="00744CBD" w:rsidRPr="006B57CA" w:rsidRDefault="00744CBD" w:rsidP="00372403">
            <w:pPr>
              <w:autoSpaceDE w:val="0"/>
              <w:autoSpaceDN w:val="0"/>
              <w:adjustRightInd w:val="0"/>
              <w:contextualSpacing/>
              <w:jc w:val="both"/>
              <w:outlineLvl w:val="0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6B57CA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невыполнение в установленный срок законного предписания, об устранении нарушений законодательства</w:t>
            </w:r>
          </w:p>
        </w:tc>
        <w:tc>
          <w:tcPr>
            <w:tcW w:w="1701" w:type="dxa"/>
          </w:tcPr>
          <w:p w:rsidR="00744CBD" w:rsidRPr="006B57CA" w:rsidRDefault="00744CBD" w:rsidP="00372403">
            <w:pPr>
              <w:autoSpaceDE w:val="0"/>
              <w:autoSpaceDN w:val="0"/>
              <w:adjustRightInd w:val="0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6B57C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</w:tr>
      <w:tr w:rsidR="00744CBD" w:rsidRPr="006B57CA" w:rsidTr="006B57CA">
        <w:tc>
          <w:tcPr>
            <w:tcW w:w="2552" w:type="dxa"/>
            <w:gridSpan w:val="2"/>
            <w:shd w:val="clear" w:color="auto" w:fill="F2F2F2" w:themeFill="background1" w:themeFillShade="F2"/>
          </w:tcPr>
          <w:p w:rsidR="00744CBD" w:rsidRPr="006B57CA" w:rsidRDefault="00744CBD" w:rsidP="00372403">
            <w:pPr>
              <w:autoSpaceDE w:val="0"/>
              <w:autoSpaceDN w:val="0"/>
              <w:adjustRightInd w:val="0"/>
              <w:contextualSpacing/>
              <w:jc w:val="both"/>
              <w:outlineLvl w:val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B57CA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       Итого</w:t>
            </w:r>
          </w:p>
        </w:tc>
        <w:tc>
          <w:tcPr>
            <w:tcW w:w="6237" w:type="dxa"/>
            <w:shd w:val="clear" w:color="auto" w:fill="F2F2F2" w:themeFill="background1" w:themeFillShade="F2"/>
          </w:tcPr>
          <w:p w:rsidR="00744CBD" w:rsidRPr="006B57CA" w:rsidRDefault="00744CBD" w:rsidP="00372403">
            <w:pPr>
              <w:autoSpaceDE w:val="0"/>
              <w:autoSpaceDN w:val="0"/>
              <w:adjustRightInd w:val="0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6B57CA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 – 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:rsidR="00744CBD" w:rsidRPr="006B57CA" w:rsidRDefault="006B57CA" w:rsidP="00372403">
            <w:pPr>
              <w:autoSpaceDE w:val="0"/>
              <w:autoSpaceDN w:val="0"/>
              <w:adjustRightInd w:val="0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6B57CA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42</w:t>
            </w:r>
          </w:p>
        </w:tc>
      </w:tr>
    </w:tbl>
    <w:p w:rsidR="006B57CA" w:rsidRDefault="006B57CA" w:rsidP="00B12EA6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6B57CA" w:rsidRDefault="006B57CA" w:rsidP="00B12EA6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B12EA6" w:rsidRDefault="00B12EA6" w:rsidP="00B12EA6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lastRenderedPageBreak/>
        <w:t>В</w:t>
      </w:r>
      <w:r w:rsidRPr="00B12EA6">
        <w:rPr>
          <w:rFonts w:ascii="Times New Roman" w:hAnsi="Times New Roman"/>
          <w:color w:val="000000" w:themeColor="text1"/>
          <w:sz w:val="28"/>
          <w:szCs w:val="28"/>
        </w:rPr>
        <w:t xml:space="preserve"> первом полугодии 2017 года больше всего выявлено нарушений при </w:t>
      </w:r>
      <w:r w:rsidR="00D313F7">
        <w:rPr>
          <w:rFonts w:ascii="Times New Roman" w:hAnsi="Times New Roman"/>
          <w:color w:val="000000" w:themeColor="text1"/>
          <w:sz w:val="28"/>
          <w:szCs w:val="28"/>
        </w:rPr>
        <w:t xml:space="preserve">проведении проверок деятельности общеобразовательных организаций                     (см. Диаграмму </w:t>
      </w:r>
      <w:r w:rsidR="00AD7745">
        <w:rPr>
          <w:rFonts w:ascii="Times New Roman" w:hAnsi="Times New Roman"/>
          <w:color w:val="000000" w:themeColor="text1"/>
          <w:sz w:val="28"/>
          <w:szCs w:val="28"/>
        </w:rPr>
        <w:t>8</w:t>
      </w:r>
      <w:r w:rsidR="00D313F7">
        <w:rPr>
          <w:rFonts w:ascii="Times New Roman" w:hAnsi="Times New Roman"/>
          <w:color w:val="000000" w:themeColor="text1"/>
          <w:sz w:val="28"/>
          <w:szCs w:val="28"/>
        </w:rPr>
        <w:t>).</w:t>
      </w:r>
    </w:p>
    <w:p w:rsidR="0097303B" w:rsidRDefault="00C85EC4" w:rsidP="00C85EC4">
      <w:pPr>
        <w:shd w:val="clear" w:color="auto" w:fill="FFFFFF" w:themeFill="background1"/>
        <w:spacing w:after="0" w:line="240" w:lineRule="auto"/>
        <w:ind w:firstLine="709"/>
        <w:jc w:val="right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Диаграмма </w:t>
      </w:r>
      <w:r w:rsidR="00AD7745">
        <w:rPr>
          <w:rFonts w:ascii="Times New Roman" w:hAnsi="Times New Roman"/>
          <w:color w:val="000000" w:themeColor="text1"/>
          <w:sz w:val="28"/>
          <w:szCs w:val="28"/>
        </w:rPr>
        <w:t>8</w:t>
      </w:r>
    </w:p>
    <w:p w:rsidR="00D313F7" w:rsidRPr="006B2722" w:rsidRDefault="00D313F7" w:rsidP="00C85EC4">
      <w:pPr>
        <w:shd w:val="clear" w:color="auto" w:fill="FFFFFF" w:themeFill="background1"/>
        <w:spacing w:after="0" w:line="240" w:lineRule="auto"/>
        <w:ind w:firstLine="709"/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5505EF" w:rsidRPr="000C09DA" w:rsidRDefault="002878A1" w:rsidP="00460A6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C09D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Распределение нарушений по типам </w:t>
      </w:r>
      <w:r w:rsidR="00923929" w:rsidRPr="000C09D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организаций, осуществляющих образовательную деятельность</w:t>
      </w:r>
    </w:p>
    <w:p w:rsidR="00923929" w:rsidRPr="000C09DA" w:rsidRDefault="00460A65" w:rsidP="00460A65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C09DA">
        <w:rPr>
          <w:rFonts w:ascii="Times New Roman" w:hAnsi="Times New Roman" w:cs="Times New Roman"/>
          <w:color w:val="000000" w:themeColor="text1"/>
          <w:sz w:val="28"/>
          <w:szCs w:val="28"/>
        </w:rPr>
        <w:t>(в %</w:t>
      </w:r>
      <w:r w:rsidR="005505EF" w:rsidRPr="000C09D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 общего числа выявленных нарушений </w:t>
      </w:r>
    </w:p>
    <w:p w:rsidR="00746FC7" w:rsidRDefault="005505EF" w:rsidP="00460A65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C09D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 каждому типу </w:t>
      </w:r>
      <w:r w:rsidR="00923929" w:rsidRPr="000C09DA">
        <w:rPr>
          <w:rFonts w:ascii="Times New Roman" w:hAnsi="Times New Roman" w:cs="Times New Roman"/>
          <w:color w:val="000000" w:themeColor="text1"/>
          <w:sz w:val="28"/>
          <w:szCs w:val="28"/>
        </w:rPr>
        <w:t>организаций</w:t>
      </w:r>
      <w:r w:rsidR="00460A65" w:rsidRPr="000C09DA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:rsidR="00D313F7" w:rsidRPr="000C09DA" w:rsidRDefault="00D313F7" w:rsidP="00460A65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7303B" w:rsidRDefault="0097303B" w:rsidP="009730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Pr="0029136A">
        <w:rPr>
          <w:noProof/>
          <w:lang w:eastAsia="ru-RU"/>
        </w:rPr>
        <w:drawing>
          <wp:inline distT="0" distB="0" distL="0" distR="0" wp14:anchorId="20481192" wp14:editId="07D6D7FF">
            <wp:extent cx="3371850" cy="3333750"/>
            <wp:effectExtent l="0" t="0" r="0" b="0"/>
            <wp:docPr id="12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785"/>
        <w:gridCol w:w="4785"/>
      </w:tblGrid>
      <w:tr w:rsidR="007736DE" w:rsidRPr="0097303B" w:rsidTr="00D263AC">
        <w:trPr>
          <w:trHeight w:val="5403"/>
        </w:trPr>
        <w:tc>
          <w:tcPr>
            <w:tcW w:w="4785" w:type="dxa"/>
          </w:tcPr>
          <w:p w:rsidR="007736DE" w:rsidRPr="0097303B" w:rsidRDefault="007736DE" w:rsidP="00D263AC">
            <w:pPr>
              <w:rPr>
                <w:rFonts w:ascii="Calibri" w:eastAsia="Times New Roman" w:hAnsi="Calibri" w:cs="Times New Roman"/>
                <w:lang w:eastAsia="ru-RU"/>
              </w:rPr>
            </w:pPr>
            <w:r w:rsidRPr="0097303B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1AC202A" wp14:editId="235AD1E9">
                  <wp:extent cx="2966085" cy="2989580"/>
                  <wp:effectExtent l="0" t="0" r="5715" b="1270"/>
                  <wp:docPr id="4" name="Диаграмма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1"/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7736DE" w:rsidRPr="0097303B" w:rsidRDefault="007736DE" w:rsidP="00D263AC">
            <w:pPr>
              <w:rPr>
                <w:rFonts w:ascii="Calibri" w:eastAsia="Times New Roman" w:hAnsi="Calibri" w:cs="Times New Roman"/>
                <w:lang w:eastAsia="ru-RU"/>
              </w:rPr>
            </w:pPr>
            <w:r w:rsidRPr="0097303B">
              <w:rPr>
                <w:rFonts w:ascii="Calibri" w:eastAsia="Times New Roman" w:hAnsi="Calibri" w:cs="Times New Roman"/>
                <w:noProof/>
                <w:lang w:eastAsia="ru-RU"/>
              </w:rPr>
              <w:drawing>
                <wp:inline distT="0" distB="0" distL="0" distR="0" wp14:anchorId="6E33ABA3" wp14:editId="4F4C7DCE">
                  <wp:extent cx="2966085" cy="2989580"/>
                  <wp:effectExtent l="0" t="0" r="5715" b="1270"/>
                  <wp:docPr id="10" name="Диаграмма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2"/>
                    </a:graphicData>
                  </a:graphic>
                </wp:inline>
              </w:drawing>
            </w:r>
          </w:p>
        </w:tc>
      </w:tr>
    </w:tbl>
    <w:p w:rsidR="00AB612F" w:rsidRDefault="00AB612F" w:rsidP="003E5DD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7E3063" w:rsidRDefault="00CC41D9" w:rsidP="007E30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en-US" w:eastAsia="ru-RU"/>
        </w:rPr>
        <w:lastRenderedPageBreak/>
        <w:t>III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. </w:t>
      </w:r>
      <w:r w:rsidR="00216DA5" w:rsidRPr="004B6C4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Действия органов государственного контроля (надзора) </w:t>
      </w:r>
    </w:p>
    <w:p w:rsidR="00216DA5" w:rsidRPr="004B6C40" w:rsidRDefault="00216DA5" w:rsidP="007E30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4B6C4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по пресечению нарушений обязательных требований и (или) устранению последствий таких нарушений</w:t>
      </w:r>
    </w:p>
    <w:p w:rsidR="00216DA5" w:rsidRDefault="00216DA5" w:rsidP="00216D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7E3063" w:rsidRPr="000C753A" w:rsidRDefault="007E3063" w:rsidP="007E306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0E6C5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Меры, принятые по ре</w:t>
      </w:r>
      <w:r w:rsidRPr="000E6C5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зультатам проверок </w:t>
      </w:r>
      <w:r w:rsidRPr="00CE598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по государственному контролю (надзору) в сфере образ</w:t>
      </w:r>
      <w:r w:rsidR="00C03E5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ования и лицензионному контролю</w:t>
      </w:r>
      <w:r w:rsidRPr="000E6C5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                    </w:t>
      </w:r>
      <w:r w:rsidRPr="000E6C5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за </w:t>
      </w:r>
      <w:r w:rsidR="00CE598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первое полугодие 2017 года</w:t>
      </w:r>
      <w:r w:rsidRPr="000E6C5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, представлены в таблице </w:t>
      </w:r>
      <w:r w:rsidR="00744CB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7</w:t>
      </w:r>
      <w:r w:rsidRPr="000C753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.</w:t>
      </w:r>
    </w:p>
    <w:p w:rsidR="007E3063" w:rsidRPr="00DC2358" w:rsidRDefault="007E3063" w:rsidP="007E3063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Таблица </w:t>
      </w:r>
      <w:r w:rsidR="00744CB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7</w:t>
      </w:r>
    </w:p>
    <w:p w:rsidR="007E3063" w:rsidRDefault="007E3063" w:rsidP="007E306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554" w:type="dxa"/>
        <w:jc w:val="center"/>
        <w:tblInd w:w="-8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869"/>
        <w:gridCol w:w="1657"/>
        <w:gridCol w:w="185"/>
        <w:gridCol w:w="1843"/>
      </w:tblGrid>
      <w:tr w:rsidR="00672877" w:rsidRPr="00DC2358" w:rsidTr="00AD7745">
        <w:trPr>
          <w:cantSplit/>
          <w:trHeight w:val="330"/>
          <w:jc w:val="center"/>
        </w:trPr>
        <w:tc>
          <w:tcPr>
            <w:tcW w:w="586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  <w:hideMark/>
          </w:tcPr>
          <w:p w:rsidR="00672877" w:rsidRPr="00DC2358" w:rsidRDefault="00672877" w:rsidP="00F464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</w:pPr>
            <w:r w:rsidRPr="00DC2358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  <w:t>Наименование показателей</w:t>
            </w:r>
          </w:p>
        </w:tc>
        <w:tc>
          <w:tcPr>
            <w:tcW w:w="3685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672877" w:rsidRPr="00133948" w:rsidRDefault="00672877" w:rsidP="00F464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полугодие 2017 г.</w:t>
            </w:r>
          </w:p>
        </w:tc>
      </w:tr>
      <w:tr w:rsidR="00672877" w:rsidRPr="00DC2358" w:rsidTr="00AD7745">
        <w:trPr>
          <w:cantSplit/>
          <w:trHeight w:val="330"/>
          <w:jc w:val="center"/>
        </w:trPr>
        <w:tc>
          <w:tcPr>
            <w:tcW w:w="586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672877" w:rsidRPr="00DC2358" w:rsidRDefault="00672877" w:rsidP="00F464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672877" w:rsidRPr="00672877" w:rsidRDefault="00672877" w:rsidP="00F464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Государст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-венный контроль (надзор</w:t>
            </w:r>
            <w:r w:rsidRPr="00CE5987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) в сфере образования</w:t>
            </w:r>
          </w:p>
        </w:tc>
        <w:tc>
          <w:tcPr>
            <w:tcW w:w="2028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672877" w:rsidRPr="00672877" w:rsidRDefault="00672877" w:rsidP="00F464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72877">
              <w:rPr>
                <w:rFonts w:ascii="Times New Roman" w:eastAsia="Times New Roman" w:hAnsi="Times New Roman" w:cs="Times New Roman"/>
                <w:sz w:val="28"/>
                <w:szCs w:val="28"/>
              </w:rPr>
              <w:t>Лицензионный контроль</w:t>
            </w:r>
          </w:p>
        </w:tc>
      </w:tr>
      <w:tr w:rsidR="00672877" w:rsidRPr="001B5A1A" w:rsidTr="00465E83">
        <w:trPr>
          <w:trHeight w:val="173"/>
          <w:jc w:val="center"/>
        </w:trPr>
        <w:tc>
          <w:tcPr>
            <w:tcW w:w="586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2877" w:rsidRPr="001B5A1A" w:rsidRDefault="00672877" w:rsidP="00F46469">
            <w:pPr>
              <w:spacing w:before="3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1B5A1A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Общее количество выданных предписаний</w:t>
            </w:r>
          </w:p>
        </w:tc>
        <w:tc>
          <w:tcPr>
            <w:tcW w:w="36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72877" w:rsidRPr="004D2A9D" w:rsidRDefault="00672877" w:rsidP="00F46469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D2A9D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97</w:t>
            </w:r>
          </w:p>
        </w:tc>
      </w:tr>
      <w:tr w:rsidR="00672877" w:rsidRPr="001B5A1A" w:rsidTr="00465E83">
        <w:trPr>
          <w:trHeight w:val="172"/>
          <w:jc w:val="center"/>
        </w:trPr>
        <w:tc>
          <w:tcPr>
            <w:tcW w:w="586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2877" w:rsidRPr="001B5A1A" w:rsidRDefault="00672877" w:rsidP="00F46469">
            <w:pPr>
              <w:spacing w:before="3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72877" w:rsidRPr="00672877" w:rsidRDefault="004D2A9D" w:rsidP="00F46469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60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72877" w:rsidRPr="00672877" w:rsidRDefault="004D2A9D" w:rsidP="00F46469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37</w:t>
            </w:r>
          </w:p>
        </w:tc>
      </w:tr>
      <w:tr w:rsidR="004D2A9D" w:rsidRPr="00DC2358" w:rsidTr="00465E83">
        <w:trPr>
          <w:trHeight w:val="353"/>
          <w:jc w:val="center"/>
        </w:trPr>
        <w:tc>
          <w:tcPr>
            <w:tcW w:w="586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2A9D" w:rsidRPr="00975A6F" w:rsidRDefault="004D2A9D" w:rsidP="00F46469">
            <w:pPr>
              <w:spacing w:before="3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975A6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Количество возбужденных дел об административных правонарушениях</w:t>
            </w:r>
          </w:p>
        </w:tc>
        <w:tc>
          <w:tcPr>
            <w:tcW w:w="36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D2A9D" w:rsidRPr="004D2A9D" w:rsidRDefault="004D2A9D" w:rsidP="004D2A9D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D2A9D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43</w:t>
            </w:r>
          </w:p>
        </w:tc>
      </w:tr>
      <w:tr w:rsidR="004D2A9D" w:rsidRPr="00DC2358" w:rsidTr="00465E83">
        <w:trPr>
          <w:trHeight w:val="352"/>
          <w:jc w:val="center"/>
        </w:trPr>
        <w:tc>
          <w:tcPr>
            <w:tcW w:w="586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D2A9D" w:rsidRPr="00975A6F" w:rsidRDefault="004D2A9D" w:rsidP="00F46469">
            <w:pPr>
              <w:spacing w:before="3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D2A9D" w:rsidRPr="00672877" w:rsidRDefault="004D2A9D" w:rsidP="00F46469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D2A9D" w:rsidRPr="00672877" w:rsidRDefault="004D2A9D" w:rsidP="00F46469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42</w:t>
            </w:r>
          </w:p>
        </w:tc>
      </w:tr>
      <w:tr w:rsidR="004D2A9D" w:rsidRPr="00DC2358" w:rsidTr="00465E83">
        <w:trPr>
          <w:trHeight w:val="525"/>
          <w:jc w:val="center"/>
        </w:trPr>
        <w:tc>
          <w:tcPr>
            <w:tcW w:w="586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D2A9D" w:rsidRPr="00975A6F" w:rsidRDefault="004D2A9D" w:rsidP="00F46469">
            <w:pPr>
              <w:spacing w:before="3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DC235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Общее количество административных наказаний по видам наказаний:</w:t>
            </w:r>
          </w:p>
        </w:tc>
        <w:tc>
          <w:tcPr>
            <w:tcW w:w="36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D2A9D" w:rsidRPr="004D2A9D" w:rsidRDefault="004D2A9D" w:rsidP="004D2A9D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D2A9D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24</w:t>
            </w:r>
          </w:p>
        </w:tc>
      </w:tr>
      <w:tr w:rsidR="004D2A9D" w:rsidRPr="00DC2358" w:rsidTr="00465E83">
        <w:trPr>
          <w:trHeight w:val="525"/>
          <w:jc w:val="center"/>
        </w:trPr>
        <w:tc>
          <w:tcPr>
            <w:tcW w:w="586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D2A9D" w:rsidRPr="00DC2358" w:rsidRDefault="004D2A9D" w:rsidP="00F46469">
            <w:pPr>
              <w:spacing w:before="3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D2A9D" w:rsidRDefault="004D2A9D" w:rsidP="00672877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:rsidR="004D2A9D" w:rsidRDefault="004D2A9D" w:rsidP="00672877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23</w:t>
            </w:r>
          </w:p>
        </w:tc>
      </w:tr>
      <w:tr w:rsidR="004D2A9D" w:rsidRPr="00DC2358" w:rsidTr="00465E83">
        <w:trPr>
          <w:trHeight w:val="353"/>
          <w:jc w:val="center"/>
        </w:trPr>
        <w:tc>
          <w:tcPr>
            <w:tcW w:w="586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D2A9D" w:rsidRPr="00DC2358" w:rsidRDefault="004D2A9D" w:rsidP="00F46469">
            <w:pPr>
              <w:spacing w:before="30" w:after="0" w:line="240" w:lineRule="auto"/>
              <w:ind w:left="3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2358">
              <w:rPr>
                <w:rFonts w:ascii="Times New Roman" w:eastAsia="Times New Roman" w:hAnsi="Times New Roman" w:cs="Times New Roman"/>
                <w:sz w:val="28"/>
                <w:szCs w:val="28"/>
              </w:rPr>
              <w:t>предупреждение</w:t>
            </w:r>
          </w:p>
        </w:tc>
        <w:tc>
          <w:tcPr>
            <w:tcW w:w="36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D2A9D" w:rsidRPr="004D2A9D" w:rsidRDefault="004D2A9D" w:rsidP="004D2A9D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D2A9D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1</w:t>
            </w:r>
          </w:p>
        </w:tc>
      </w:tr>
      <w:tr w:rsidR="004D2A9D" w:rsidRPr="00DC2358" w:rsidTr="00465E83">
        <w:trPr>
          <w:trHeight w:val="352"/>
          <w:jc w:val="center"/>
        </w:trPr>
        <w:tc>
          <w:tcPr>
            <w:tcW w:w="586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D2A9D" w:rsidRPr="00DC2358" w:rsidRDefault="004D2A9D" w:rsidP="00F46469">
            <w:pPr>
              <w:spacing w:before="30" w:after="0" w:line="240" w:lineRule="auto"/>
              <w:ind w:left="3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D2A9D" w:rsidRDefault="004D2A9D" w:rsidP="00F46469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:rsidR="004D2A9D" w:rsidRDefault="004D2A9D" w:rsidP="00F46469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4D2A9D" w:rsidRPr="00DC2358" w:rsidTr="00465E83">
        <w:trPr>
          <w:trHeight w:val="495"/>
          <w:jc w:val="center"/>
        </w:trPr>
        <w:tc>
          <w:tcPr>
            <w:tcW w:w="586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D2A9D" w:rsidRPr="00DC2358" w:rsidRDefault="004D2A9D" w:rsidP="00F46469">
            <w:pPr>
              <w:spacing w:before="30" w:after="0" w:line="240" w:lineRule="auto"/>
              <w:ind w:left="3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235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административный штраф – всего, </w:t>
            </w:r>
            <w:r w:rsidRPr="00DC235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в том числе по субъектам административной ответственности: </w:t>
            </w:r>
          </w:p>
        </w:tc>
        <w:tc>
          <w:tcPr>
            <w:tcW w:w="36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D2A9D" w:rsidRPr="009E1A2E" w:rsidRDefault="004D2A9D" w:rsidP="004D2A9D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D2A9D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23</w:t>
            </w:r>
          </w:p>
        </w:tc>
      </w:tr>
      <w:tr w:rsidR="004D2A9D" w:rsidRPr="00DC2358" w:rsidTr="00465E83">
        <w:trPr>
          <w:trHeight w:val="495"/>
          <w:jc w:val="center"/>
        </w:trPr>
        <w:tc>
          <w:tcPr>
            <w:tcW w:w="586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D2A9D" w:rsidRPr="00DC2358" w:rsidRDefault="004D2A9D" w:rsidP="00F46469">
            <w:pPr>
              <w:spacing w:before="30" w:after="0" w:line="240" w:lineRule="auto"/>
              <w:ind w:left="3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D2A9D" w:rsidRDefault="004D2A9D" w:rsidP="00F46469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:rsidR="004D2A9D" w:rsidRDefault="004D2A9D" w:rsidP="00F46469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22</w:t>
            </w:r>
          </w:p>
        </w:tc>
      </w:tr>
      <w:tr w:rsidR="004D2A9D" w:rsidRPr="00DC2358" w:rsidTr="00465E83">
        <w:trPr>
          <w:trHeight w:val="353"/>
          <w:jc w:val="center"/>
        </w:trPr>
        <w:tc>
          <w:tcPr>
            <w:tcW w:w="586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D2A9D" w:rsidRPr="00DC2358" w:rsidRDefault="004D2A9D" w:rsidP="00F46469">
            <w:pPr>
              <w:spacing w:before="30" w:after="0" w:line="240" w:lineRule="auto"/>
              <w:ind w:left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2358">
              <w:rPr>
                <w:rFonts w:ascii="Times New Roman" w:eastAsia="Times New Roman" w:hAnsi="Times New Roman" w:cs="Times New Roman"/>
                <w:sz w:val="28"/>
                <w:szCs w:val="28"/>
              </w:rPr>
              <w:t>на должностное лицо</w:t>
            </w:r>
          </w:p>
        </w:tc>
        <w:tc>
          <w:tcPr>
            <w:tcW w:w="36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D2A9D" w:rsidRPr="004D2A9D" w:rsidRDefault="004D2A9D" w:rsidP="004D2A9D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D2A9D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23</w:t>
            </w:r>
          </w:p>
        </w:tc>
      </w:tr>
      <w:tr w:rsidR="004D2A9D" w:rsidRPr="00DC2358" w:rsidTr="00465E83">
        <w:trPr>
          <w:trHeight w:val="352"/>
          <w:jc w:val="center"/>
        </w:trPr>
        <w:tc>
          <w:tcPr>
            <w:tcW w:w="586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D2A9D" w:rsidRPr="00DC2358" w:rsidRDefault="004D2A9D" w:rsidP="00F46469">
            <w:pPr>
              <w:spacing w:before="30" w:after="0" w:line="240" w:lineRule="auto"/>
              <w:ind w:left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D2A9D" w:rsidRDefault="004D2A9D" w:rsidP="00F46469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:rsidR="004D2A9D" w:rsidRDefault="004D2A9D" w:rsidP="00F46469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22</w:t>
            </w:r>
          </w:p>
        </w:tc>
      </w:tr>
      <w:tr w:rsidR="00CE5987" w:rsidRPr="00DC2358" w:rsidTr="00672877">
        <w:trPr>
          <w:jc w:val="center"/>
        </w:trPr>
        <w:tc>
          <w:tcPr>
            <w:tcW w:w="5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E5987" w:rsidRPr="00DC2358" w:rsidRDefault="00CE5987" w:rsidP="00F46469">
            <w:pPr>
              <w:spacing w:before="30" w:after="0" w:line="240" w:lineRule="auto"/>
              <w:ind w:left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2358">
              <w:rPr>
                <w:rFonts w:ascii="Times New Roman" w:eastAsia="Times New Roman" w:hAnsi="Times New Roman" w:cs="Times New Roman"/>
                <w:sz w:val="28"/>
                <w:szCs w:val="28"/>
              </w:rPr>
              <w:t>на юридическое лицо</w:t>
            </w:r>
          </w:p>
        </w:tc>
        <w:tc>
          <w:tcPr>
            <w:tcW w:w="36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E5987" w:rsidRPr="004D2A9D" w:rsidRDefault="00CE5987" w:rsidP="00F46469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D2A9D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0</w:t>
            </w:r>
          </w:p>
        </w:tc>
      </w:tr>
      <w:tr w:rsidR="004D2A9D" w:rsidRPr="00DC2358" w:rsidTr="00465E83">
        <w:trPr>
          <w:trHeight w:val="495"/>
          <w:jc w:val="center"/>
        </w:trPr>
        <w:tc>
          <w:tcPr>
            <w:tcW w:w="586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D2A9D" w:rsidRPr="00DC2358" w:rsidRDefault="004D2A9D" w:rsidP="00F46469">
            <w:pPr>
              <w:spacing w:before="30"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2358">
              <w:rPr>
                <w:rFonts w:ascii="Times New Roman" w:eastAsia="Times New Roman" w:hAnsi="Times New Roman" w:cs="Times New Roman"/>
                <w:sz w:val="28"/>
                <w:szCs w:val="28"/>
              </w:rPr>
              <w:t>Общая сумма наложенных административных штрафов – всего, в том числе по субъектам 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дминистративной ответственности (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тыс.руб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.)</w:t>
            </w:r>
          </w:p>
        </w:tc>
        <w:tc>
          <w:tcPr>
            <w:tcW w:w="36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D2A9D" w:rsidRPr="004D2A9D" w:rsidRDefault="004D2A9D" w:rsidP="00027373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D2A9D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398</w:t>
            </w:r>
          </w:p>
        </w:tc>
      </w:tr>
      <w:tr w:rsidR="004D2A9D" w:rsidRPr="00DC2358" w:rsidTr="00465E83">
        <w:trPr>
          <w:trHeight w:val="495"/>
          <w:jc w:val="center"/>
        </w:trPr>
        <w:tc>
          <w:tcPr>
            <w:tcW w:w="586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D2A9D" w:rsidRPr="00DC2358" w:rsidRDefault="004D2A9D" w:rsidP="00F46469">
            <w:pPr>
              <w:spacing w:before="30"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D2A9D" w:rsidRDefault="004D2A9D" w:rsidP="00027373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vAlign w:val="center"/>
          </w:tcPr>
          <w:p w:rsidR="004D2A9D" w:rsidRDefault="004D2A9D" w:rsidP="00027373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397</w:t>
            </w:r>
          </w:p>
        </w:tc>
      </w:tr>
      <w:tr w:rsidR="00CE5987" w:rsidRPr="00DC2358" w:rsidTr="00672877">
        <w:trPr>
          <w:jc w:val="center"/>
        </w:trPr>
        <w:tc>
          <w:tcPr>
            <w:tcW w:w="5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E5987" w:rsidRPr="00DC2358" w:rsidRDefault="00CE5987" w:rsidP="00F46469">
            <w:pPr>
              <w:spacing w:before="30" w:after="0" w:line="240" w:lineRule="auto"/>
              <w:ind w:left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2358">
              <w:rPr>
                <w:rFonts w:ascii="Times New Roman" w:eastAsia="Times New Roman" w:hAnsi="Times New Roman" w:cs="Times New Roman"/>
                <w:sz w:val="28"/>
                <w:szCs w:val="28"/>
              </w:rPr>
              <w:t>на гражданина</w:t>
            </w:r>
          </w:p>
        </w:tc>
        <w:tc>
          <w:tcPr>
            <w:tcW w:w="36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E5987" w:rsidRPr="004D2A9D" w:rsidRDefault="00CE5987" w:rsidP="00F46469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D2A9D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0</w:t>
            </w:r>
          </w:p>
        </w:tc>
      </w:tr>
      <w:tr w:rsidR="004D2A9D" w:rsidRPr="00DC2358" w:rsidTr="00465E83">
        <w:trPr>
          <w:trHeight w:val="173"/>
          <w:jc w:val="center"/>
        </w:trPr>
        <w:tc>
          <w:tcPr>
            <w:tcW w:w="586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D2A9D" w:rsidRPr="00DC2358" w:rsidRDefault="004D2A9D" w:rsidP="00F46469">
            <w:pPr>
              <w:spacing w:before="30" w:after="0" w:line="240" w:lineRule="auto"/>
              <w:ind w:left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2358"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  <w:br w:type="page"/>
            </w:r>
            <w:r w:rsidRPr="00DC2358">
              <w:rPr>
                <w:rFonts w:ascii="Times New Roman" w:eastAsia="Times New Roman" w:hAnsi="Times New Roman" w:cs="Times New Roman"/>
                <w:sz w:val="28"/>
                <w:szCs w:val="28"/>
              </w:rPr>
              <w:t>на должностное лицо</w:t>
            </w:r>
          </w:p>
        </w:tc>
        <w:tc>
          <w:tcPr>
            <w:tcW w:w="36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D2A9D" w:rsidRPr="004D2A9D" w:rsidRDefault="004D2A9D" w:rsidP="00F46469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D2A9D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398</w:t>
            </w:r>
          </w:p>
        </w:tc>
      </w:tr>
      <w:tr w:rsidR="004D2A9D" w:rsidRPr="00DC2358" w:rsidTr="00465E83">
        <w:trPr>
          <w:trHeight w:val="172"/>
          <w:jc w:val="center"/>
        </w:trPr>
        <w:tc>
          <w:tcPr>
            <w:tcW w:w="586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D2A9D" w:rsidRPr="00DC2358" w:rsidRDefault="004D2A9D" w:rsidP="00F46469">
            <w:pPr>
              <w:spacing w:before="30" w:after="0" w:line="240" w:lineRule="auto"/>
              <w:ind w:left="851"/>
              <w:jc w:val="both"/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D2A9D" w:rsidRDefault="004D2A9D" w:rsidP="00F46469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vAlign w:val="center"/>
          </w:tcPr>
          <w:p w:rsidR="004D2A9D" w:rsidRDefault="004D2A9D" w:rsidP="00F46469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397</w:t>
            </w:r>
          </w:p>
        </w:tc>
      </w:tr>
      <w:tr w:rsidR="00CE5987" w:rsidRPr="00DC2358" w:rsidTr="00672877">
        <w:trPr>
          <w:jc w:val="center"/>
        </w:trPr>
        <w:tc>
          <w:tcPr>
            <w:tcW w:w="5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E5987" w:rsidRPr="00DC2358" w:rsidRDefault="00CE5987" w:rsidP="00F46469">
            <w:pPr>
              <w:spacing w:before="30" w:after="0" w:line="240" w:lineRule="auto"/>
              <w:ind w:left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2358">
              <w:rPr>
                <w:rFonts w:ascii="Times New Roman" w:eastAsia="Times New Roman" w:hAnsi="Times New Roman" w:cs="Times New Roman"/>
                <w:sz w:val="28"/>
                <w:szCs w:val="28"/>
              </w:rPr>
              <w:t>на индивидуального предпринимателя</w:t>
            </w:r>
          </w:p>
        </w:tc>
        <w:tc>
          <w:tcPr>
            <w:tcW w:w="36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E5987" w:rsidRPr="004D2A9D" w:rsidRDefault="00CE5987" w:rsidP="00F46469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D2A9D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0</w:t>
            </w:r>
          </w:p>
        </w:tc>
      </w:tr>
      <w:tr w:rsidR="00CE5987" w:rsidRPr="00DC2358" w:rsidTr="00672877">
        <w:trPr>
          <w:jc w:val="center"/>
        </w:trPr>
        <w:tc>
          <w:tcPr>
            <w:tcW w:w="5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E5987" w:rsidRPr="00DC2358" w:rsidRDefault="00CE5987" w:rsidP="00F46469">
            <w:pPr>
              <w:spacing w:before="30" w:after="0" w:line="240" w:lineRule="auto"/>
              <w:ind w:left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2358">
              <w:rPr>
                <w:rFonts w:ascii="Times New Roman" w:eastAsia="Times New Roman" w:hAnsi="Times New Roman" w:cs="Times New Roman"/>
                <w:sz w:val="28"/>
                <w:szCs w:val="28"/>
              </w:rPr>
              <w:t>на юридическое лицо</w:t>
            </w:r>
          </w:p>
        </w:tc>
        <w:tc>
          <w:tcPr>
            <w:tcW w:w="36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E5987" w:rsidRPr="004D2A9D" w:rsidRDefault="00CE5987" w:rsidP="00F46469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D2A9D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0</w:t>
            </w:r>
          </w:p>
        </w:tc>
      </w:tr>
      <w:tr w:rsidR="004D2A9D" w:rsidRPr="00DC2358" w:rsidTr="00465E83">
        <w:trPr>
          <w:trHeight w:val="338"/>
          <w:jc w:val="center"/>
        </w:trPr>
        <w:tc>
          <w:tcPr>
            <w:tcW w:w="586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D2A9D" w:rsidRPr="00DC2358" w:rsidRDefault="004D2A9D" w:rsidP="00F46469">
            <w:pPr>
              <w:spacing w:before="30" w:after="0" w:line="240" w:lineRule="auto"/>
              <w:ind w:left="10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2358">
              <w:rPr>
                <w:rFonts w:ascii="Times New Roman" w:eastAsia="Times New Roman" w:hAnsi="Times New Roman" w:cs="Times New Roman"/>
                <w:sz w:val="28"/>
                <w:szCs w:val="28"/>
              </w:rPr>
              <w:t>Общая сумма уплаченных (взысканных) административных штрафов (тыс. руб.)</w:t>
            </w:r>
          </w:p>
        </w:tc>
        <w:tc>
          <w:tcPr>
            <w:tcW w:w="36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D2A9D" w:rsidRPr="004D2A9D" w:rsidRDefault="004D2A9D" w:rsidP="00027373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D2A9D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192</w:t>
            </w:r>
          </w:p>
        </w:tc>
      </w:tr>
      <w:tr w:rsidR="004D2A9D" w:rsidRPr="00DC2358" w:rsidTr="00465E83">
        <w:trPr>
          <w:trHeight w:val="337"/>
          <w:jc w:val="center"/>
        </w:trPr>
        <w:tc>
          <w:tcPr>
            <w:tcW w:w="586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D2A9D" w:rsidRPr="00DC2358" w:rsidRDefault="004D2A9D" w:rsidP="00F46469">
            <w:pPr>
              <w:spacing w:before="30" w:after="0" w:line="240" w:lineRule="auto"/>
              <w:ind w:left="10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D2A9D" w:rsidRDefault="004D2A9D" w:rsidP="00027373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vAlign w:val="center"/>
          </w:tcPr>
          <w:p w:rsidR="004D2A9D" w:rsidRDefault="004D2A9D" w:rsidP="00027373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190</w:t>
            </w:r>
          </w:p>
        </w:tc>
      </w:tr>
    </w:tbl>
    <w:p w:rsidR="003E0F5C" w:rsidRDefault="003E0F5C" w:rsidP="003E0F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B6C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В </w:t>
      </w:r>
      <w:r w:rsidR="0002737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первой половине 2017 года</w:t>
      </w:r>
      <w:r w:rsidRPr="004B6C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 результатам проведенных проверок по государственному контролю (надзору) </w:t>
      </w:r>
      <w:r w:rsidR="00D409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сфере образования </w:t>
      </w:r>
      <w:r w:rsidR="00C03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 лицензионному контролю </w:t>
      </w:r>
      <w:r w:rsidRPr="004B6C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организации</w:t>
      </w:r>
      <w:r w:rsidR="00C03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Pr="004B6C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C03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осуществляющие образовательную деятельность,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направлялись</w:t>
      </w:r>
      <w:r w:rsidRPr="004B6C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предписания об устранении нарушений по вопросам соблюдения законодательства Российской Федерации в сфере образования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3E0F5C" w:rsidRDefault="003E0F5C" w:rsidP="003E0F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B5A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Структура предписаний об устранении выявленных нарушений </w:t>
      </w:r>
      <w:r w:rsidR="00EE58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</w:t>
      </w:r>
      <w:r w:rsidRPr="001B5A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редставлена </w:t>
      </w:r>
      <w:r w:rsidRPr="00A729C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таблице </w:t>
      </w:r>
      <w:r w:rsidR="00744CB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8</w:t>
      </w:r>
      <w:r w:rsidRPr="00A729C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7C39DC" w:rsidRDefault="007C39DC" w:rsidP="007C39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Соот</w:t>
      </w:r>
      <w:r w:rsidR="00744CB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ношение обозначенных в таблице 8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направленных предписаний по типам организаций, осуществляющим образовательную деятельн</w:t>
      </w:r>
      <w:r w:rsidR="00413D9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ость, представлено в диаграмме 9</w:t>
      </w:r>
      <w:r w:rsidRPr="004B6C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7C39DC" w:rsidRDefault="007C39DC" w:rsidP="007C39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C39DC" w:rsidRPr="000E2CCD" w:rsidRDefault="00413D9D" w:rsidP="007C39DC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Диаграмма 9</w:t>
      </w:r>
    </w:p>
    <w:p w:rsidR="007C39DC" w:rsidRDefault="007C39DC" w:rsidP="000777F4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06E851" wp14:editId="6F0B54FF">
            <wp:extent cx="6219825" cy="4676775"/>
            <wp:effectExtent l="0" t="0" r="0" b="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7C39DC" w:rsidRDefault="007C39DC" w:rsidP="007C39D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этом   ДОО – </w:t>
      </w:r>
      <w:r w:rsidRPr="00785ACE">
        <w:rPr>
          <w:rFonts w:ascii="Times New Roman" w:eastAsia="Times New Roman" w:hAnsi="Times New Roman" w:cs="Times New Roman"/>
          <w:sz w:val="28"/>
          <w:szCs w:val="28"/>
          <w:lang w:eastAsia="ru-RU"/>
        </w:rPr>
        <w:t>дошкольные образовательные организации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7C39DC" w:rsidRDefault="007C39DC" w:rsidP="007C39D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ОО    – общеобразовате</w:t>
      </w:r>
      <w:r w:rsidRPr="00785ACE">
        <w:rPr>
          <w:rFonts w:ascii="Times New Roman" w:eastAsia="Times New Roman" w:hAnsi="Times New Roman" w:cs="Times New Roman"/>
          <w:sz w:val="28"/>
          <w:szCs w:val="28"/>
          <w:lang w:eastAsia="ru-RU"/>
        </w:rPr>
        <w:t>льные организации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7C39DC" w:rsidRDefault="007C39DC" w:rsidP="007C39D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ПОО – </w:t>
      </w:r>
      <w:r w:rsidRPr="00785AC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профессиональные образовательные организации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7C39DC" w:rsidRDefault="007C39DC" w:rsidP="007C39D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ОДО – </w:t>
      </w:r>
      <w:r w:rsidRPr="00785ACE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организации дополнительного образования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7C39DC" w:rsidRDefault="007C39DC" w:rsidP="007C39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Иные ЮЛ   – </w:t>
      </w:r>
      <w:r w:rsidRPr="00785ACE">
        <w:rPr>
          <w:rFonts w:ascii="Times New Roman" w:eastAsia="Times New Roman" w:hAnsi="Times New Roman" w:cs="Times New Roman"/>
          <w:sz w:val="28"/>
          <w:szCs w:val="28"/>
          <w:lang w:eastAsia="ru-RU"/>
        </w:rPr>
        <w:t>иные юридические лица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C39DC" w:rsidRDefault="007C39DC" w:rsidP="007C39D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C76AA" w:rsidRDefault="007C76AA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 w:type="page"/>
      </w:r>
    </w:p>
    <w:p w:rsidR="007C76AA" w:rsidRDefault="007C76AA" w:rsidP="003E0F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ectPr w:rsidR="007C76AA" w:rsidSect="00740782">
          <w:pgSz w:w="11906" w:h="16838"/>
          <w:pgMar w:top="1134" w:right="851" w:bottom="851" w:left="1701" w:header="709" w:footer="709" w:gutter="0"/>
          <w:cols w:space="708"/>
          <w:docGrid w:linePitch="360"/>
        </w:sectPr>
      </w:pPr>
    </w:p>
    <w:p w:rsidR="007C76AA" w:rsidRDefault="00744CBD" w:rsidP="0047727A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Таблица 8</w:t>
      </w:r>
    </w:p>
    <w:p w:rsidR="0047727A" w:rsidRDefault="0047727A" w:rsidP="0047727A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tbl>
      <w:tblPr>
        <w:tblW w:w="5315" w:type="pct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64"/>
        <w:gridCol w:w="4242"/>
        <w:gridCol w:w="1336"/>
        <w:gridCol w:w="1048"/>
        <w:gridCol w:w="1275"/>
        <w:gridCol w:w="1560"/>
        <w:gridCol w:w="1265"/>
        <w:gridCol w:w="1115"/>
        <w:gridCol w:w="1336"/>
        <w:gridCol w:w="1246"/>
        <w:gridCol w:w="1131"/>
      </w:tblGrid>
      <w:tr w:rsidR="0047727A" w:rsidRPr="0047727A" w:rsidTr="0047727A">
        <w:trPr>
          <w:trHeight w:val="3766"/>
        </w:trPr>
        <w:tc>
          <w:tcPr>
            <w:tcW w:w="14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7727A" w:rsidRPr="0047727A" w:rsidRDefault="0047727A" w:rsidP="0047727A">
            <w:pPr>
              <w:spacing w:after="0" w:line="240" w:lineRule="auto"/>
              <w:ind w:left="-142" w:right="-10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47727A" w:rsidRPr="0047727A" w:rsidRDefault="0047727A" w:rsidP="0047727A">
            <w:pPr>
              <w:spacing w:after="0" w:line="240" w:lineRule="auto"/>
              <w:ind w:left="-142" w:right="-10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772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132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7727A" w:rsidRPr="0047727A" w:rsidRDefault="0047727A" w:rsidP="00477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772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Объект контроля</w:t>
            </w:r>
          </w:p>
        </w:tc>
        <w:tc>
          <w:tcPr>
            <w:tcW w:w="114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7727A" w:rsidRPr="0047727A" w:rsidRDefault="0047727A" w:rsidP="0047727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772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Количество проверенных объектов</w:t>
            </w:r>
          </w:p>
        </w:tc>
        <w:tc>
          <w:tcPr>
            <w:tcW w:w="1229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7727A" w:rsidRPr="0047727A" w:rsidRDefault="0047727A" w:rsidP="00477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772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Количество направленных предписаний об устранении выявленных нарушений</w:t>
            </w:r>
          </w:p>
          <w:p w:rsidR="0047727A" w:rsidRPr="0047727A" w:rsidRDefault="0047727A" w:rsidP="0047727A">
            <w:pPr>
              <w:spacing w:after="0" w:line="240" w:lineRule="auto"/>
              <w:ind w:left="-37" w:right="-7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47727A" w:rsidRPr="0047727A" w:rsidRDefault="0047727A" w:rsidP="00477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7727A" w:rsidRPr="0047727A" w:rsidRDefault="0047727A" w:rsidP="0047727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772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Удельный вес  предписаний об устранении выявленных нарушений законодательства  в  общем объеме  проверок данного объекта, %</w:t>
            </w:r>
          </w:p>
        </w:tc>
      </w:tr>
      <w:tr w:rsidR="0047727A" w:rsidRPr="0047727A" w:rsidTr="0047727A">
        <w:trPr>
          <w:cantSplit/>
          <w:trHeight w:val="675"/>
          <w:tblHeader/>
        </w:trPr>
        <w:tc>
          <w:tcPr>
            <w:tcW w:w="14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27A" w:rsidRPr="0047727A" w:rsidRDefault="0047727A" w:rsidP="004772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27A" w:rsidRPr="0047727A" w:rsidRDefault="0047727A" w:rsidP="004772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:rsidR="0047727A" w:rsidRPr="0047727A" w:rsidRDefault="0047727A" w:rsidP="0047727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47727A">
              <w:rPr>
                <w:rFonts w:ascii="Times New Roman" w:eastAsia="Times New Roman" w:hAnsi="Times New Roman" w:cs="Times New Roman"/>
              </w:rPr>
              <w:t>Государст</w:t>
            </w:r>
            <w:proofErr w:type="spellEnd"/>
            <w:r w:rsidR="000777F4">
              <w:rPr>
                <w:rFonts w:ascii="Times New Roman" w:eastAsia="Times New Roman" w:hAnsi="Times New Roman" w:cs="Times New Roman"/>
              </w:rPr>
              <w:t>-</w:t>
            </w:r>
            <w:r w:rsidRPr="0047727A">
              <w:rPr>
                <w:rFonts w:ascii="Times New Roman" w:eastAsia="Times New Roman" w:hAnsi="Times New Roman" w:cs="Times New Roman"/>
              </w:rPr>
              <w:t>венный контроль качества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47727A" w:rsidRPr="0047727A" w:rsidRDefault="0047727A" w:rsidP="0047727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7727A">
              <w:rPr>
                <w:rFonts w:ascii="Times New Roman" w:eastAsia="Times New Roman" w:hAnsi="Times New Roman" w:cs="Times New Roman"/>
              </w:rPr>
              <w:t xml:space="preserve">Надзор в сфере </w:t>
            </w:r>
            <w:proofErr w:type="spellStart"/>
            <w:r w:rsidRPr="0047727A">
              <w:rPr>
                <w:rFonts w:ascii="Times New Roman" w:eastAsia="Times New Roman" w:hAnsi="Times New Roman" w:cs="Times New Roman"/>
              </w:rPr>
              <w:t>образо</w:t>
            </w:r>
            <w:r>
              <w:rPr>
                <w:rFonts w:ascii="Times New Roman" w:eastAsia="Times New Roman" w:hAnsi="Times New Roman" w:cs="Times New Roman"/>
              </w:rPr>
              <w:t>-</w:t>
            </w:r>
            <w:r w:rsidRPr="0047727A">
              <w:rPr>
                <w:rFonts w:ascii="Times New Roman" w:eastAsia="Times New Roman" w:hAnsi="Times New Roman" w:cs="Times New Roman"/>
              </w:rPr>
              <w:t>вания</w:t>
            </w:r>
            <w:proofErr w:type="spellEnd"/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47727A" w:rsidRPr="0047727A" w:rsidRDefault="0047727A" w:rsidP="0047727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47727A">
              <w:rPr>
                <w:rFonts w:ascii="Times New Roman" w:eastAsia="Times New Roman" w:hAnsi="Times New Roman" w:cs="Times New Roman"/>
              </w:rPr>
              <w:t>Лицензи</w:t>
            </w:r>
            <w:r>
              <w:rPr>
                <w:rFonts w:ascii="Times New Roman" w:eastAsia="Times New Roman" w:hAnsi="Times New Roman" w:cs="Times New Roman"/>
              </w:rPr>
              <w:t>-</w:t>
            </w:r>
            <w:r w:rsidRPr="0047727A">
              <w:rPr>
                <w:rFonts w:ascii="Times New Roman" w:eastAsia="Times New Roman" w:hAnsi="Times New Roman" w:cs="Times New Roman"/>
              </w:rPr>
              <w:t>онный</w:t>
            </w:r>
            <w:proofErr w:type="spellEnd"/>
            <w:r w:rsidRPr="0047727A">
              <w:rPr>
                <w:rFonts w:ascii="Times New Roman" w:eastAsia="Times New Roman" w:hAnsi="Times New Roman" w:cs="Times New Roman"/>
              </w:rPr>
              <w:t xml:space="preserve"> контроль</w:t>
            </w: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:rsidR="0047727A" w:rsidRPr="0047727A" w:rsidRDefault="0047727A" w:rsidP="00465E8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7727A">
              <w:rPr>
                <w:rFonts w:ascii="Times New Roman" w:eastAsia="Times New Roman" w:hAnsi="Times New Roman" w:cs="Times New Roman"/>
              </w:rPr>
              <w:t>Государственный контроль качества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47727A" w:rsidRPr="0047727A" w:rsidRDefault="0047727A" w:rsidP="00465E8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7727A">
              <w:rPr>
                <w:rFonts w:ascii="Times New Roman" w:eastAsia="Times New Roman" w:hAnsi="Times New Roman" w:cs="Times New Roman"/>
              </w:rPr>
              <w:t xml:space="preserve">Надзор в сфере </w:t>
            </w:r>
            <w:proofErr w:type="spellStart"/>
            <w:r w:rsidRPr="0047727A">
              <w:rPr>
                <w:rFonts w:ascii="Times New Roman" w:eastAsia="Times New Roman" w:hAnsi="Times New Roman" w:cs="Times New Roman"/>
              </w:rPr>
              <w:t>образова</w:t>
            </w:r>
            <w:r>
              <w:rPr>
                <w:rFonts w:ascii="Times New Roman" w:eastAsia="Times New Roman" w:hAnsi="Times New Roman" w:cs="Times New Roman"/>
              </w:rPr>
              <w:t>-</w:t>
            </w:r>
            <w:r w:rsidRPr="0047727A">
              <w:rPr>
                <w:rFonts w:ascii="Times New Roman" w:eastAsia="Times New Roman" w:hAnsi="Times New Roman" w:cs="Times New Roman"/>
              </w:rPr>
              <w:t>ния</w:t>
            </w:r>
            <w:proofErr w:type="spellEnd"/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47727A" w:rsidRPr="0047727A" w:rsidRDefault="0047727A" w:rsidP="00465E8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47727A">
              <w:rPr>
                <w:rFonts w:ascii="Times New Roman" w:eastAsia="Times New Roman" w:hAnsi="Times New Roman" w:cs="Times New Roman"/>
              </w:rPr>
              <w:t>Лицензи</w:t>
            </w:r>
            <w:r>
              <w:rPr>
                <w:rFonts w:ascii="Times New Roman" w:eastAsia="Times New Roman" w:hAnsi="Times New Roman" w:cs="Times New Roman"/>
              </w:rPr>
              <w:t>-</w:t>
            </w:r>
            <w:r w:rsidRPr="0047727A">
              <w:rPr>
                <w:rFonts w:ascii="Times New Roman" w:eastAsia="Times New Roman" w:hAnsi="Times New Roman" w:cs="Times New Roman"/>
              </w:rPr>
              <w:t>онный</w:t>
            </w:r>
            <w:proofErr w:type="spellEnd"/>
            <w:r w:rsidRPr="0047727A">
              <w:rPr>
                <w:rFonts w:ascii="Times New Roman" w:eastAsia="Times New Roman" w:hAnsi="Times New Roman" w:cs="Times New Roman"/>
              </w:rPr>
              <w:t xml:space="preserve"> контроль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:rsidR="0047727A" w:rsidRPr="0047727A" w:rsidRDefault="0047727A" w:rsidP="00465E8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47727A">
              <w:rPr>
                <w:rFonts w:ascii="Times New Roman" w:eastAsia="Times New Roman" w:hAnsi="Times New Roman" w:cs="Times New Roman"/>
              </w:rPr>
              <w:t>Государст</w:t>
            </w:r>
            <w:proofErr w:type="spellEnd"/>
            <w:r w:rsidR="000777F4">
              <w:rPr>
                <w:rFonts w:ascii="Times New Roman" w:eastAsia="Times New Roman" w:hAnsi="Times New Roman" w:cs="Times New Roman"/>
              </w:rPr>
              <w:t>-</w:t>
            </w:r>
            <w:r w:rsidRPr="0047727A">
              <w:rPr>
                <w:rFonts w:ascii="Times New Roman" w:eastAsia="Times New Roman" w:hAnsi="Times New Roman" w:cs="Times New Roman"/>
              </w:rPr>
              <w:t>венный контроль качества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47727A" w:rsidRPr="0047727A" w:rsidRDefault="0047727A" w:rsidP="00465E8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7727A">
              <w:rPr>
                <w:rFonts w:ascii="Times New Roman" w:eastAsia="Times New Roman" w:hAnsi="Times New Roman" w:cs="Times New Roman"/>
              </w:rPr>
              <w:t xml:space="preserve">Надзор в сфере </w:t>
            </w:r>
            <w:proofErr w:type="spellStart"/>
            <w:r w:rsidRPr="0047727A">
              <w:rPr>
                <w:rFonts w:ascii="Times New Roman" w:eastAsia="Times New Roman" w:hAnsi="Times New Roman" w:cs="Times New Roman"/>
              </w:rPr>
              <w:t>образо</w:t>
            </w:r>
            <w:r>
              <w:rPr>
                <w:rFonts w:ascii="Times New Roman" w:eastAsia="Times New Roman" w:hAnsi="Times New Roman" w:cs="Times New Roman"/>
              </w:rPr>
              <w:t>-</w:t>
            </w:r>
            <w:r w:rsidRPr="0047727A">
              <w:rPr>
                <w:rFonts w:ascii="Times New Roman" w:eastAsia="Times New Roman" w:hAnsi="Times New Roman" w:cs="Times New Roman"/>
              </w:rPr>
              <w:t>вания</w:t>
            </w:r>
            <w:proofErr w:type="spellEnd"/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47727A" w:rsidRPr="0047727A" w:rsidRDefault="0047727A" w:rsidP="00465E8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47727A">
              <w:rPr>
                <w:rFonts w:ascii="Times New Roman" w:eastAsia="Times New Roman" w:hAnsi="Times New Roman" w:cs="Times New Roman"/>
              </w:rPr>
              <w:t>Лицензи</w:t>
            </w:r>
            <w:r>
              <w:rPr>
                <w:rFonts w:ascii="Times New Roman" w:eastAsia="Times New Roman" w:hAnsi="Times New Roman" w:cs="Times New Roman"/>
              </w:rPr>
              <w:t>-</w:t>
            </w:r>
            <w:r w:rsidRPr="0047727A">
              <w:rPr>
                <w:rFonts w:ascii="Times New Roman" w:eastAsia="Times New Roman" w:hAnsi="Times New Roman" w:cs="Times New Roman"/>
              </w:rPr>
              <w:t>онный</w:t>
            </w:r>
            <w:proofErr w:type="spellEnd"/>
            <w:r w:rsidRPr="0047727A">
              <w:rPr>
                <w:rFonts w:ascii="Times New Roman" w:eastAsia="Times New Roman" w:hAnsi="Times New Roman" w:cs="Times New Roman"/>
              </w:rPr>
              <w:t xml:space="preserve"> контроль</w:t>
            </w:r>
          </w:p>
        </w:tc>
      </w:tr>
      <w:tr w:rsidR="0047727A" w:rsidRPr="0047727A" w:rsidTr="0047727A">
        <w:trPr>
          <w:trHeight w:val="275"/>
        </w:trPr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727A" w:rsidRPr="0047727A" w:rsidRDefault="0047727A" w:rsidP="004772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727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727A" w:rsidRPr="0047727A" w:rsidRDefault="0047727A" w:rsidP="004772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72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Дошкольные образовательные организации 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:rsidR="0047727A" w:rsidRPr="0047727A" w:rsidRDefault="00BD60B2" w:rsidP="0047727A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A69C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47727A" w:rsidRPr="0047727A" w:rsidRDefault="0047727A" w:rsidP="0047727A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47727A" w:rsidRPr="0047727A" w:rsidRDefault="00BD60B2" w:rsidP="0047727A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246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21</w:t>
            </w: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:rsidR="0047727A" w:rsidRPr="0047727A" w:rsidRDefault="0047727A" w:rsidP="00477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7727A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47727A" w:rsidRPr="0047727A" w:rsidRDefault="0047727A" w:rsidP="00477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47727A" w:rsidRPr="0047727A" w:rsidRDefault="00A24613" w:rsidP="00477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:rsidR="0047727A" w:rsidRPr="0047727A" w:rsidRDefault="00BD60B2" w:rsidP="00477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0 %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47727A" w:rsidRPr="0047727A" w:rsidRDefault="00820D63" w:rsidP="00477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20%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47727A" w:rsidRPr="0047727A" w:rsidRDefault="000D6B3D" w:rsidP="00477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9,5 % </w:t>
            </w:r>
          </w:p>
        </w:tc>
      </w:tr>
      <w:tr w:rsidR="0047727A" w:rsidRPr="0047727A" w:rsidTr="0047727A">
        <w:trPr>
          <w:trHeight w:val="229"/>
        </w:trPr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727A" w:rsidRPr="0047727A" w:rsidRDefault="0047727A" w:rsidP="004772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727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727A" w:rsidRPr="0047727A" w:rsidRDefault="0047727A" w:rsidP="004772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727A">
              <w:rPr>
                <w:rFonts w:ascii="Times New Roman" w:eastAsia="Times New Roman" w:hAnsi="Times New Roman" w:cs="Times New Roman"/>
                <w:sz w:val="24"/>
                <w:szCs w:val="24"/>
              </w:rPr>
              <w:t>Общеобразовательные организации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:rsidR="0047727A" w:rsidRPr="0047727A" w:rsidRDefault="000523DE" w:rsidP="0047727A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A69C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37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47727A" w:rsidRPr="0047727A" w:rsidRDefault="000523DE" w:rsidP="0047727A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104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47727A" w:rsidRPr="0047727A" w:rsidRDefault="000523DE" w:rsidP="0047727A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246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  <w:r w:rsidR="00BD60B2" w:rsidRPr="00A246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:rsidR="0047727A" w:rsidRPr="0047727A" w:rsidRDefault="0047727A" w:rsidP="00477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7727A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47727A" w:rsidRPr="0047727A" w:rsidRDefault="00465E83" w:rsidP="00477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55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47727A" w:rsidRPr="0047727A" w:rsidRDefault="00A24613" w:rsidP="00477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:rsidR="0047727A" w:rsidRPr="0047727A" w:rsidRDefault="00BD60B2" w:rsidP="00477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0 %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47727A" w:rsidRPr="0047727A" w:rsidRDefault="00465E83" w:rsidP="00477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61</w:t>
            </w:r>
            <w:r w:rsidR="005A69CC">
              <w:rPr>
                <w:rFonts w:ascii="Times New Roman" w:eastAsia="Times New Roman" w:hAnsi="Times New Roman" w:cs="Times New Roman"/>
                <w:sz w:val="28"/>
                <w:szCs w:val="28"/>
              </w:rPr>
              <w:t>,8 %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47727A" w:rsidRPr="0047727A" w:rsidRDefault="000D6B3D" w:rsidP="00477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91,2%</w:t>
            </w:r>
          </w:p>
        </w:tc>
      </w:tr>
      <w:tr w:rsidR="0047727A" w:rsidRPr="0047727A" w:rsidTr="0047727A">
        <w:trPr>
          <w:trHeight w:val="229"/>
        </w:trPr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727A" w:rsidRPr="0047727A" w:rsidRDefault="0047727A" w:rsidP="004772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727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727A" w:rsidRPr="0047727A" w:rsidRDefault="0047727A" w:rsidP="004772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727A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Профессиональные образовательные организации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:rsidR="0047727A" w:rsidRPr="0047727A" w:rsidRDefault="000523DE" w:rsidP="0047727A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A69C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47727A" w:rsidRPr="0047727A" w:rsidRDefault="0047727A" w:rsidP="0047727A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47727A" w:rsidRPr="0047727A" w:rsidRDefault="00A24613" w:rsidP="0047727A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246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:rsidR="0047727A" w:rsidRPr="0047727A" w:rsidRDefault="0047727A" w:rsidP="00477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7727A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47727A" w:rsidRPr="0047727A" w:rsidRDefault="000523DE" w:rsidP="00477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47727A" w:rsidRPr="0047727A" w:rsidRDefault="00A24613" w:rsidP="00477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:rsidR="0047727A" w:rsidRPr="0047727A" w:rsidRDefault="00BD60B2" w:rsidP="00477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0 %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47727A" w:rsidRPr="0047727A" w:rsidRDefault="00BD60B2" w:rsidP="00477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0 %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47727A" w:rsidRPr="0047727A" w:rsidRDefault="000D6B3D" w:rsidP="00477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0 %</w:t>
            </w:r>
          </w:p>
        </w:tc>
      </w:tr>
      <w:tr w:rsidR="0047727A" w:rsidRPr="0047727A" w:rsidTr="0047727A">
        <w:trPr>
          <w:trHeight w:val="275"/>
        </w:trPr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727A" w:rsidRPr="0047727A" w:rsidRDefault="0047727A" w:rsidP="004772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727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727A" w:rsidRPr="0047727A" w:rsidRDefault="0047727A" w:rsidP="004772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727A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Организации дополнительного образования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:rsidR="0047727A" w:rsidRPr="0047727A" w:rsidRDefault="000523DE" w:rsidP="0047727A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A69C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47727A" w:rsidRPr="0047727A" w:rsidRDefault="0047727A" w:rsidP="0047727A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47727A" w:rsidRPr="0047727A" w:rsidRDefault="005D48A6" w:rsidP="0047727A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246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:rsidR="0047727A" w:rsidRPr="0047727A" w:rsidRDefault="0047727A" w:rsidP="00477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7727A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47727A" w:rsidRPr="0047727A" w:rsidRDefault="000523DE" w:rsidP="00477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47727A" w:rsidRPr="0047727A" w:rsidRDefault="00A24613" w:rsidP="00477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:rsidR="0047727A" w:rsidRPr="0047727A" w:rsidRDefault="00BD60B2" w:rsidP="00477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0 %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47727A" w:rsidRPr="0047727A" w:rsidRDefault="00BD60B2" w:rsidP="00477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0 %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47727A" w:rsidRPr="0047727A" w:rsidRDefault="000D6B3D" w:rsidP="00477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22,2 %</w:t>
            </w:r>
          </w:p>
        </w:tc>
      </w:tr>
      <w:tr w:rsidR="0047727A" w:rsidRPr="0047727A" w:rsidTr="0047727A">
        <w:trPr>
          <w:trHeight w:val="275"/>
        </w:trPr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727A" w:rsidRPr="0047727A" w:rsidRDefault="0047727A" w:rsidP="004772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727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727A" w:rsidRPr="0047727A" w:rsidRDefault="0047727A" w:rsidP="004772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727A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Организации дополнительного профессионального образования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:rsidR="0047727A" w:rsidRPr="0047727A" w:rsidRDefault="000523DE" w:rsidP="0047727A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A69C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47727A" w:rsidRPr="0047727A" w:rsidRDefault="0047727A" w:rsidP="0047727A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47727A" w:rsidRPr="0047727A" w:rsidRDefault="00A24613" w:rsidP="0047727A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246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:rsidR="0047727A" w:rsidRPr="0047727A" w:rsidRDefault="0047727A" w:rsidP="00477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7727A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47727A" w:rsidRPr="0047727A" w:rsidRDefault="000523DE" w:rsidP="00477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47727A" w:rsidRPr="0047727A" w:rsidRDefault="00A24613" w:rsidP="00477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:rsidR="0047727A" w:rsidRPr="0047727A" w:rsidRDefault="00BD60B2" w:rsidP="00477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0 %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47727A" w:rsidRPr="0047727A" w:rsidRDefault="00BD60B2" w:rsidP="00477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0 %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47727A" w:rsidRPr="0047727A" w:rsidRDefault="000D6B3D" w:rsidP="00477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28,6 %</w:t>
            </w:r>
          </w:p>
        </w:tc>
      </w:tr>
      <w:tr w:rsidR="0047727A" w:rsidRPr="0047727A" w:rsidTr="0047727A">
        <w:trPr>
          <w:trHeight w:val="275"/>
        </w:trPr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727A" w:rsidRPr="0047727A" w:rsidRDefault="0047727A" w:rsidP="004772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727A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727A" w:rsidRPr="0047727A" w:rsidRDefault="0047727A" w:rsidP="004772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727A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Организации для детей сирот и детей, оставшихся без попечения родителей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:rsidR="0047727A" w:rsidRPr="0047727A" w:rsidRDefault="00BD60B2" w:rsidP="0047727A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A69C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47727A" w:rsidRPr="0047727A" w:rsidRDefault="0047727A" w:rsidP="0047727A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47727A" w:rsidRPr="0047727A" w:rsidRDefault="005D48A6" w:rsidP="0047727A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246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:rsidR="0047727A" w:rsidRPr="0047727A" w:rsidRDefault="0047727A" w:rsidP="00477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7727A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47727A" w:rsidRPr="0047727A" w:rsidRDefault="000523DE" w:rsidP="00477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47727A" w:rsidRPr="0047727A" w:rsidRDefault="00A24613" w:rsidP="00477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:rsidR="0047727A" w:rsidRPr="0047727A" w:rsidRDefault="00BD60B2" w:rsidP="00477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0 %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47727A" w:rsidRPr="0047727A" w:rsidRDefault="00BD60B2" w:rsidP="00477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0 %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47727A" w:rsidRPr="0047727A" w:rsidRDefault="000D6B3D" w:rsidP="00477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0 %</w:t>
            </w:r>
          </w:p>
        </w:tc>
      </w:tr>
      <w:tr w:rsidR="0047727A" w:rsidRPr="0047727A" w:rsidTr="0047727A">
        <w:trPr>
          <w:trHeight w:val="275"/>
        </w:trPr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727A" w:rsidRPr="0047727A" w:rsidRDefault="0047727A" w:rsidP="004772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727A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727A" w:rsidRPr="0047727A" w:rsidRDefault="0047727A" w:rsidP="004772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727A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Организации, осуществляющие лечение, оздоровление и (или) отдых организации, осуществляющие социальное обслуживание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:rsidR="0047727A" w:rsidRPr="0047727A" w:rsidRDefault="00BD60B2" w:rsidP="0047727A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A69C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47727A" w:rsidRPr="0047727A" w:rsidRDefault="0047727A" w:rsidP="0047727A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47727A" w:rsidRPr="0047727A" w:rsidRDefault="005D48A6" w:rsidP="0047727A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246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:rsidR="0047727A" w:rsidRPr="0047727A" w:rsidRDefault="0047727A" w:rsidP="00477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7727A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47727A" w:rsidRPr="0047727A" w:rsidRDefault="000523DE" w:rsidP="00477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47727A" w:rsidRPr="0047727A" w:rsidRDefault="00A24613" w:rsidP="00477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:rsidR="0047727A" w:rsidRPr="0047727A" w:rsidRDefault="00BD60B2" w:rsidP="00477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0 %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47727A" w:rsidRPr="0047727A" w:rsidRDefault="00BD60B2" w:rsidP="00477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0 %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47727A" w:rsidRPr="0047727A" w:rsidRDefault="000D6B3D" w:rsidP="00477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0 %</w:t>
            </w:r>
          </w:p>
        </w:tc>
      </w:tr>
      <w:tr w:rsidR="0047727A" w:rsidRPr="0047727A" w:rsidTr="0047727A">
        <w:trPr>
          <w:trHeight w:val="275"/>
        </w:trPr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727A" w:rsidRPr="0047727A" w:rsidRDefault="0047727A" w:rsidP="004772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727A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727A" w:rsidRPr="0047727A" w:rsidRDefault="0047727A" w:rsidP="004772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727A">
              <w:rPr>
                <w:rFonts w:ascii="Times New Roman" w:eastAsia="Times New Roman" w:hAnsi="Times New Roman" w:cs="Times New Roman"/>
                <w:sz w:val="24"/>
                <w:szCs w:val="24"/>
              </w:rPr>
              <w:t>Иные юридические лица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:rsidR="0047727A" w:rsidRPr="0047727A" w:rsidRDefault="00BD60B2" w:rsidP="0047727A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A69C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47727A" w:rsidRPr="0047727A" w:rsidRDefault="0047727A" w:rsidP="0047727A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47727A" w:rsidRPr="0047727A" w:rsidRDefault="005A69CC" w:rsidP="0047727A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246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:rsidR="0047727A" w:rsidRPr="0047727A" w:rsidRDefault="0047727A" w:rsidP="00477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7727A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47727A" w:rsidRPr="0047727A" w:rsidRDefault="000523DE" w:rsidP="00477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47727A" w:rsidRPr="0047727A" w:rsidRDefault="00A24613" w:rsidP="00477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:rsidR="0047727A" w:rsidRPr="0047727A" w:rsidRDefault="00BD60B2" w:rsidP="00477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0 %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47727A" w:rsidRPr="0047727A" w:rsidRDefault="00BD60B2" w:rsidP="00477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0 %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47727A" w:rsidRPr="0047727A" w:rsidRDefault="000D6B3D" w:rsidP="00477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0 %</w:t>
            </w:r>
          </w:p>
        </w:tc>
      </w:tr>
      <w:tr w:rsidR="0047727A" w:rsidRPr="0047727A" w:rsidTr="0047727A">
        <w:trPr>
          <w:trHeight w:val="275"/>
        </w:trPr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27A" w:rsidRPr="0047727A" w:rsidRDefault="0047727A" w:rsidP="004772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7A" w:rsidRPr="0047727A" w:rsidRDefault="0047727A" w:rsidP="004772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pacing w:val="-12"/>
                <w:sz w:val="24"/>
                <w:szCs w:val="24"/>
              </w:rPr>
            </w:pPr>
            <w:r w:rsidRPr="004772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:rsidR="0047727A" w:rsidRPr="0047727A" w:rsidRDefault="0047727A" w:rsidP="0047727A">
            <w:pPr>
              <w:spacing w:after="0" w:line="240" w:lineRule="auto"/>
              <w:ind w:left="-79" w:right="-66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7727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37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47727A" w:rsidRPr="0047727A" w:rsidRDefault="0047727A" w:rsidP="0047727A">
            <w:pPr>
              <w:spacing w:after="0" w:line="240" w:lineRule="auto"/>
              <w:ind w:left="-79" w:right="-66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7727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135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47727A" w:rsidRPr="0047727A" w:rsidRDefault="0047727A" w:rsidP="0047727A">
            <w:pPr>
              <w:spacing w:after="0" w:line="240" w:lineRule="auto"/>
              <w:ind w:left="-79" w:right="-66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7727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72</w:t>
            </w: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:rsidR="0047727A" w:rsidRPr="0047727A" w:rsidRDefault="0047727A" w:rsidP="00477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7727A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47727A" w:rsidRPr="0047727A" w:rsidRDefault="00465E83" w:rsidP="00477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58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47727A" w:rsidRPr="0047727A" w:rsidRDefault="0047727A" w:rsidP="00477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7727A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37</w:t>
            </w:r>
          </w:p>
        </w:tc>
        <w:tc>
          <w:tcPr>
            <w:tcW w:w="116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  <w:tr2bl w:val="single" w:sz="4" w:space="0" w:color="auto"/>
            </w:tcBorders>
            <w:shd w:val="clear" w:color="auto" w:fill="FFFFFF" w:themeFill="background1"/>
            <w:vAlign w:val="center"/>
          </w:tcPr>
          <w:p w:rsidR="0047727A" w:rsidRPr="0047727A" w:rsidRDefault="0047727A" w:rsidP="00477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7C76AA" w:rsidRDefault="007C76AA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ectPr w:rsidR="007C76AA" w:rsidSect="0047727A">
          <w:pgSz w:w="16838" w:h="11906" w:orient="landscape"/>
          <w:pgMar w:top="284" w:right="851" w:bottom="568" w:left="1134" w:header="709" w:footer="709" w:gutter="0"/>
          <w:cols w:space="708"/>
          <w:docGrid w:linePitch="360"/>
        </w:sectPr>
      </w:pPr>
    </w:p>
    <w:p w:rsidR="00E665C2" w:rsidRDefault="00216DA5" w:rsidP="00E665C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27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За </w:t>
      </w:r>
      <w:r w:rsidR="00C656E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первое полугодие</w:t>
      </w:r>
      <w:r w:rsidR="00321C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2017 года</w:t>
      </w:r>
      <w:r w:rsidRPr="005F27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 фактам </w:t>
      </w:r>
      <w:r w:rsidR="006E3922" w:rsidRPr="005F27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правонарушений</w:t>
      </w:r>
      <w:r w:rsidR="006E39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r w:rsidR="006E3922" w:rsidRPr="005F27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выявленных</w:t>
      </w:r>
      <w:r w:rsidR="006E39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ходе проверок по государственному контролю (надзору) в сфере образования и лицензионному контролю, </w:t>
      </w:r>
      <w:r w:rsidRPr="005F27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должностными лицами комитета </w:t>
      </w:r>
      <w:r w:rsidR="009F6584" w:rsidRPr="005F27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образования и науки Курской области </w:t>
      </w:r>
      <w:r w:rsidR="00E665C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было </w:t>
      </w:r>
      <w:r w:rsidR="005F27ED" w:rsidRPr="005F27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составлено </w:t>
      </w:r>
      <w:r w:rsidR="00A737FF" w:rsidRPr="0097521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60</w:t>
      </w:r>
      <w:r w:rsidR="002F7558" w:rsidRPr="009752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CE113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протокол</w:t>
      </w:r>
      <w:r w:rsidR="0037240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ов</w:t>
      </w:r>
      <w:r w:rsidRPr="005F27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об а</w:t>
      </w:r>
      <w:r w:rsidR="005F27ED" w:rsidRPr="005F27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дминистративных правонарушениях</w:t>
      </w:r>
      <w:r w:rsidR="00E665C2" w:rsidRPr="00E665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665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</w:t>
      </w:r>
      <w:r w:rsidR="000A57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определенным </w:t>
      </w:r>
      <w:r w:rsidR="00E665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составам </w:t>
      </w:r>
      <w:r w:rsidR="00E665C2" w:rsidRPr="00C656E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Кодекса Российской Федерации об административных правонарушениях</w:t>
      </w:r>
      <w:r w:rsidR="00845C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845C02" w:rsidRPr="006B57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см. Таблицу </w:t>
      </w:r>
      <w:r w:rsidR="006B57CA" w:rsidRPr="006B57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9</w:t>
      </w:r>
      <w:r w:rsidR="000A5783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6B57CA" w:rsidRPr="006B57CA" w:rsidRDefault="006B57CA" w:rsidP="006B57CA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B57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Таблица 9</w:t>
      </w:r>
    </w:p>
    <w:p w:rsidR="000777F4" w:rsidRDefault="000777F4" w:rsidP="000777F4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tbl>
      <w:tblPr>
        <w:tblStyle w:val="aa"/>
        <w:tblW w:w="10207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2411"/>
        <w:gridCol w:w="708"/>
        <w:gridCol w:w="993"/>
        <w:gridCol w:w="1275"/>
        <w:gridCol w:w="4820"/>
      </w:tblGrid>
      <w:tr w:rsidR="000777F4" w:rsidTr="006B57CA">
        <w:tc>
          <w:tcPr>
            <w:tcW w:w="2411" w:type="dxa"/>
            <w:shd w:val="clear" w:color="auto" w:fill="F2F2F2" w:themeFill="background1" w:themeFillShade="F2"/>
          </w:tcPr>
          <w:p w:rsidR="000777F4" w:rsidRDefault="000777F4" w:rsidP="00372403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Год</w:t>
            </w:r>
          </w:p>
        </w:tc>
        <w:tc>
          <w:tcPr>
            <w:tcW w:w="1701" w:type="dxa"/>
            <w:gridSpan w:val="2"/>
            <w:shd w:val="clear" w:color="auto" w:fill="F2F2F2" w:themeFill="background1" w:themeFillShade="F2"/>
          </w:tcPr>
          <w:p w:rsidR="000777F4" w:rsidRDefault="000777F4" w:rsidP="00372403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Первое полугодие</w:t>
            </w:r>
          </w:p>
          <w:p w:rsidR="000777F4" w:rsidRDefault="000777F4" w:rsidP="00372403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2017 г.</w:t>
            </w:r>
          </w:p>
        </w:tc>
        <w:tc>
          <w:tcPr>
            <w:tcW w:w="1275" w:type="dxa"/>
            <w:shd w:val="clear" w:color="auto" w:fill="F2F2F2" w:themeFill="background1" w:themeFillShade="F2"/>
          </w:tcPr>
          <w:p w:rsidR="000777F4" w:rsidRDefault="000777F4" w:rsidP="00372403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 xml:space="preserve">Статья </w:t>
            </w:r>
          </w:p>
          <w:p w:rsidR="000777F4" w:rsidRPr="00715F5D" w:rsidRDefault="000777F4" w:rsidP="00372403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6618F4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КоАП РФ</w:t>
            </w:r>
          </w:p>
        </w:tc>
        <w:tc>
          <w:tcPr>
            <w:tcW w:w="4820" w:type="dxa"/>
            <w:shd w:val="clear" w:color="auto" w:fill="F2F2F2" w:themeFill="background1" w:themeFillShade="F2"/>
          </w:tcPr>
          <w:p w:rsidR="000777F4" w:rsidRDefault="000777F4" w:rsidP="00372403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Состав правонарушения по КоАП РФ</w:t>
            </w:r>
          </w:p>
        </w:tc>
      </w:tr>
      <w:tr w:rsidR="000777F4" w:rsidTr="006B57CA">
        <w:tc>
          <w:tcPr>
            <w:tcW w:w="2411" w:type="dxa"/>
          </w:tcPr>
          <w:p w:rsidR="000777F4" w:rsidRDefault="000777F4" w:rsidP="006B57CA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665C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Количество протоколов</w:t>
            </w:r>
            <w:r w:rsidR="00A92CE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="006B57CA" w:rsidRPr="00E02044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всего</w:t>
            </w:r>
          </w:p>
        </w:tc>
        <w:tc>
          <w:tcPr>
            <w:tcW w:w="708" w:type="dxa"/>
          </w:tcPr>
          <w:p w:rsidR="000777F4" w:rsidRPr="006618F4" w:rsidRDefault="000777F4" w:rsidP="00372403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993" w:type="dxa"/>
          </w:tcPr>
          <w:p w:rsidR="000777F4" w:rsidRDefault="000777F4" w:rsidP="00372403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6618F4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1275" w:type="dxa"/>
          </w:tcPr>
          <w:p w:rsidR="000777F4" w:rsidRPr="00715F5D" w:rsidRDefault="000777F4" w:rsidP="00372403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 xml:space="preserve"> – </w:t>
            </w:r>
          </w:p>
        </w:tc>
        <w:tc>
          <w:tcPr>
            <w:tcW w:w="4820" w:type="dxa"/>
          </w:tcPr>
          <w:p w:rsidR="000777F4" w:rsidRDefault="000777F4" w:rsidP="00372403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–</w:t>
            </w:r>
          </w:p>
        </w:tc>
      </w:tr>
      <w:tr w:rsidR="000777F4" w:rsidTr="006B57CA">
        <w:trPr>
          <w:trHeight w:val="2254"/>
        </w:trPr>
        <w:tc>
          <w:tcPr>
            <w:tcW w:w="2411" w:type="dxa"/>
          </w:tcPr>
          <w:p w:rsidR="000777F4" w:rsidRDefault="000777F4" w:rsidP="006B57CA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665C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Количество протоколов по </w:t>
            </w:r>
            <w:r w:rsidRPr="002F755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результатам проверок по государственному контролю (надзору)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Pr="002F755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 сфере образования</w:t>
            </w:r>
          </w:p>
        </w:tc>
        <w:tc>
          <w:tcPr>
            <w:tcW w:w="708" w:type="dxa"/>
          </w:tcPr>
          <w:p w:rsidR="000777F4" w:rsidRPr="006618F4" w:rsidRDefault="000777F4" w:rsidP="00372403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993" w:type="dxa"/>
          </w:tcPr>
          <w:p w:rsidR="000777F4" w:rsidRPr="00AC11CF" w:rsidRDefault="000777F4" w:rsidP="00372403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275" w:type="dxa"/>
          </w:tcPr>
          <w:p w:rsidR="00A92CE2" w:rsidRDefault="000777F4" w:rsidP="00372403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ч. 4 </w:t>
            </w:r>
          </w:p>
          <w:p w:rsidR="000777F4" w:rsidRDefault="00A92CE2" w:rsidP="00372403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ст.</w:t>
            </w:r>
            <w:r w:rsidR="000777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19.30</w:t>
            </w:r>
          </w:p>
          <w:p w:rsidR="000777F4" w:rsidRPr="00715F5D" w:rsidRDefault="000777F4" w:rsidP="00372403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4820" w:type="dxa"/>
          </w:tcPr>
          <w:p w:rsidR="000777F4" w:rsidRPr="00A92CE2" w:rsidRDefault="000777F4" w:rsidP="0037240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2C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умышленное искажение результатов государственной итоговой аттестации и предусмотренных законодательством об образовании олимпиад школьников, а равно нарушение установленного законодательством об образовании порядка проведения государственной итоговой аттестации</w:t>
            </w:r>
          </w:p>
        </w:tc>
      </w:tr>
      <w:tr w:rsidR="000777F4" w:rsidTr="006B57CA">
        <w:trPr>
          <w:trHeight w:val="320"/>
        </w:trPr>
        <w:tc>
          <w:tcPr>
            <w:tcW w:w="2411" w:type="dxa"/>
            <w:vMerge w:val="restart"/>
          </w:tcPr>
          <w:p w:rsidR="000777F4" w:rsidRPr="0048438F" w:rsidRDefault="000777F4" w:rsidP="006B57CA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48438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Количество протоколов по </w:t>
            </w:r>
            <w:r w:rsidR="006B57C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результатам проверок по л</w:t>
            </w:r>
            <w:r w:rsidRPr="0048438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ицензионному контролю</w:t>
            </w:r>
          </w:p>
        </w:tc>
        <w:tc>
          <w:tcPr>
            <w:tcW w:w="708" w:type="dxa"/>
            <w:vMerge w:val="restart"/>
          </w:tcPr>
          <w:p w:rsidR="000777F4" w:rsidRPr="0048438F" w:rsidRDefault="00A92CE2" w:rsidP="00372403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42</w:t>
            </w:r>
          </w:p>
        </w:tc>
        <w:tc>
          <w:tcPr>
            <w:tcW w:w="993" w:type="dxa"/>
          </w:tcPr>
          <w:p w:rsidR="000777F4" w:rsidRPr="0048438F" w:rsidRDefault="00A92CE2" w:rsidP="00372403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75" w:type="dxa"/>
          </w:tcPr>
          <w:p w:rsidR="000777F4" w:rsidRPr="0048438F" w:rsidRDefault="000777F4" w:rsidP="00372403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48438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ч.1 ст.19.20</w:t>
            </w:r>
          </w:p>
          <w:p w:rsidR="000777F4" w:rsidRPr="0048438F" w:rsidRDefault="000777F4" w:rsidP="00372403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4820" w:type="dxa"/>
          </w:tcPr>
          <w:p w:rsidR="000777F4" w:rsidRPr="00A92CE2" w:rsidRDefault="000777F4" w:rsidP="0037240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92CE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осуществление образовательной деятельности без лицензии на право осуществлен</w:t>
            </w:r>
            <w:r w:rsidR="00A92CE2" w:rsidRPr="00A92CE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ия образовательной деятельности</w:t>
            </w:r>
          </w:p>
        </w:tc>
      </w:tr>
      <w:tr w:rsidR="000777F4" w:rsidTr="006B57CA">
        <w:trPr>
          <w:trHeight w:val="320"/>
        </w:trPr>
        <w:tc>
          <w:tcPr>
            <w:tcW w:w="2411" w:type="dxa"/>
            <w:vMerge/>
          </w:tcPr>
          <w:p w:rsidR="000777F4" w:rsidRPr="0048438F" w:rsidRDefault="000777F4" w:rsidP="00372403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708" w:type="dxa"/>
            <w:vMerge/>
          </w:tcPr>
          <w:p w:rsidR="000777F4" w:rsidRPr="0048438F" w:rsidRDefault="000777F4" w:rsidP="00372403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993" w:type="dxa"/>
          </w:tcPr>
          <w:p w:rsidR="000777F4" w:rsidRPr="0048438F" w:rsidRDefault="00A92CE2" w:rsidP="00372403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75" w:type="dxa"/>
          </w:tcPr>
          <w:p w:rsidR="00A92CE2" w:rsidRDefault="000777F4" w:rsidP="00372403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48438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ч. 2 </w:t>
            </w:r>
          </w:p>
          <w:p w:rsidR="000777F4" w:rsidRPr="0048438F" w:rsidRDefault="00A92CE2" w:rsidP="00372403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ст.1</w:t>
            </w:r>
            <w:r w:rsidR="000777F4" w:rsidRPr="0048438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9.20</w:t>
            </w:r>
          </w:p>
          <w:p w:rsidR="000777F4" w:rsidRPr="0048438F" w:rsidRDefault="000777F4" w:rsidP="00372403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4820" w:type="dxa"/>
          </w:tcPr>
          <w:p w:rsidR="000777F4" w:rsidRPr="00A92CE2" w:rsidRDefault="000777F4" w:rsidP="0037240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92CE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осуществление образовательной деятельности с нарушением требований и условий, предусмотренных лицензией</w:t>
            </w:r>
          </w:p>
        </w:tc>
      </w:tr>
      <w:tr w:rsidR="000777F4" w:rsidTr="006B57CA">
        <w:trPr>
          <w:trHeight w:val="320"/>
        </w:trPr>
        <w:tc>
          <w:tcPr>
            <w:tcW w:w="2411" w:type="dxa"/>
            <w:vMerge/>
          </w:tcPr>
          <w:p w:rsidR="000777F4" w:rsidRPr="0048438F" w:rsidRDefault="000777F4" w:rsidP="00372403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708" w:type="dxa"/>
            <w:vMerge/>
          </w:tcPr>
          <w:p w:rsidR="000777F4" w:rsidRPr="0048438F" w:rsidRDefault="000777F4" w:rsidP="00372403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993" w:type="dxa"/>
          </w:tcPr>
          <w:p w:rsidR="000777F4" w:rsidRPr="0048438F" w:rsidRDefault="00A92CE2" w:rsidP="00372403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1275" w:type="dxa"/>
          </w:tcPr>
          <w:p w:rsidR="00A92CE2" w:rsidRDefault="000777F4" w:rsidP="00372403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48438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ч. 3 </w:t>
            </w:r>
          </w:p>
          <w:p w:rsidR="000777F4" w:rsidRPr="0048438F" w:rsidRDefault="00A92CE2" w:rsidP="00372403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ст.</w:t>
            </w:r>
            <w:r w:rsidR="000777F4" w:rsidRPr="0048438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19.20</w:t>
            </w:r>
          </w:p>
        </w:tc>
        <w:tc>
          <w:tcPr>
            <w:tcW w:w="4820" w:type="dxa"/>
          </w:tcPr>
          <w:p w:rsidR="000777F4" w:rsidRPr="00A92CE2" w:rsidRDefault="000777F4" w:rsidP="0037240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92CE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осуществление образовательной деятельности с грубым нарушением требований и условий, предусмотренных лицензией</w:t>
            </w:r>
          </w:p>
        </w:tc>
      </w:tr>
      <w:tr w:rsidR="000777F4" w:rsidTr="006B57CA">
        <w:trPr>
          <w:trHeight w:val="320"/>
        </w:trPr>
        <w:tc>
          <w:tcPr>
            <w:tcW w:w="2411" w:type="dxa"/>
            <w:vMerge/>
          </w:tcPr>
          <w:p w:rsidR="000777F4" w:rsidRPr="0048438F" w:rsidRDefault="000777F4" w:rsidP="00372403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708" w:type="dxa"/>
            <w:vMerge/>
          </w:tcPr>
          <w:p w:rsidR="000777F4" w:rsidRPr="0048438F" w:rsidRDefault="000777F4" w:rsidP="00372403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993" w:type="dxa"/>
          </w:tcPr>
          <w:p w:rsidR="000777F4" w:rsidRPr="0048438F" w:rsidRDefault="00A92CE2" w:rsidP="00372403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75" w:type="dxa"/>
          </w:tcPr>
          <w:p w:rsidR="00A92CE2" w:rsidRDefault="000777F4" w:rsidP="00372403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48438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ч. 1</w:t>
            </w:r>
          </w:p>
          <w:p w:rsidR="000777F4" w:rsidRPr="0048438F" w:rsidRDefault="00A92CE2" w:rsidP="00372403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ст.</w:t>
            </w:r>
            <w:r w:rsidR="000777F4" w:rsidRPr="0048438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19.5</w:t>
            </w:r>
          </w:p>
          <w:p w:rsidR="000777F4" w:rsidRPr="0048438F" w:rsidRDefault="000777F4" w:rsidP="00372403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4820" w:type="dxa"/>
          </w:tcPr>
          <w:p w:rsidR="000777F4" w:rsidRPr="00A92CE2" w:rsidRDefault="000777F4" w:rsidP="0037240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92CE2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невыполнение в установленный срок законного предписания (постановления, представления, решения) органа (должностного лица), осуществляющего государственный надзор (контроль), муниципальный контроль, об устранении нарушений законодательства)</w:t>
            </w:r>
          </w:p>
        </w:tc>
      </w:tr>
    </w:tbl>
    <w:p w:rsidR="00216DA5" w:rsidRPr="00D7616C" w:rsidRDefault="00CC41D9" w:rsidP="00216DA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en-US" w:eastAsia="ru-RU"/>
        </w:rPr>
        <w:lastRenderedPageBreak/>
        <w:t>IV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. </w:t>
      </w:r>
      <w:r w:rsidR="00216DA5" w:rsidRPr="00D7616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Организация методической работы, направленной на </w:t>
      </w:r>
      <w:r w:rsidR="00D7616C" w:rsidRPr="000777F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профилактику </w:t>
      </w:r>
      <w:r w:rsidR="00216DA5" w:rsidRPr="00D7616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нарушений законодательства Российской Федерации </w:t>
      </w:r>
    </w:p>
    <w:p w:rsidR="00216DA5" w:rsidRPr="00D7616C" w:rsidRDefault="00216DA5" w:rsidP="00216DA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D7616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в сфере образования</w:t>
      </w:r>
    </w:p>
    <w:p w:rsidR="00216DA5" w:rsidRDefault="00216DA5" w:rsidP="00216DA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72403" w:rsidRDefault="00D37F94" w:rsidP="00ED22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целях </w:t>
      </w:r>
      <w:r w:rsidRPr="0012598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предотвращения нарушений законодательства Российской Федерации в сфере образования</w:t>
      </w:r>
      <w:r w:rsidR="00FF1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комитетом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F1AB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образования и науки Курской области</w:t>
      </w:r>
      <w:r w:rsidR="00FF1AB4" w:rsidRPr="007B69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F1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(далее – комитет) </w:t>
      </w:r>
      <w:r w:rsidRPr="007B69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утверждена </w:t>
      </w:r>
      <w:r w:rsidRPr="003F20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программа профилактики нарушений обязательных требований законодательства Российской Федерации в сфере образования на 2017 год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(приказ комитета от 30.12.2016</w:t>
      </w:r>
      <w:r w:rsidRPr="007B69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F1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г. </w:t>
      </w:r>
      <w:r w:rsidRPr="007B695B">
        <w:rPr>
          <w:rFonts w:ascii="Times New Roman" w:eastAsia="Times New Roman" w:hAnsi="Times New Roman" w:cs="Times New Roman"/>
          <w:sz w:val="28"/>
          <w:szCs w:val="28"/>
          <w:lang w:eastAsia="ru-RU"/>
        </w:rPr>
        <w:t>№1/1-2254а)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которая</w:t>
      </w:r>
      <w:r w:rsidRPr="007B69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размещен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7B69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подразделе «План мероприятий по профилактике нарушений» раздела «Лицензирование и аккредитация» сайта комитета образования и науки Курской области по адресу </w:t>
      </w:r>
      <w:hyperlink r:id="rId24" w:history="1">
        <w:r w:rsidRPr="00BB4041">
          <w:rPr>
            <w:rStyle w:val="ab"/>
            <w:rFonts w:ascii="Times New Roman" w:eastAsia="Times New Roman" w:hAnsi="Times New Roman" w:cs="Times New Roman"/>
            <w:sz w:val="28"/>
            <w:szCs w:val="28"/>
            <w:lang w:eastAsia="ru-RU"/>
          </w:rPr>
          <w:t>http://www.komobr46.ru</w:t>
        </w:r>
      </w:hyperlink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D22DF" w:rsidRDefault="00ED22DF" w:rsidP="00D7616C">
      <w:pPr>
        <w:pStyle w:val="a3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69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рамках реализации </w:t>
      </w:r>
      <w:r w:rsidR="003724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указанной </w:t>
      </w:r>
      <w:r w:rsidRPr="007B69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программы профилактики нарушений обязательных требований законодательства Российской Федерации в сфере образования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первое полугодие </w:t>
      </w:r>
      <w:r w:rsidR="00FF1AB4" w:rsidRPr="007B69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2017 </w:t>
      </w:r>
      <w:r w:rsidR="003724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года проведены </w:t>
      </w:r>
      <w:r w:rsidR="00A3327C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следующие мероприятия.</w:t>
      </w:r>
    </w:p>
    <w:p w:rsidR="00ED22DF" w:rsidRDefault="0074671A" w:rsidP="00D7616C">
      <w:pPr>
        <w:pStyle w:val="a3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08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</w:t>
      </w:r>
      <w:r w:rsidR="00ED22DF" w:rsidRPr="00A708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результатам анализа проведенных проверок </w:t>
      </w:r>
      <w:r w:rsidR="0053361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подготовлены и размещены</w:t>
      </w:r>
      <w:r w:rsidR="00ED22DF" w:rsidRPr="00A708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сайте комитета </w:t>
      </w:r>
      <w:r w:rsidR="005336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соответствующие </w:t>
      </w:r>
      <w:r w:rsidR="0053361B" w:rsidRPr="002139A5">
        <w:rPr>
          <w:rFonts w:ascii="Times New Roman" w:eastAsia="Times New Roman" w:hAnsi="Times New Roman" w:cs="Times New Roman"/>
          <w:sz w:val="28"/>
          <w:szCs w:val="28"/>
          <w:lang w:eastAsia="ru-RU"/>
        </w:rPr>
        <w:t>отчеты и доклады</w:t>
      </w:r>
      <w:r w:rsidR="0053361B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53361B" w:rsidRDefault="0053361B" w:rsidP="0053361B">
      <w:pPr>
        <w:pStyle w:val="a3"/>
        <w:numPr>
          <w:ilvl w:val="0"/>
          <w:numId w:val="26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69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ежегодный доклад об осуществлении комитетом функции по государственному контролю (надзору) в сфере образования и об эффективности такого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контроля (надзора) в 2016 году, </w:t>
      </w:r>
      <w:r w:rsidRPr="007B69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который размещен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подразделе «Доклады»</w:t>
      </w:r>
      <w:r w:rsidRPr="007B69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официальном сайте комитета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3361B" w:rsidRDefault="0053361B" w:rsidP="0053361B">
      <w:pPr>
        <w:pStyle w:val="a3"/>
        <w:numPr>
          <w:ilvl w:val="0"/>
          <w:numId w:val="26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695B">
        <w:rPr>
          <w:rFonts w:ascii="Times New Roman" w:eastAsia="Times New Roman" w:hAnsi="Times New Roman" w:cs="Times New Roman"/>
          <w:sz w:val="28"/>
          <w:szCs w:val="28"/>
          <w:lang w:eastAsia="ru-RU"/>
        </w:rPr>
        <w:t>отчёт по форме № 1-контроль «Сведения об осуществлении государственного контроля (надзора) и муницип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ального контроля за 2016 год», который </w:t>
      </w:r>
      <w:r w:rsidRPr="007B695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размещен в разделе «Отчётность» сайта комитета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3361B" w:rsidRDefault="0053361B" w:rsidP="0053361B">
      <w:pPr>
        <w:pStyle w:val="a3"/>
        <w:numPr>
          <w:ilvl w:val="0"/>
          <w:numId w:val="26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695B">
        <w:rPr>
          <w:rFonts w:ascii="Times New Roman" w:eastAsia="Times New Roman" w:hAnsi="Times New Roman" w:cs="Times New Roman"/>
          <w:sz w:val="28"/>
          <w:szCs w:val="28"/>
          <w:lang w:eastAsia="ru-RU"/>
        </w:rPr>
        <w:t>отчёт по форме № 1-контроль «Сведения об осуществлении государственного контроля (надзора) и муниципального контроля 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первое полугодие 2017 года», который </w:t>
      </w:r>
      <w:r w:rsidRPr="007B695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размещен в разделе «Отчётность» сайта комитета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3361B" w:rsidRDefault="0053361B" w:rsidP="0053361B">
      <w:pPr>
        <w:pStyle w:val="a3"/>
        <w:numPr>
          <w:ilvl w:val="0"/>
          <w:numId w:val="26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отчёт </w:t>
      </w:r>
      <w:r w:rsidRPr="007B695B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форме № 1-лицензирование «Сведения об осуществлении лицензирования за 2016 год»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который </w:t>
      </w:r>
      <w:r w:rsidRPr="007B695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размещен в разделе «Отчётность» сайта комитета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3361B" w:rsidRDefault="0053361B" w:rsidP="0053361B">
      <w:pPr>
        <w:pStyle w:val="a3"/>
        <w:numPr>
          <w:ilvl w:val="0"/>
          <w:numId w:val="26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отчёт </w:t>
      </w:r>
      <w:r w:rsidRPr="007B695B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форме № 1-лицензирование «Сведения об осуществлении лицензирования за первое полугодие 2017 года»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который </w:t>
      </w:r>
      <w:r w:rsidRPr="007B695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размещен в разделе «Отчётность» официального сайта комитета</w:t>
      </w:r>
      <w:r w:rsidR="00A3327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16DA5" w:rsidRDefault="0074671A" w:rsidP="002139A5">
      <w:pPr>
        <w:pStyle w:val="a3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2139A5" w:rsidRPr="007B69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постоянной основе </w:t>
      </w:r>
      <w:r w:rsidR="00FF1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проводится </w:t>
      </w:r>
      <w:r w:rsidR="002139A5" w:rsidRPr="007B695B">
        <w:rPr>
          <w:rFonts w:ascii="Times New Roman" w:eastAsia="Times New Roman" w:hAnsi="Times New Roman" w:cs="Times New Roman"/>
          <w:sz w:val="28"/>
          <w:szCs w:val="28"/>
          <w:lang w:eastAsia="ru-RU"/>
        </w:rPr>
        <w:t>мониторинг принимаемых нормативных правовых актов Российской Федерации в сфере образования по направлениям деятельности структурных подразделений комитета образования и науки Курской области, исполняющих переданные полномочия Российской Федерации в сфере образования;</w:t>
      </w:r>
      <w:r w:rsidR="002139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F1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производится </w:t>
      </w:r>
      <w:r w:rsidR="002139A5" w:rsidRPr="007B695B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 влияния принятых НПА в сфере образования или их частей на регламентацию осуществления ко</w:t>
      </w:r>
      <w:r w:rsidR="00A3327C">
        <w:rPr>
          <w:rFonts w:ascii="Times New Roman" w:eastAsia="Times New Roman" w:hAnsi="Times New Roman" w:cs="Times New Roman"/>
          <w:sz w:val="28"/>
          <w:szCs w:val="28"/>
          <w:lang w:eastAsia="ru-RU"/>
        </w:rPr>
        <w:t>нтрольно-надзорной деятельности.</w:t>
      </w:r>
    </w:p>
    <w:p w:rsidR="00A3327C" w:rsidRDefault="00A3327C" w:rsidP="002139A5">
      <w:pPr>
        <w:pStyle w:val="a3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Так, </w:t>
      </w:r>
      <w:r w:rsidRPr="00A332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официальном сайте комитета в разделе «Лицензирование и аккредитация» размещён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утвержденный приказом комитета </w:t>
      </w:r>
      <w:r w:rsidRPr="00A332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Pr="00A3327C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.01.2017 </w:t>
      </w:r>
      <w:r w:rsidR="001F53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г. </w:t>
      </w:r>
      <w:r w:rsidRPr="00A3327C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Перече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нь нормативных правовых актов </w:t>
      </w:r>
      <w:r w:rsidRPr="00A3327C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Российской Федерации или их отдельных частей, содержащих обязательные требования, оценка соблюдения которых является предметом государственного контроля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(надзора) в сфере образования (</w:t>
      </w:r>
      <w:r w:rsidRPr="00A3327C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разделе «План мероприятий по профилактике нарушений» на сайте комитета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), </w:t>
      </w:r>
      <w:r w:rsidRPr="00A3327C">
        <w:rPr>
          <w:rFonts w:ascii="Times New Roman" w:eastAsia="Times New Roman" w:hAnsi="Times New Roman" w:cs="Times New Roman"/>
          <w:sz w:val="28"/>
          <w:szCs w:val="28"/>
          <w:lang w:eastAsia="ru-RU"/>
        </w:rPr>
        <w:t>а также текс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ты соответствующих нормативных </w:t>
      </w:r>
      <w:r w:rsidRPr="00A3327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правовых актов (размещ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ены в разделах «Федеральный государственный</w:t>
      </w:r>
      <w:r w:rsidRPr="00A332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контроль качества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образования», «Федеральный государственный</w:t>
      </w:r>
      <w:r w:rsidRPr="00A332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надзор в сфере образования», «Лицензионный контроль»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A3327C" w:rsidRPr="00A708BA" w:rsidRDefault="0074671A" w:rsidP="002139A5">
      <w:pPr>
        <w:pStyle w:val="a3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</w:t>
      </w:r>
      <w:r w:rsidR="002139A5" w:rsidRPr="00A708B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официальном сайте </w:t>
      </w:r>
      <w:r w:rsidR="002139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комитета </w:t>
      </w:r>
      <w:r w:rsidR="002139A5" w:rsidRPr="007B695B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разделе «Актуальная информация»</w:t>
      </w:r>
      <w:r w:rsidR="002139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139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размещены </w:t>
      </w:r>
      <w:r w:rsidR="002139A5" w:rsidRPr="007B695B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методические рекомендации</w:t>
      </w:r>
      <w:r w:rsidR="002139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2139A5" w:rsidRPr="007B695B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инструктивные материалы, подготовленные</w:t>
      </w:r>
      <w:r w:rsidR="002139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</w:t>
      </w:r>
      <w:r w:rsidR="002139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руководителей</w:t>
      </w:r>
      <w:r w:rsidR="002139A5" w:rsidRPr="00A708B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органов местног</w:t>
      </w:r>
      <w:r w:rsidR="005C3B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 самоуправления, осуществляющих</w:t>
      </w:r>
      <w:r w:rsidR="002139A5" w:rsidRPr="00A708B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управление в </w:t>
      </w:r>
      <w:r w:rsidR="002139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сфере образования, и учредителей</w:t>
      </w:r>
      <w:r w:rsidR="002139A5" w:rsidRPr="00A708B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образовательных организаций, </w:t>
      </w:r>
      <w:r w:rsidR="002139A5" w:rsidRPr="00A3327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включая анализ результатов плановых и внеплановых проверок по государственному контрою (надзору) в сфере образования и лицензионному контролю </w:t>
      </w:r>
      <w:r w:rsidR="00A3327C" w:rsidRPr="00A3327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(</w:t>
      </w:r>
      <w:r w:rsidR="002139A5" w:rsidRPr="00A3327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за полугодие</w:t>
      </w:r>
      <w:r w:rsidR="00A3327C" w:rsidRPr="00A3327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и текущий календарный год).</w:t>
      </w:r>
      <w:r w:rsidR="005C3B9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</w:t>
      </w:r>
      <w:r w:rsidR="005C3B93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A3327C" w:rsidRPr="00A3327C">
        <w:rPr>
          <w:rFonts w:ascii="Times New Roman" w:eastAsia="Times New Roman" w:hAnsi="Times New Roman" w:cs="Times New Roman"/>
          <w:sz w:val="28"/>
          <w:szCs w:val="28"/>
          <w:lang w:eastAsia="ru-RU"/>
        </w:rPr>
        <w:t>аботниками комитета подготовлены и размещены в разделе «Актуа</w:t>
      </w:r>
      <w:r w:rsidR="00A332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льная информация» </w:t>
      </w:r>
      <w:r w:rsidR="005C3B93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сайте</w:t>
      </w:r>
      <w:r w:rsidR="00A3327C" w:rsidRPr="00A332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C3B9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комитета методические материалы</w:t>
      </w:r>
      <w:r w:rsidR="00A3327C" w:rsidRPr="00A332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«Анализ результатов плановых и внеплановых проверок по государственному контролю (надзору) в сфере образования и лицензионному контролю за 2016 год»</w:t>
      </w:r>
      <w:r w:rsidR="00A3327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16DA5" w:rsidRDefault="0074671A" w:rsidP="002139A5">
      <w:pPr>
        <w:pStyle w:val="a3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</w:t>
      </w:r>
      <w:r w:rsidR="002139A5" w:rsidRPr="002139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 реже одного раза в месяц в подразделе «Информация о проверках» раздела «Лицензирование и аккредитация» сайта комитета</w:t>
      </w:r>
      <w:r w:rsidR="002139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размещается </w:t>
      </w:r>
      <w:r w:rsidR="00A3327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информация </w:t>
      </w:r>
      <w:r w:rsidR="002139A5" w:rsidRPr="007B69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результатах проверок, проведенных </w:t>
      </w:r>
      <w:r w:rsidR="00A332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соответствующими </w:t>
      </w:r>
      <w:r w:rsidR="002139A5" w:rsidRPr="007B695B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структурными подразделениями комитета образования и науки Курской области, осуществляющими переданные полномочия Российско</w:t>
      </w:r>
      <w:r w:rsidR="005C3B93">
        <w:rPr>
          <w:rFonts w:ascii="Times New Roman" w:eastAsia="Times New Roman" w:hAnsi="Times New Roman" w:cs="Times New Roman"/>
          <w:sz w:val="28"/>
          <w:szCs w:val="28"/>
          <w:lang w:eastAsia="ru-RU"/>
        </w:rPr>
        <w:t>й Федерации в сфере образования</w:t>
      </w:r>
      <w:r w:rsidR="002139A5" w:rsidRPr="007B69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пределах своих полномочий</w:t>
      </w:r>
      <w:r w:rsidR="005C3B9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2139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первом полугодии 2017 года</w:t>
      </w:r>
      <w:r w:rsidR="00A3327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E2D5F" w:rsidRDefault="0074671A" w:rsidP="002139A5">
      <w:pPr>
        <w:pStyle w:val="a3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5E2D5F" w:rsidRPr="007B69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омитетом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образования и науки Курской области </w:t>
      </w:r>
      <w:r w:rsidR="005C24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ежегодно проводится </w:t>
      </w:r>
      <w:r w:rsidR="005E2D5F" w:rsidRPr="007B695B">
        <w:rPr>
          <w:rFonts w:ascii="Times New Roman" w:eastAsia="Times New Roman" w:hAnsi="Times New Roman" w:cs="Times New Roman"/>
          <w:sz w:val="28"/>
          <w:szCs w:val="28"/>
          <w:lang w:eastAsia="ru-RU"/>
        </w:rPr>
        <w:t>мониторинг эффективности государственного контроля (надзора) в сфере образования в рамках подготовки ежегодного доклада об осуществлении государственного контроля (надзора) в сфере образования и об эффективности такого контроля (надзора).</w:t>
      </w:r>
    </w:p>
    <w:p w:rsidR="00216DA5" w:rsidRDefault="0074671A" w:rsidP="00216D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Одним </w:t>
      </w:r>
      <w:r w:rsidR="00216DA5" w:rsidRPr="001259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видов методической работы, направленной на предупреждение нарушений законодательства Российской Федерации в сфере образования, является проведение </w:t>
      </w:r>
      <w:r w:rsidR="00216DA5" w:rsidRPr="007C2D3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различных мониторинговых исследо</w:t>
      </w:r>
      <w:r w:rsidR="00216DA5">
        <w:rPr>
          <w:rFonts w:ascii="Times New Roman" w:eastAsia="Times New Roman" w:hAnsi="Times New Roman" w:cs="Times New Roman"/>
          <w:sz w:val="28"/>
          <w:szCs w:val="28"/>
          <w:lang w:eastAsia="ru-RU"/>
        </w:rPr>
        <w:t>ваний.</w:t>
      </w:r>
    </w:p>
    <w:p w:rsidR="00216DA5" w:rsidRDefault="00061695" w:rsidP="00216DA5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Во </w:t>
      </w:r>
      <w:r w:rsidR="00216DA5">
        <w:rPr>
          <w:rFonts w:ascii="Times New Roman" w:hAnsi="Times New Roman"/>
          <w:bCs/>
          <w:sz w:val="28"/>
          <w:szCs w:val="28"/>
        </w:rPr>
        <w:t>взаимодейс</w:t>
      </w:r>
      <w:r w:rsidR="005F3409">
        <w:rPr>
          <w:rFonts w:ascii="Times New Roman" w:hAnsi="Times New Roman"/>
          <w:bCs/>
          <w:sz w:val="28"/>
          <w:szCs w:val="28"/>
        </w:rPr>
        <w:t>твии с работниками ОКУ «Курский региональный центр</w:t>
      </w:r>
      <w:r w:rsidR="00216DA5">
        <w:rPr>
          <w:rFonts w:ascii="Times New Roman" w:hAnsi="Times New Roman"/>
          <w:bCs/>
          <w:sz w:val="28"/>
          <w:szCs w:val="28"/>
        </w:rPr>
        <w:t xml:space="preserve"> мониторинга и оценки качества образования» </w:t>
      </w:r>
      <w:r w:rsidR="005F3409">
        <w:rPr>
          <w:rFonts w:ascii="Times New Roman" w:hAnsi="Times New Roman"/>
          <w:bCs/>
          <w:sz w:val="28"/>
          <w:szCs w:val="28"/>
        </w:rPr>
        <w:t xml:space="preserve">и ОКУ «Информационно-аналитический центр» Курской области </w:t>
      </w:r>
      <w:r w:rsidR="00216DA5">
        <w:rPr>
          <w:rFonts w:ascii="Times New Roman" w:hAnsi="Times New Roman"/>
          <w:bCs/>
          <w:sz w:val="28"/>
          <w:szCs w:val="28"/>
        </w:rPr>
        <w:t xml:space="preserve">сотрудниками комитета </w:t>
      </w:r>
      <w:r w:rsidR="005F3409">
        <w:rPr>
          <w:rFonts w:ascii="Times New Roman" w:hAnsi="Times New Roman"/>
          <w:bCs/>
          <w:sz w:val="28"/>
          <w:szCs w:val="28"/>
        </w:rPr>
        <w:t xml:space="preserve">в первом полугодии 2017 года </w:t>
      </w:r>
      <w:r w:rsidR="00216DA5">
        <w:rPr>
          <w:rFonts w:ascii="Times New Roman" w:hAnsi="Times New Roman"/>
          <w:bCs/>
          <w:sz w:val="28"/>
          <w:szCs w:val="28"/>
        </w:rPr>
        <w:t xml:space="preserve">были проведены следующие </w:t>
      </w:r>
      <w:r w:rsidR="00216DA5" w:rsidRPr="005F3409">
        <w:rPr>
          <w:rFonts w:ascii="Times New Roman" w:hAnsi="Times New Roman"/>
          <w:b/>
          <w:bCs/>
          <w:sz w:val="28"/>
          <w:szCs w:val="28"/>
        </w:rPr>
        <w:t>мониторинговые исследования</w:t>
      </w:r>
      <w:r w:rsidR="005F3409">
        <w:rPr>
          <w:rFonts w:ascii="Times New Roman" w:hAnsi="Times New Roman"/>
          <w:bCs/>
          <w:sz w:val="28"/>
          <w:szCs w:val="28"/>
        </w:rPr>
        <w:t>:</w:t>
      </w:r>
    </w:p>
    <w:p w:rsidR="005F3409" w:rsidRDefault="00216DA5" w:rsidP="00216DA5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1) </w:t>
      </w:r>
      <w:r w:rsidR="007C5484" w:rsidRPr="007C54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</w:t>
      </w:r>
      <w:r w:rsidR="007C5484" w:rsidRPr="007C5484">
        <w:rPr>
          <w:rFonts w:ascii="Times New Roman" w:hAnsi="Times New Roman"/>
          <w:bCs/>
          <w:color w:val="000000" w:themeColor="text1"/>
          <w:sz w:val="28"/>
          <w:szCs w:val="28"/>
        </w:rPr>
        <w:t>рамках мониторингового исследования по 1-му общему критерию независимой оценки качества образовательной деятельности, касающемуся открытости и доступности информации об организациях, осуществляющих образовательную деятельность</w:t>
      </w:r>
      <w:r w:rsidR="007C5484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, – </w:t>
      </w:r>
      <w:r w:rsidR="002D74AD">
        <w:rPr>
          <w:rFonts w:ascii="Times New Roman" w:hAnsi="Times New Roman" w:cs="Times New Roman"/>
          <w:sz w:val="28"/>
          <w:szCs w:val="28"/>
        </w:rPr>
        <w:t>мониторинг</w:t>
      </w:r>
      <w:r w:rsidR="002D74AD" w:rsidRPr="002D74AD">
        <w:rPr>
          <w:rFonts w:ascii="Times New Roman" w:hAnsi="Times New Roman" w:cs="Times New Roman"/>
          <w:sz w:val="28"/>
          <w:szCs w:val="28"/>
        </w:rPr>
        <w:t xml:space="preserve"> </w:t>
      </w:r>
      <w:r w:rsidR="005F3409" w:rsidRPr="00D904CB">
        <w:rPr>
          <w:rFonts w:ascii="Times New Roman" w:hAnsi="Times New Roman"/>
          <w:bCs/>
          <w:sz w:val="28"/>
          <w:szCs w:val="28"/>
        </w:rPr>
        <w:t>соответствия</w:t>
      </w:r>
      <w:r w:rsidR="005F3409">
        <w:rPr>
          <w:rFonts w:ascii="Times New Roman" w:hAnsi="Times New Roman"/>
          <w:bCs/>
          <w:sz w:val="28"/>
          <w:szCs w:val="28"/>
        </w:rPr>
        <w:t xml:space="preserve"> </w:t>
      </w:r>
      <w:r w:rsidR="005F3409" w:rsidRPr="002D74AD">
        <w:rPr>
          <w:rFonts w:ascii="Times New Roman" w:hAnsi="Times New Roman" w:cs="Times New Roman"/>
          <w:sz w:val="28"/>
          <w:szCs w:val="28"/>
        </w:rPr>
        <w:t>официальных сайтов</w:t>
      </w:r>
      <w:r w:rsidR="005F3409">
        <w:rPr>
          <w:rFonts w:ascii="Times New Roman" w:hAnsi="Times New Roman" w:cs="Times New Roman"/>
          <w:sz w:val="28"/>
          <w:szCs w:val="28"/>
        </w:rPr>
        <w:t xml:space="preserve"> </w:t>
      </w:r>
      <w:r w:rsidR="005F3409" w:rsidRPr="002D74AD">
        <w:rPr>
          <w:rFonts w:ascii="Times New Roman" w:hAnsi="Times New Roman" w:cs="Times New Roman"/>
          <w:sz w:val="28"/>
          <w:szCs w:val="28"/>
        </w:rPr>
        <w:t>15 образовательных организаций, подведомственных комитету образования и науки Курской области</w:t>
      </w:r>
      <w:r w:rsidR="005F3409">
        <w:rPr>
          <w:rFonts w:ascii="Times New Roman" w:hAnsi="Times New Roman" w:cs="Times New Roman"/>
          <w:sz w:val="28"/>
          <w:szCs w:val="28"/>
        </w:rPr>
        <w:t xml:space="preserve">, </w:t>
      </w:r>
      <w:r w:rsidR="005F3409" w:rsidRPr="00D904CB">
        <w:rPr>
          <w:rFonts w:ascii="Times New Roman" w:hAnsi="Times New Roman"/>
          <w:bCs/>
          <w:sz w:val="28"/>
          <w:szCs w:val="28"/>
        </w:rPr>
        <w:t>требованиям</w:t>
      </w:r>
      <w:r w:rsidR="005F3409">
        <w:rPr>
          <w:rFonts w:ascii="Times New Roman" w:hAnsi="Times New Roman"/>
          <w:bCs/>
          <w:sz w:val="28"/>
          <w:szCs w:val="28"/>
        </w:rPr>
        <w:t xml:space="preserve"> законодательства РФ в сфере образования</w:t>
      </w:r>
      <w:r w:rsidR="002139A5">
        <w:rPr>
          <w:rFonts w:ascii="Times New Roman" w:hAnsi="Times New Roman" w:cs="Times New Roman"/>
          <w:sz w:val="28"/>
          <w:szCs w:val="28"/>
        </w:rPr>
        <w:t>:</w:t>
      </w:r>
      <w:r w:rsidR="007C5484" w:rsidRPr="007C5484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</w:p>
    <w:p w:rsidR="00061695" w:rsidRPr="00061695" w:rsidRDefault="00D7616C" w:rsidP="00061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статьи</w:t>
      </w:r>
      <w:r w:rsidR="009C6A4F">
        <w:rPr>
          <w:rFonts w:ascii="Times New Roman" w:hAnsi="Times New Roman" w:cs="Times New Roman"/>
          <w:sz w:val="28"/>
          <w:szCs w:val="28"/>
        </w:rPr>
        <w:t xml:space="preserve"> 29 Федерального закона</w:t>
      </w:r>
      <w:r w:rsidR="00061695" w:rsidRPr="00061695">
        <w:rPr>
          <w:rFonts w:ascii="Times New Roman" w:hAnsi="Times New Roman" w:cs="Times New Roman"/>
          <w:sz w:val="28"/>
          <w:szCs w:val="28"/>
        </w:rPr>
        <w:t xml:space="preserve"> </w:t>
      </w:r>
      <w:r w:rsidR="009C6A4F">
        <w:rPr>
          <w:rFonts w:ascii="Times New Roman" w:hAnsi="Times New Roman" w:cs="Times New Roman"/>
          <w:sz w:val="28"/>
          <w:szCs w:val="28"/>
        </w:rPr>
        <w:t>от 29.12.2012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F53B4">
        <w:rPr>
          <w:rFonts w:ascii="Times New Roman" w:hAnsi="Times New Roman" w:cs="Times New Roman"/>
          <w:sz w:val="28"/>
          <w:szCs w:val="28"/>
        </w:rPr>
        <w:t xml:space="preserve">г. </w:t>
      </w:r>
      <w:r w:rsidRPr="00061695">
        <w:rPr>
          <w:rFonts w:ascii="Times New Roman" w:hAnsi="Times New Roman" w:cs="Times New Roman"/>
          <w:sz w:val="28"/>
          <w:szCs w:val="28"/>
        </w:rPr>
        <w:t>№ 273</w:t>
      </w:r>
      <w:r w:rsidR="00061695" w:rsidRPr="00061695">
        <w:rPr>
          <w:rFonts w:ascii="Times New Roman" w:hAnsi="Times New Roman" w:cs="Times New Roman"/>
          <w:sz w:val="28"/>
          <w:szCs w:val="28"/>
        </w:rPr>
        <w:t xml:space="preserve"> «Об образовании в Российской Федерации», </w:t>
      </w:r>
    </w:p>
    <w:p w:rsidR="00061695" w:rsidRPr="00061695" w:rsidRDefault="00061695" w:rsidP="00061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1695">
        <w:rPr>
          <w:rFonts w:ascii="Times New Roman" w:hAnsi="Times New Roman" w:cs="Times New Roman"/>
          <w:sz w:val="28"/>
          <w:szCs w:val="28"/>
        </w:rPr>
        <w:t xml:space="preserve">- Постановления Правительства Российской Федерации от 10.07.2013 </w:t>
      </w:r>
      <w:r w:rsidR="001F53B4">
        <w:rPr>
          <w:rFonts w:ascii="Times New Roman" w:hAnsi="Times New Roman" w:cs="Times New Roman"/>
          <w:sz w:val="28"/>
          <w:szCs w:val="28"/>
        </w:rPr>
        <w:t xml:space="preserve">г. </w:t>
      </w:r>
      <w:r w:rsidRPr="00061695">
        <w:rPr>
          <w:rFonts w:ascii="Times New Roman" w:hAnsi="Times New Roman" w:cs="Times New Roman"/>
          <w:sz w:val="28"/>
          <w:szCs w:val="28"/>
        </w:rPr>
        <w:t xml:space="preserve">№ 582 «Об утверждении правил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организации», </w:t>
      </w:r>
    </w:p>
    <w:p w:rsidR="00061695" w:rsidRDefault="00061695" w:rsidP="00061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1695">
        <w:rPr>
          <w:rFonts w:ascii="Times New Roman" w:hAnsi="Times New Roman" w:cs="Times New Roman"/>
          <w:sz w:val="28"/>
          <w:szCs w:val="28"/>
        </w:rPr>
        <w:t>- приказа Федеральной службы по надзору в сфере образ</w:t>
      </w:r>
      <w:r w:rsidR="00D7616C">
        <w:rPr>
          <w:rFonts w:ascii="Times New Roman" w:hAnsi="Times New Roman" w:cs="Times New Roman"/>
          <w:sz w:val="28"/>
          <w:szCs w:val="28"/>
        </w:rPr>
        <w:t xml:space="preserve">ования и науки от 29.05.2014 </w:t>
      </w:r>
      <w:r w:rsidR="001F53B4">
        <w:rPr>
          <w:rFonts w:ascii="Times New Roman" w:hAnsi="Times New Roman" w:cs="Times New Roman"/>
          <w:sz w:val="28"/>
          <w:szCs w:val="28"/>
        </w:rPr>
        <w:t xml:space="preserve">г. </w:t>
      </w:r>
      <w:r w:rsidRPr="00061695">
        <w:rPr>
          <w:rFonts w:ascii="Times New Roman" w:hAnsi="Times New Roman" w:cs="Times New Roman"/>
          <w:sz w:val="28"/>
          <w:szCs w:val="28"/>
        </w:rPr>
        <w:t>№ 78</w:t>
      </w:r>
      <w:r w:rsidR="00D7616C">
        <w:rPr>
          <w:rFonts w:ascii="Times New Roman" w:hAnsi="Times New Roman" w:cs="Times New Roman"/>
          <w:sz w:val="28"/>
          <w:szCs w:val="28"/>
        </w:rPr>
        <w:t xml:space="preserve">5 «Об утверждении требований к </w:t>
      </w:r>
      <w:r w:rsidRPr="00061695">
        <w:rPr>
          <w:rFonts w:ascii="Times New Roman" w:hAnsi="Times New Roman" w:cs="Times New Roman"/>
          <w:sz w:val="28"/>
          <w:szCs w:val="28"/>
        </w:rPr>
        <w:t>структуре официального сайта образовательной организации информационно-телекоммуникационной сети «Интернет» и формату представления на нем информации»</w:t>
      </w:r>
      <w:r w:rsidR="00D7616C">
        <w:rPr>
          <w:rFonts w:ascii="Times New Roman" w:hAnsi="Times New Roman" w:cs="Times New Roman"/>
          <w:sz w:val="28"/>
          <w:szCs w:val="28"/>
        </w:rPr>
        <w:t>;</w:t>
      </w:r>
    </w:p>
    <w:p w:rsidR="002D74AD" w:rsidRDefault="005F3409" w:rsidP="00216D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мониторинговое</w:t>
      </w:r>
      <w:r w:rsidRPr="00AC27BF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>сследование</w:t>
      </w:r>
      <w:r w:rsidRPr="00AC27BF">
        <w:rPr>
          <w:rFonts w:ascii="Times New Roman" w:hAnsi="Times New Roman" w:cs="Times New Roman"/>
          <w:sz w:val="28"/>
          <w:szCs w:val="28"/>
        </w:rPr>
        <w:t xml:space="preserve"> </w:t>
      </w:r>
      <w:r w:rsidRPr="005F3409">
        <w:rPr>
          <w:rFonts w:ascii="Times New Roman" w:hAnsi="Times New Roman" w:cs="Times New Roman"/>
          <w:sz w:val="28"/>
          <w:szCs w:val="28"/>
        </w:rPr>
        <w:t>качества образовательной деятельности 1</w:t>
      </w:r>
      <w:r w:rsidRPr="00AC27BF">
        <w:rPr>
          <w:rFonts w:ascii="Times New Roman" w:hAnsi="Times New Roman" w:cs="Times New Roman"/>
          <w:sz w:val="28"/>
          <w:szCs w:val="28"/>
        </w:rPr>
        <w:t>5 образовательных организаций, подведомственных комитету образ</w:t>
      </w:r>
      <w:r>
        <w:rPr>
          <w:rFonts w:ascii="Times New Roman" w:hAnsi="Times New Roman" w:cs="Times New Roman"/>
          <w:sz w:val="28"/>
          <w:szCs w:val="28"/>
        </w:rPr>
        <w:t xml:space="preserve">ования и науки Курской области (в рамках </w:t>
      </w:r>
      <w:r w:rsidRPr="00A3101A">
        <w:rPr>
          <w:rFonts w:ascii="Times New Roman" w:hAnsi="Times New Roman" w:cs="Times New Roman"/>
          <w:sz w:val="28"/>
          <w:szCs w:val="28"/>
        </w:rPr>
        <w:t>проведения независимой оценки качества образовательной деятельности организаций, осуществляющих образовательную деятельность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74671A">
        <w:rPr>
          <w:rFonts w:ascii="Times New Roman" w:hAnsi="Times New Roman" w:cs="Times New Roman"/>
          <w:sz w:val="28"/>
          <w:szCs w:val="28"/>
        </w:rPr>
        <w:t xml:space="preserve">в отношении образовательных организаций, подведомственных комитету образования и науки Курской области,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74671A">
        <w:rPr>
          <w:rFonts w:ascii="Times New Roman" w:hAnsi="Times New Roman" w:cs="Times New Roman"/>
          <w:sz w:val="28"/>
          <w:szCs w:val="28"/>
        </w:rPr>
        <w:t xml:space="preserve">первом полугодии в </w:t>
      </w:r>
      <w:r>
        <w:rPr>
          <w:rFonts w:ascii="Times New Roman" w:hAnsi="Times New Roman" w:cs="Times New Roman"/>
          <w:sz w:val="28"/>
          <w:szCs w:val="28"/>
        </w:rPr>
        <w:t>2017 году)</w:t>
      </w:r>
      <w:r w:rsidR="00061695">
        <w:rPr>
          <w:rFonts w:ascii="Times New Roman" w:hAnsi="Times New Roman" w:cs="Times New Roman"/>
          <w:sz w:val="28"/>
          <w:szCs w:val="28"/>
        </w:rPr>
        <w:t>;</w:t>
      </w:r>
    </w:p>
    <w:p w:rsidR="00D7616C" w:rsidRDefault="00061695" w:rsidP="00216DA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F20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3) </w:t>
      </w:r>
      <w:r w:rsidR="00D7616C" w:rsidRPr="003F20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сравнительный мониторинг размещения на портале bus.gov.ru и </w:t>
      </w:r>
      <w:r w:rsidR="0018276E" w:rsidRPr="003F20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</w:t>
      </w:r>
      <w:r w:rsidR="00D7616C" w:rsidRPr="003F20F8">
        <w:rPr>
          <w:rFonts w:ascii="Times New Roman" w:hAnsi="Times New Roman" w:cs="Times New Roman"/>
          <w:color w:val="000000" w:themeColor="text1"/>
          <w:sz w:val="28"/>
          <w:szCs w:val="28"/>
        </w:rPr>
        <w:t>на о</w:t>
      </w:r>
      <w:r w:rsidR="00D7616C" w:rsidRPr="00494C52">
        <w:rPr>
          <w:rFonts w:ascii="Times New Roman" w:hAnsi="Times New Roman" w:cs="Times New Roman"/>
          <w:sz w:val="28"/>
          <w:szCs w:val="28"/>
        </w:rPr>
        <w:t>фиц</w:t>
      </w:r>
      <w:r w:rsidR="00D7616C">
        <w:rPr>
          <w:rFonts w:ascii="Times New Roman" w:hAnsi="Times New Roman" w:cs="Times New Roman"/>
          <w:sz w:val="28"/>
          <w:szCs w:val="28"/>
        </w:rPr>
        <w:t>иальных сайтах администраций муниципальных образований и</w:t>
      </w:r>
      <w:r w:rsidR="00D7616C" w:rsidRPr="00494C52">
        <w:rPr>
          <w:rFonts w:ascii="Times New Roman" w:hAnsi="Times New Roman" w:cs="Times New Roman"/>
          <w:sz w:val="28"/>
          <w:szCs w:val="28"/>
        </w:rPr>
        <w:t xml:space="preserve"> </w:t>
      </w:r>
      <w:r w:rsidR="0074671A">
        <w:rPr>
          <w:rFonts w:ascii="Times New Roman" w:hAnsi="Times New Roman" w:cs="Times New Roman"/>
          <w:sz w:val="28"/>
          <w:szCs w:val="28"/>
        </w:rPr>
        <w:t xml:space="preserve">(или) </w:t>
      </w:r>
      <w:r w:rsidR="00D7616C" w:rsidRPr="00494C52">
        <w:rPr>
          <w:rFonts w:ascii="Times New Roman" w:hAnsi="Times New Roman" w:cs="Times New Roman"/>
          <w:sz w:val="28"/>
          <w:szCs w:val="28"/>
        </w:rPr>
        <w:t>управлений, отделов в сфере образования администраций муниципальных</w:t>
      </w:r>
      <w:r w:rsidR="00D7616C">
        <w:rPr>
          <w:rFonts w:ascii="Times New Roman" w:hAnsi="Times New Roman" w:cs="Times New Roman"/>
          <w:sz w:val="28"/>
          <w:szCs w:val="28"/>
        </w:rPr>
        <w:t xml:space="preserve"> образований обязательных сведений о </w:t>
      </w:r>
      <w:r w:rsidR="00D7616C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="00D7616C">
        <w:rPr>
          <w:rFonts w:ascii="Times New Roman" w:hAnsi="Times New Roman" w:cs="Times New Roman"/>
          <w:sz w:val="28"/>
          <w:szCs w:val="28"/>
        </w:rPr>
        <w:t>роведенной в первом полугодии 2017 года</w:t>
      </w:r>
      <w:r w:rsidR="00D7616C" w:rsidRPr="003A4168">
        <w:rPr>
          <w:rFonts w:ascii="Times New Roman" w:hAnsi="Times New Roman" w:cs="Times New Roman"/>
          <w:sz w:val="28"/>
          <w:szCs w:val="28"/>
        </w:rPr>
        <w:t xml:space="preserve"> в муниципальных образованиях Курской области независи</w:t>
      </w:r>
      <w:r w:rsidR="00D7616C">
        <w:rPr>
          <w:rFonts w:ascii="Times New Roman" w:hAnsi="Times New Roman" w:cs="Times New Roman"/>
          <w:sz w:val="28"/>
          <w:szCs w:val="28"/>
        </w:rPr>
        <w:t xml:space="preserve">мой оценки качества образовательной деятельности </w:t>
      </w:r>
      <w:r w:rsidR="0074671A">
        <w:rPr>
          <w:rFonts w:ascii="Times New Roman" w:hAnsi="Times New Roman" w:cs="Times New Roman"/>
          <w:sz w:val="28"/>
          <w:szCs w:val="28"/>
        </w:rPr>
        <w:t xml:space="preserve">организаций, осуществляющих образовательную деятельность </w:t>
      </w:r>
      <w:r w:rsidR="00D7616C">
        <w:rPr>
          <w:rFonts w:ascii="Times New Roman" w:hAnsi="Times New Roman" w:cs="Times New Roman"/>
          <w:sz w:val="28"/>
          <w:szCs w:val="28"/>
        </w:rPr>
        <w:t xml:space="preserve">(согласно </w:t>
      </w:r>
      <w:r w:rsidR="003F20F8">
        <w:rPr>
          <w:rFonts w:ascii="Times New Roman" w:hAnsi="Times New Roman" w:cs="Times New Roman"/>
          <w:color w:val="000000" w:themeColor="text1"/>
          <w:sz w:val="28"/>
          <w:szCs w:val="28"/>
        </w:rPr>
        <w:t>требованиям</w:t>
      </w:r>
      <w:r w:rsidR="00D7616C" w:rsidRPr="0010653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приказа Министерства финансов Россий</w:t>
      </w:r>
      <w:r w:rsidR="00D7616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ской Федерации от 22.07.2015 </w:t>
      </w:r>
      <w:r w:rsidR="001F53B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г. </w:t>
      </w:r>
      <w:r w:rsidR="00D7616C" w:rsidRPr="0010653F">
        <w:rPr>
          <w:rFonts w:ascii="Times New Roman" w:hAnsi="Times New Roman" w:cs="Times New Roman"/>
          <w:color w:val="000000" w:themeColor="text1"/>
          <w:sz w:val="28"/>
          <w:szCs w:val="28"/>
        </w:rPr>
        <w:t>№116н «О составе информации о результатах независимой оценки качества образовательной деятельности организаций, осуществляющих образовательную деятельность, оказания услуг организациями культуры, социального обслуживания, медицинскими организациями, размещаемой на официальном сайте для размещения информации о государственных и муниципальных учреждениях в информационно-телекоммуникационной сети «Интернет», и порядке ее размещения»</w:t>
      </w:r>
      <w:r w:rsidR="00D7616C">
        <w:rPr>
          <w:rFonts w:ascii="Times New Roman" w:hAnsi="Times New Roman" w:cs="Times New Roman"/>
          <w:color w:val="000000" w:themeColor="text1"/>
          <w:sz w:val="28"/>
          <w:szCs w:val="28"/>
        </w:rPr>
        <w:t>).</w:t>
      </w:r>
    </w:p>
    <w:p w:rsidR="005C2455" w:rsidRPr="007B695B" w:rsidRDefault="0074671A" w:rsidP="005C2455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A332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ще одним </w:t>
      </w:r>
      <w:r w:rsidR="002139A5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способом</w:t>
      </w:r>
      <w:r w:rsidR="00216DA5" w:rsidRPr="00124B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16D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реализации </w:t>
      </w:r>
      <w:r w:rsidR="00216DA5" w:rsidRPr="00124B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методической работы с юридическими лицами, в отношении которых </w:t>
      </w:r>
      <w:r w:rsidR="00216D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осуществляются </w:t>
      </w:r>
      <w:r w:rsidR="00216DA5" w:rsidRPr="00124B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проверки, </w:t>
      </w:r>
      <w:r w:rsidR="00216DA5">
        <w:rPr>
          <w:rFonts w:ascii="Times New Roman" w:eastAsia="Times New Roman" w:hAnsi="Times New Roman" w:cs="Times New Roman"/>
          <w:sz w:val="28"/>
          <w:szCs w:val="28"/>
          <w:lang w:eastAsia="ru-RU"/>
        </w:rPr>
        <w:t>являю</w:t>
      </w:r>
      <w:r w:rsidR="00216DA5" w:rsidRPr="00124B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тся </w:t>
      </w:r>
      <w:r w:rsidR="00216DA5" w:rsidRPr="00A3327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семинары</w:t>
      </w:r>
      <w:r w:rsidR="005C2455" w:rsidRPr="00A3327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(</w:t>
      </w:r>
      <w:r w:rsidR="00216DA5" w:rsidRPr="00A3327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практикумы</w:t>
      </w:r>
      <w:r w:rsidR="005C2455" w:rsidRPr="00A3327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, совещания)</w:t>
      </w:r>
      <w:r w:rsidR="00216DA5" w:rsidRPr="00A3327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="00216DA5" w:rsidRPr="00A332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различной тематики</w:t>
      </w:r>
      <w:r w:rsidR="005C245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C2455" w:rsidRPr="005C24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F20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В</w:t>
      </w:r>
      <w:r w:rsidR="005C24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течение первого полугодия 2017 года в</w:t>
      </w:r>
      <w:r w:rsidR="005C2455" w:rsidRPr="007B69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рамках информирования </w:t>
      </w:r>
      <w:r w:rsidR="003F20F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юридических лиц и</w:t>
      </w:r>
      <w:r w:rsidR="005C2455" w:rsidRPr="007B69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индивидуальных предпринимателей по вопросам соблюдения обязательных требований </w:t>
      </w:r>
      <w:r w:rsidR="003F20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законодательства Российской Федерации в сфере образования </w:t>
      </w:r>
      <w:r w:rsidR="005C2455" w:rsidRPr="007B695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работники комитета принимали участие в следующих мероприятиях:</w:t>
      </w:r>
    </w:p>
    <w:p w:rsidR="005C2455" w:rsidRPr="00A3327C" w:rsidRDefault="005C2455" w:rsidP="00A3327C">
      <w:pPr>
        <w:pStyle w:val="a3"/>
        <w:numPr>
          <w:ilvl w:val="0"/>
          <w:numId w:val="27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32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феврале работники комитета приняли участие в проведении семинара с заведующими дошкольными образовательными учреждениями </w:t>
      </w:r>
      <w:r w:rsidR="00271D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</w:t>
      </w:r>
      <w:r w:rsidRPr="00A3327C">
        <w:rPr>
          <w:rFonts w:ascii="Times New Roman" w:eastAsia="Times New Roman" w:hAnsi="Times New Roman" w:cs="Times New Roman"/>
          <w:sz w:val="28"/>
          <w:szCs w:val="28"/>
          <w:lang w:eastAsia="ru-RU"/>
        </w:rPr>
        <w:t>г. Курска на тему: «Соблюдение законодательства Российской Федерации в сфере обра</w:t>
      </w:r>
      <w:r w:rsidR="0074671A">
        <w:rPr>
          <w:rFonts w:ascii="Times New Roman" w:eastAsia="Times New Roman" w:hAnsi="Times New Roman" w:cs="Times New Roman"/>
          <w:sz w:val="28"/>
          <w:szCs w:val="28"/>
          <w:lang w:eastAsia="ru-RU"/>
        </w:rPr>
        <w:t>зования при приёме детей в ДОУ»;</w:t>
      </w:r>
    </w:p>
    <w:p w:rsidR="005C2455" w:rsidRPr="00271DE0" w:rsidRDefault="005C2455" w:rsidP="00A3327C">
      <w:pPr>
        <w:pStyle w:val="a3"/>
        <w:numPr>
          <w:ilvl w:val="0"/>
          <w:numId w:val="27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71DE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марте </w:t>
      </w:r>
      <w:r w:rsidR="00DA5F7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сотрудники </w:t>
      </w:r>
      <w:r w:rsidR="00271DE0" w:rsidRPr="00271DE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комитета выступили </w:t>
      </w:r>
      <w:r w:rsidRPr="00271DE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перед заведующими дошкольными образовательными учреждениями г. Курска по теме</w:t>
      </w:r>
      <w:r w:rsidR="004C57FA" w:rsidRPr="00271DE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  <w:r w:rsidRPr="00271DE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«Соблюдение законодательства Российской Федерации в сфере образования при оказании платных образовательных услуг»;</w:t>
      </w:r>
    </w:p>
    <w:p w:rsidR="005C2455" w:rsidRPr="00A3327C" w:rsidRDefault="005C2455" w:rsidP="00A3327C">
      <w:pPr>
        <w:pStyle w:val="a3"/>
        <w:numPr>
          <w:ilvl w:val="0"/>
          <w:numId w:val="27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327C">
        <w:rPr>
          <w:rFonts w:ascii="Times New Roman" w:eastAsia="Times New Roman" w:hAnsi="Times New Roman" w:cs="Times New Roman"/>
          <w:sz w:val="28"/>
          <w:szCs w:val="28"/>
          <w:lang w:eastAsia="ru-RU"/>
        </w:rPr>
        <w:t>в марте заместитель председателя комитета, курирующий переданные полномочия Российской Федерации в сфере образования</w:t>
      </w:r>
      <w:r w:rsidR="004C57FA" w:rsidRPr="00A332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выступил по теме: </w:t>
      </w:r>
      <w:r w:rsidRPr="00A3327C">
        <w:rPr>
          <w:rFonts w:ascii="Times New Roman" w:eastAsia="Times New Roman" w:hAnsi="Times New Roman" w:cs="Times New Roman"/>
          <w:sz w:val="28"/>
          <w:szCs w:val="28"/>
          <w:lang w:eastAsia="ru-RU"/>
        </w:rPr>
        <w:t>«Основные направления контрольно-надзорной деятельности на 2017 год» в рамках семинара-совещания «Перспективы развития региональной системы образования в Курской области» для руководителей образовательных организаций и муницип</w:t>
      </w:r>
      <w:r w:rsidR="004C57FA" w:rsidRPr="00A332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альных органов, осуществляющих </w:t>
      </w:r>
      <w:r w:rsidRPr="00A3327C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управление в сфере образования;</w:t>
      </w:r>
    </w:p>
    <w:p w:rsidR="005C2455" w:rsidRPr="00A3327C" w:rsidRDefault="005C2455" w:rsidP="00A3327C">
      <w:pPr>
        <w:pStyle w:val="a3"/>
        <w:numPr>
          <w:ilvl w:val="0"/>
          <w:numId w:val="27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32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мае </w:t>
      </w:r>
      <w:r w:rsidR="00DA5F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работниками комитета </w:t>
      </w:r>
      <w:r w:rsidR="004C57FA" w:rsidRPr="00A332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подготовлен доклад по теме: «Анализ внедрения федерального государственного образовательного стандарта для детей с ограниченными возможностями здоровья в Курской области» </w:t>
      </w:r>
      <w:r w:rsidRPr="00A3327C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рамках инструктивно-методического слёта «Практика инклюзивного образования в регионе»;</w:t>
      </w:r>
    </w:p>
    <w:p w:rsidR="004C57FA" w:rsidRPr="00A3327C" w:rsidRDefault="005C2455" w:rsidP="00A3327C">
      <w:pPr>
        <w:pStyle w:val="a3"/>
        <w:numPr>
          <w:ilvl w:val="0"/>
          <w:numId w:val="27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32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мае </w:t>
      </w:r>
      <w:r w:rsidR="004C57FA" w:rsidRPr="00A332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руководителей ППЭ и уполномоченных ГЭК Курской области </w:t>
      </w:r>
      <w:r w:rsidRPr="00A3327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работники комитета, осуществляющие преданные полномочия Российской Федерации в сфере образования, провели мероприятие на тему</w:t>
      </w:r>
      <w:r w:rsidR="004C57FA" w:rsidRPr="00A3327C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A332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«Профилактика нарушений при проведении государственной итоговой аттестации выпускников, освоивших программы основного общего и ср</w:t>
      </w:r>
      <w:r w:rsidR="004C57FA" w:rsidRPr="00A3327C">
        <w:rPr>
          <w:rFonts w:ascii="Times New Roman" w:eastAsia="Times New Roman" w:hAnsi="Times New Roman" w:cs="Times New Roman"/>
          <w:sz w:val="28"/>
          <w:szCs w:val="28"/>
          <w:lang w:eastAsia="ru-RU"/>
        </w:rPr>
        <w:t>еднего общего образования».</w:t>
      </w:r>
    </w:p>
    <w:p w:rsidR="00543C24" w:rsidRDefault="0074671A" w:rsidP="00CC41D9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 </w:t>
      </w:r>
      <w:r w:rsidR="00216DA5" w:rsidRPr="004C57F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целью предотвращения нарушений </w:t>
      </w:r>
      <w:r w:rsidR="004C57F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требований законодательства РФ в сфере образования </w:t>
      </w:r>
      <w:r w:rsidR="00AA47E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отношении реализации независимой оценки качества образования </w:t>
      </w:r>
      <w:r w:rsidR="004C57FA" w:rsidRPr="004C57F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сотрудниками </w:t>
      </w:r>
      <w:hyperlink r:id="rId25" w:tgtFrame="_blank" w:history="1">
        <w:r w:rsidR="004C57FA" w:rsidRPr="004C57FA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shd w:val="clear" w:color="auto" w:fill="FFFFFF"/>
            <w:lang w:eastAsia="ru-RU"/>
          </w:rPr>
          <w:t>ОГБОУ ДПО «Курский институт развития образования»</w:t>
        </w:r>
      </w:hyperlink>
      <w:r w:rsidR="004C57FA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</w:t>
      </w:r>
      <w:r w:rsidR="004C57FA" w:rsidRPr="004C57F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совместно с </w:t>
      </w:r>
      <w:r w:rsidR="00216DA5" w:rsidRPr="004C57F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работниками комитета образования и науки Курской области </w:t>
      </w:r>
      <w:r w:rsidR="004C57FA" w:rsidRPr="004C57F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первом полугодии 2017 года</w:t>
      </w:r>
      <w:r w:rsidR="00AA47E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54757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для </w:t>
      </w:r>
      <w:r w:rsidR="00547576" w:rsidRPr="004C57F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руководителей </w:t>
      </w:r>
      <w:r w:rsidR="0054757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 сотрудников </w:t>
      </w:r>
      <w:r w:rsidR="00547576" w:rsidRPr="004C57F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органов местного самоуправления, осуществляющих управление в сфере образования</w:t>
      </w:r>
      <w:r w:rsidR="0054757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была подготовлена </w:t>
      </w:r>
      <w:r w:rsidR="00AA47E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реализована</w:t>
      </w:r>
      <w:r w:rsidR="004C57F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AA47E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программа</w:t>
      </w:r>
      <w:r w:rsidR="00A240ED" w:rsidRPr="00A3327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повышения квалификации</w:t>
      </w:r>
      <w:r w:rsidR="00AA47E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AA47E1">
        <w:rPr>
          <w:rFonts w:ascii="Times New Roman" w:hAnsi="Times New Roman" w:cs="Times New Roman"/>
          <w:color w:val="000000" w:themeColor="text1"/>
          <w:sz w:val="28"/>
          <w:szCs w:val="28"/>
        </w:rPr>
        <w:t>«Н</w:t>
      </w:r>
      <w:r w:rsidR="00AA47E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езависимая </w:t>
      </w:r>
      <w:r w:rsidR="00A240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оценка качества образовани</w:t>
      </w:r>
      <w:r w:rsidR="00AA47E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я: подходы, методы и технологии</w:t>
      </w:r>
      <w:r w:rsidR="00B554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</w:t>
      </w:r>
      <w:r w:rsidR="0054757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а также</w:t>
      </w:r>
      <w:r w:rsidR="00A240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AA47E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проведен обучающий семинар по теме </w:t>
      </w:r>
      <w:r w:rsidR="00AA47E1" w:rsidRPr="00AA47E1">
        <w:rPr>
          <w:rFonts w:ascii="Times New Roman" w:hAnsi="Times New Roman" w:cs="Times New Roman"/>
          <w:color w:val="000000" w:themeColor="text1"/>
          <w:sz w:val="28"/>
          <w:szCs w:val="28"/>
        </w:rPr>
        <w:t>«Независимая система оценки качества общего образования»</w:t>
      </w:r>
      <w:r w:rsidR="00AA47E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2620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DA5F76" w:rsidRPr="00262051" w:rsidRDefault="00262051" w:rsidP="00DA5F7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62051">
        <w:rPr>
          <w:rFonts w:ascii="Times New Roman" w:hAnsi="Times New Roman" w:cs="Times New Roman"/>
          <w:color w:val="000000" w:themeColor="text1"/>
          <w:sz w:val="28"/>
          <w:szCs w:val="28"/>
        </w:rPr>
        <w:t>Кроме того, в</w:t>
      </w:r>
      <w:r w:rsidR="00B55494" w:rsidRPr="002620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A5F76" w:rsidRPr="002620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рамках реализации мероприятий 5.1. ФЦПРО «Развитие национально-региональной системы независимой оценки качества общего образования через реализацию пилотных региональных проектов и создание </w:t>
      </w:r>
      <w:r w:rsidR="00DA5F76" w:rsidRPr="00262051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национальных механизмов оценки качества», а также государственной программы Курской области «Развитие образования в Курской области», утвержденной постановлением Администрации Курской области от 15.10.2013 г. № 737-па, комитетом образования и науки Курской области совместно с ОКУ «Информационно-аналитический центр» Курской области в сентябре 2017 года были разработаны «Методические рекомендации по проведению региональной независимой оценки качества образовательной деятельности образовательных организаций общего образования». </w:t>
      </w:r>
      <w:r w:rsidR="009056B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</w:t>
      </w:r>
      <w:r w:rsidR="00DA5F76" w:rsidRPr="00262051">
        <w:rPr>
          <w:rFonts w:ascii="Times New Roman" w:hAnsi="Times New Roman" w:cs="Times New Roman"/>
          <w:color w:val="000000" w:themeColor="text1"/>
          <w:sz w:val="28"/>
          <w:szCs w:val="28"/>
        </w:rPr>
        <w:t>В методических рекомендациях представлена методология, актуальная федеральная и региональная нормативная правовая база, инструкция по подсчету показателей, характеризующих общие критерии</w:t>
      </w:r>
      <w:r w:rsidRPr="002620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независимой оценки</w:t>
      </w:r>
      <w:r w:rsidR="00DA5F76" w:rsidRPr="002620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описание процедур и этапов проведения независимой оценки качества образовательной деятельности в отношении общеобразовательных организаций, осуществляющих образовательную деятельность на территории Курской области, а также рекомендации по работе с </w:t>
      </w:r>
      <w:r w:rsidRPr="00262051">
        <w:rPr>
          <w:rFonts w:ascii="Times New Roman" w:hAnsi="Times New Roman" w:cs="Times New Roman"/>
          <w:color w:val="000000" w:themeColor="text1"/>
          <w:sz w:val="28"/>
          <w:szCs w:val="28"/>
        </w:rPr>
        <w:t>результатами проведенной оценки.</w:t>
      </w:r>
    </w:p>
    <w:p w:rsidR="00DA5F76" w:rsidRPr="00262051" w:rsidRDefault="00DA5F76" w:rsidP="00AA47E1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FC2F28" w:rsidRPr="0074671A" w:rsidRDefault="00DA5F76" w:rsidP="00B554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 w:type="page"/>
      </w:r>
      <w:r w:rsidR="00FC2F28" w:rsidRPr="0074671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en-US" w:eastAsia="ru-RU"/>
        </w:rPr>
        <w:lastRenderedPageBreak/>
        <w:t>V</w:t>
      </w:r>
      <w:r w:rsidR="00FC2F28" w:rsidRPr="0074671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. Обеспечение порядка проведения</w:t>
      </w:r>
    </w:p>
    <w:p w:rsidR="007B695B" w:rsidRPr="0074671A" w:rsidRDefault="00FC2F28" w:rsidP="00B5549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4671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государственной итоговой аттестации</w:t>
      </w:r>
    </w:p>
    <w:p w:rsidR="00FC2F28" w:rsidRPr="0074671A" w:rsidRDefault="00FC2F28" w:rsidP="00B5549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C2F28" w:rsidRDefault="007B695B" w:rsidP="007B69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7B695B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В период проведени</w:t>
      </w:r>
      <w:r w:rsidRPr="007B695B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7B695B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ЕГЭ в 2017 году работниками комитета образования </w:t>
      </w:r>
      <w:r w:rsidR="00FC2F2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и науки Курской области (далее –</w:t>
      </w:r>
      <w:r w:rsidRPr="007B695B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комитет) осуществлено </w:t>
      </w:r>
      <w:r w:rsidRPr="00FC2F28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>61</w:t>
      </w:r>
      <w:r w:rsidRPr="007B695B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выездное контрольное мероприятие в пунктах проведения экзамена (далее </w:t>
      </w:r>
      <w:r w:rsidR="00FC2F2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–</w:t>
      </w:r>
      <w:r w:rsidRPr="007B695B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ППЭ) и региональном центре обработки и</w:t>
      </w:r>
      <w:r w:rsidR="00FC2F2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нформации (далее –</w:t>
      </w:r>
      <w:r w:rsidRPr="007B695B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РЦОИ).</w:t>
      </w:r>
      <w:r w:rsidR="00FC2F2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Из них 13 – </w:t>
      </w:r>
      <w:r w:rsidRPr="007B695B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в до</w:t>
      </w:r>
      <w:r w:rsidR="00FC2F2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срочный период сдачи ЕГЭ и 48 – </w:t>
      </w:r>
      <w:r w:rsidRPr="007B695B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в основной. </w:t>
      </w:r>
    </w:p>
    <w:p w:rsidR="007B695B" w:rsidRPr="007B695B" w:rsidRDefault="00FC2F28" w:rsidP="007B69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Во время присутствия ра</w:t>
      </w:r>
      <w:r w:rsidR="007B695B" w:rsidRPr="007B695B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ботников комитета в ППЭ и РЦОИ нарушений со стороны участников ЕГЭ, а также случаев присутствия в день 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проведения экзамена в ППЭ посто</w:t>
      </w:r>
      <w:r w:rsidR="007B695B" w:rsidRPr="007B695B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ронних, неу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полномоченных лиц выявлено не было</w:t>
      </w:r>
      <w:r w:rsidR="007B695B" w:rsidRPr="007B695B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.</w:t>
      </w:r>
    </w:p>
    <w:p w:rsidR="00FC2F28" w:rsidRDefault="007B695B" w:rsidP="00413D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7B695B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По итогам работы государственной экзаменационной комиссии </w:t>
      </w:r>
      <w:r w:rsidR="00FC2F2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(ГЭК) </w:t>
      </w:r>
      <w:r w:rsidRPr="007B695B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было выявлено </w:t>
      </w:r>
      <w:r w:rsidRPr="00FC2F28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>18</w:t>
      </w:r>
      <w:r w:rsidRPr="007B695B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нарушений порядка ГИА (утверждён приказом </w:t>
      </w:r>
      <w:r w:rsidR="00FC2F28" w:rsidRPr="007B695B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Министерства </w:t>
      </w:r>
      <w:r w:rsidRPr="007B695B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образования и науки </w:t>
      </w:r>
      <w:r w:rsidR="00FC2F28" w:rsidRPr="007B695B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Российской Федерации </w:t>
      </w:r>
      <w:r w:rsidR="00FC2F2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от 26.12.2013 </w:t>
      </w:r>
      <w:r w:rsidR="001F53B4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г. </w:t>
      </w:r>
      <w:r w:rsidRPr="007B695B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№</w:t>
      </w:r>
      <w:r w:rsidR="00FC2F2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7B695B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1400 «Об утверждении порядка проведения государственной итоговой аттестации по образовательным программам среднего общего образования»). </w:t>
      </w:r>
    </w:p>
    <w:p w:rsidR="007B695B" w:rsidRDefault="007B695B" w:rsidP="00413D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7B695B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Результаты ЕГЭ нарушителей были аннулированы, в</w:t>
      </w:r>
      <w:r w:rsidR="007C5484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отношении </w:t>
      </w:r>
      <w:r w:rsidR="007C5484" w:rsidRPr="00F17DFC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>18</w:t>
      </w:r>
      <w:r w:rsidR="00FC2F2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выпускников работ</w:t>
      </w:r>
      <w:r w:rsidRPr="007B695B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никами комитета образования и науки Курской области, осуществляющими переданные полномочия в сфере образования, были составлены протоколы об административном правонарушении по </w:t>
      </w:r>
      <w:r w:rsidRPr="007C54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  <w:t>части 4 статьи 19.30 КоАП РФ.</w:t>
      </w:r>
      <w:r w:rsidRPr="007B695B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</w:p>
    <w:p w:rsidR="00FC2F28" w:rsidRDefault="00FC2F28" w:rsidP="00413D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sectPr w:rsidR="00FC2F28" w:rsidSect="00740782">
      <w:pgSz w:w="11906" w:h="16838"/>
      <w:pgMar w:top="1134" w:right="85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5685" w:rsidRDefault="00575685" w:rsidP="00214895">
      <w:pPr>
        <w:spacing w:after="0" w:line="240" w:lineRule="auto"/>
      </w:pPr>
      <w:r>
        <w:separator/>
      </w:r>
    </w:p>
  </w:endnote>
  <w:endnote w:type="continuationSeparator" w:id="0">
    <w:p w:rsidR="00575685" w:rsidRDefault="00575685" w:rsidP="002148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PSMT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24671265"/>
      <w:docPartObj>
        <w:docPartGallery w:val="Page Numbers (Bottom of Page)"/>
        <w:docPartUnique/>
      </w:docPartObj>
    </w:sdtPr>
    <w:sdtContent>
      <w:p w:rsidR="00467201" w:rsidRDefault="00467201">
        <w:pPr>
          <w:pStyle w:val="a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23338">
          <w:rPr>
            <w:noProof/>
          </w:rPr>
          <w:t>12</w:t>
        </w:r>
        <w:r>
          <w:fldChar w:fldCharType="end"/>
        </w:r>
      </w:p>
    </w:sdtContent>
  </w:sdt>
  <w:p w:rsidR="00467201" w:rsidRDefault="00467201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5685" w:rsidRDefault="00575685" w:rsidP="00214895">
      <w:pPr>
        <w:spacing w:after="0" w:line="240" w:lineRule="auto"/>
      </w:pPr>
      <w:r>
        <w:separator/>
      </w:r>
    </w:p>
  </w:footnote>
  <w:footnote w:type="continuationSeparator" w:id="0">
    <w:p w:rsidR="00575685" w:rsidRDefault="00575685" w:rsidP="0021489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33CF3"/>
    <w:multiLevelType w:val="hybridMultilevel"/>
    <w:tmpl w:val="66DA47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082AA5"/>
    <w:multiLevelType w:val="hybridMultilevel"/>
    <w:tmpl w:val="65CCB432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38E0A66"/>
    <w:multiLevelType w:val="hybridMultilevel"/>
    <w:tmpl w:val="34E45E00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8695543"/>
    <w:multiLevelType w:val="hybridMultilevel"/>
    <w:tmpl w:val="1A64C4C8"/>
    <w:lvl w:ilvl="0" w:tplc="0ECE451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0DAC3104"/>
    <w:multiLevelType w:val="hybridMultilevel"/>
    <w:tmpl w:val="5386BA8C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20DE20B9"/>
    <w:multiLevelType w:val="hybridMultilevel"/>
    <w:tmpl w:val="F4646296"/>
    <w:lvl w:ilvl="0" w:tplc="CD42E300">
      <w:start w:val="1"/>
      <w:numFmt w:val="decimal"/>
      <w:lvlText w:val="%1)"/>
      <w:lvlJc w:val="left"/>
      <w:pPr>
        <w:ind w:left="1069" w:hanging="360"/>
      </w:pPr>
      <w:rPr>
        <w:rFonts w:hint="default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2A233ACF"/>
    <w:multiLevelType w:val="hybridMultilevel"/>
    <w:tmpl w:val="A85AFC20"/>
    <w:lvl w:ilvl="0" w:tplc="9D4E45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E4A0F73"/>
    <w:multiLevelType w:val="hybridMultilevel"/>
    <w:tmpl w:val="35CC43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EBA6135"/>
    <w:multiLevelType w:val="multilevel"/>
    <w:tmpl w:val="F690BCD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>
    <w:nsid w:val="2FEF1D95"/>
    <w:multiLevelType w:val="hybridMultilevel"/>
    <w:tmpl w:val="C164B64C"/>
    <w:lvl w:ilvl="0" w:tplc="25A8E42E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0EF7CB8"/>
    <w:multiLevelType w:val="hybridMultilevel"/>
    <w:tmpl w:val="E5766070"/>
    <w:lvl w:ilvl="0" w:tplc="983CC96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">
    <w:nsid w:val="3DB03D3C"/>
    <w:multiLevelType w:val="hybridMultilevel"/>
    <w:tmpl w:val="E7C4F3A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>
    <w:nsid w:val="3E1C6C48"/>
    <w:multiLevelType w:val="hybridMultilevel"/>
    <w:tmpl w:val="AC082F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8246377"/>
    <w:multiLevelType w:val="hybridMultilevel"/>
    <w:tmpl w:val="3E00D7E0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506F7F58"/>
    <w:multiLevelType w:val="hybridMultilevel"/>
    <w:tmpl w:val="4E06BE5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5C101254"/>
    <w:multiLevelType w:val="hybridMultilevel"/>
    <w:tmpl w:val="C8A87ECE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6">
    <w:nsid w:val="5F7B44E5"/>
    <w:multiLevelType w:val="hybridMultilevel"/>
    <w:tmpl w:val="786644C4"/>
    <w:lvl w:ilvl="0" w:tplc="04190001">
      <w:start w:val="1"/>
      <w:numFmt w:val="bullet"/>
      <w:lvlText w:val=""/>
      <w:lvlJc w:val="left"/>
      <w:pPr>
        <w:ind w:left="12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05" w:hanging="360"/>
      </w:pPr>
      <w:rPr>
        <w:rFonts w:ascii="Wingdings" w:hAnsi="Wingdings" w:hint="default"/>
      </w:rPr>
    </w:lvl>
  </w:abstractNum>
  <w:abstractNum w:abstractNumId="17">
    <w:nsid w:val="64611B28"/>
    <w:multiLevelType w:val="hybridMultilevel"/>
    <w:tmpl w:val="E3FE3696"/>
    <w:lvl w:ilvl="0" w:tplc="9A567BD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166CA7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242D64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01008F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A16DE8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6C06CC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674C74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922F49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E7E7F3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>
    <w:nsid w:val="67C364DB"/>
    <w:multiLevelType w:val="hybridMultilevel"/>
    <w:tmpl w:val="FC169FE0"/>
    <w:lvl w:ilvl="0" w:tplc="F11C5C2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74C86E05"/>
    <w:multiLevelType w:val="hybridMultilevel"/>
    <w:tmpl w:val="A96C47D8"/>
    <w:lvl w:ilvl="0" w:tplc="3A064F0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5A91439"/>
    <w:multiLevelType w:val="hybridMultilevel"/>
    <w:tmpl w:val="F43C383E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1">
    <w:nsid w:val="7A2D5525"/>
    <w:multiLevelType w:val="hybridMultilevel"/>
    <w:tmpl w:val="713EDF5C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7AB121E8"/>
    <w:multiLevelType w:val="hybridMultilevel"/>
    <w:tmpl w:val="CE180BE4"/>
    <w:lvl w:ilvl="0" w:tplc="F11C5C2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>
    <w:nsid w:val="7ACF3AFA"/>
    <w:multiLevelType w:val="hybridMultilevel"/>
    <w:tmpl w:val="A808E0E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>
    <w:nsid w:val="7BFB1EF0"/>
    <w:multiLevelType w:val="hybridMultilevel"/>
    <w:tmpl w:val="E8D27732"/>
    <w:lvl w:ilvl="0" w:tplc="39562B54">
      <w:start w:val="1"/>
      <w:numFmt w:val="decimal"/>
      <w:lvlText w:val="%1."/>
      <w:lvlJc w:val="left"/>
      <w:pPr>
        <w:ind w:left="2629" w:hanging="360"/>
      </w:pPr>
      <w:rPr>
        <w:rFonts w:eastAsia="TimesNewRomanPSMT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3567" w:hanging="360"/>
      </w:pPr>
    </w:lvl>
    <w:lvl w:ilvl="2" w:tplc="0419001B" w:tentative="1">
      <w:start w:val="1"/>
      <w:numFmt w:val="lowerRoman"/>
      <w:lvlText w:val="%3."/>
      <w:lvlJc w:val="right"/>
      <w:pPr>
        <w:ind w:left="4287" w:hanging="180"/>
      </w:pPr>
    </w:lvl>
    <w:lvl w:ilvl="3" w:tplc="0419000F" w:tentative="1">
      <w:start w:val="1"/>
      <w:numFmt w:val="decimal"/>
      <w:lvlText w:val="%4."/>
      <w:lvlJc w:val="left"/>
      <w:pPr>
        <w:ind w:left="5007" w:hanging="360"/>
      </w:pPr>
    </w:lvl>
    <w:lvl w:ilvl="4" w:tplc="04190019" w:tentative="1">
      <w:start w:val="1"/>
      <w:numFmt w:val="lowerLetter"/>
      <w:lvlText w:val="%5."/>
      <w:lvlJc w:val="left"/>
      <w:pPr>
        <w:ind w:left="5727" w:hanging="360"/>
      </w:pPr>
    </w:lvl>
    <w:lvl w:ilvl="5" w:tplc="0419001B" w:tentative="1">
      <w:start w:val="1"/>
      <w:numFmt w:val="lowerRoman"/>
      <w:lvlText w:val="%6."/>
      <w:lvlJc w:val="right"/>
      <w:pPr>
        <w:ind w:left="6447" w:hanging="180"/>
      </w:pPr>
    </w:lvl>
    <w:lvl w:ilvl="6" w:tplc="0419000F" w:tentative="1">
      <w:start w:val="1"/>
      <w:numFmt w:val="decimal"/>
      <w:lvlText w:val="%7."/>
      <w:lvlJc w:val="left"/>
      <w:pPr>
        <w:ind w:left="7167" w:hanging="360"/>
      </w:pPr>
    </w:lvl>
    <w:lvl w:ilvl="7" w:tplc="04190019" w:tentative="1">
      <w:start w:val="1"/>
      <w:numFmt w:val="lowerLetter"/>
      <w:lvlText w:val="%8."/>
      <w:lvlJc w:val="left"/>
      <w:pPr>
        <w:ind w:left="7887" w:hanging="360"/>
      </w:pPr>
    </w:lvl>
    <w:lvl w:ilvl="8" w:tplc="0419001B" w:tentative="1">
      <w:start w:val="1"/>
      <w:numFmt w:val="lowerRoman"/>
      <w:lvlText w:val="%9."/>
      <w:lvlJc w:val="right"/>
      <w:pPr>
        <w:ind w:left="8607" w:hanging="180"/>
      </w:pPr>
    </w:lvl>
  </w:abstractNum>
  <w:abstractNum w:abstractNumId="25">
    <w:nsid w:val="7CDF5085"/>
    <w:multiLevelType w:val="hybridMultilevel"/>
    <w:tmpl w:val="BC048C54"/>
    <w:lvl w:ilvl="0" w:tplc="4E5443A0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0"/>
  </w:num>
  <w:num w:numId="2">
    <w:abstractNumId w:val="18"/>
  </w:num>
  <w:num w:numId="3">
    <w:abstractNumId w:val="1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22"/>
  </w:num>
  <w:num w:numId="5">
    <w:abstractNumId w:val="24"/>
  </w:num>
  <w:num w:numId="6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</w:num>
  <w:num w:numId="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</w:num>
  <w:num w:numId="1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4"/>
  </w:num>
  <w:num w:numId="13">
    <w:abstractNumId w:val="1"/>
  </w:num>
  <w:num w:numId="14">
    <w:abstractNumId w:val="16"/>
  </w:num>
  <w:num w:numId="15">
    <w:abstractNumId w:val="6"/>
  </w:num>
  <w:num w:numId="16">
    <w:abstractNumId w:val="20"/>
  </w:num>
  <w:num w:numId="17">
    <w:abstractNumId w:val="11"/>
  </w:num>
  <w:num w:numId="18">
    <w:abstractNumId w:val="23"/>
  </w:num>
  <w:num w:numId="19">
    <w:abstractNumId w:val="2"/>
  </w:num>
  <w:num w:numId="20">
    <w:abstractNumId w:val="0"/>
  </w:num>
  <w:num w:numId="21">
    <w:abstractNumId w:val="21"/>
  </w:num>
  <w:num w:numId="22">
    <w:abstractNumId w:val="17"/>
  </w:num>
  <w:num w:numId="23">
    <w:abstractNumId w:val="19"/>
  </w:num>
  <w:num w:numId="24">
    <w:abstractNumId w:val="15"/>
  </w:num>
  <w:num w:numId="25">
    <w:abstractNumId w:val="3"/>
  </w:num>
  <w:num w:numId="26">
    <w:abstractNumId w:val="13"/>
  </w:num>
  <w:num w:numId="27">
    <w:abstractNumId w:val="4"/>
  </w:num>
  <w:num w:numId="2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7586"/>
    <w:rsid w:val="0000044B"/>
    <w:rsid w:val="00006216"/>
    <w:rsid w:val="000063C2"/>
    <w:rsid w:val="0001309A"/>
    <w:rsid w:val="00013AC4"/>
    <w:rsid w:val="00014685"/>
    <w:rsid w:val="00014F2C"/>
    <w:rsid w:val="000155AF"/>
    <w:rsid w:val="00016D6B"/>
    <w:rsid w:val="00017CCF"/>
    <w:rsid w:val="000210F7"/>
    <w:rsid w:val="00021C15"/>
    <w:rsid w:val="00022173"/>
    <w:rsid w:val="00025CC3"/>
    <w:rsid w:val="000269A5"/>
    <w:rsid w:val="00026C4E"/>
    <w:rsid w:val="0002716E"/>
    <w:rsid w:val="00027373"/>
    <w:rsid w:val="0003359D"/>
    <w:rsid w:val="000367F3"/>
    <w:rsid w:val="00041A8E"/>
    <w:rsid w:val="00042556"/>
    <w:rsid w:val="00042A9B"/>
    <w:rsid w:val="00043113"/>
    <w:rsid w:val="0004354E"/>
    <w:rsid w:val="00044C73"/>
    <w:rsid w:val="00046861"/>
    <w:rsid w:val="00046A90"/>
    <w:rsid w:val="00050ECB"/>
    <w:rsid w:val="000511DF"/>
    <w:rsid w:val="000523DE"/>
    <w:rsid w:val="00053C96"/>
    <w:rsid w:val="000555D8"/>
    <w:rsid w:val="0006012B"/>
    <w:rsid w:val="00061695"/>
    <w:rsid w:val="00061784"/>
    <w:rsid w:val="000631F1"/>
    <w:rsid w:val="00064482"/>
    <w:rsid w:val="000652A1"/>
    <w:rsid w:val="00067E3D"/>
    <w:rsid w:val="0007029F"/>
    <w:rsid w:val="00070E6A"/>
    <w:rsid w:val="00072042"/>
    <w:rsid w:val="00076A3B"/>
    <w:rsid w:val="000777F4"/>
    <w:rsid w:val="00077ED5"/>
    <w:rsid w:val="00082044"/>
    <w:rsid w:val="00083C58"/>
    <w:rsid w:val="00086B13"/>
    <w:rsid w:val="00087BEE"/>
    <w:rsid w:val="00090817"/>
    <w:rsid w:val="000930B7"/>
    <w:rsid w:val="00094E36"/>
    <w:rsid w:val="00094FA5"/>
    <w:rsid w:val="000A059B"/>
    <w:rsid w:val="000A4406"/>
    <w:rsid w:val="000A5783"/>
    <w:rsid w:val="000A57FB"/>
    <w:rsid w:val="000A702F"/>
    <w:rsid w:val="000B2C12"/>
    <w:rsid w:val="000B37A3"/>
    <w:rsid w:val="000B5083"/>
    <w:rsid w:val="000B59E4"/>
    <w:rsid w:val="000B75B4"/>
    <w:rsid w:val="000B76B7"/>
    <w:rsid w:val="000C0130"/>
    <w:rsid w:val="000C09DA"/>
    <w:rsid w:val="000C249E"/>
    <w:rsid w:val="000C7184"/>
    <w:rsid w:val="000C753A"/>
    <w:rsid w:val="000C7D20"/>
    <w:rsid w:val="000D01A1"/>
    <w:rsid w:val="000D0CFE"/>
    <w:rsid w:val="000D43DC"/>
    <w:rsid w:val="000D47F2"/>
    <w:rsid w:val="000D5320"/>
    <w:rsid w:val="000D6B3D"/>
    <w:rsid w:val="000D7523"/>
    <w:rsid w:val="000E10D4"/>
    <w:rsid w:val="000E2CCD"/>
    <w:rsid w:val="000E3316"/>
    <w:rsid w:val="000E6C50"/>
    <w:rsid w:val="000E7870"/>
    <w:rsid w:val="000F3EB7"/>
    <w:rsid w:val="00101633"/>
    <w:rsid w:val="00102547"/>
    <w:rsid w:val="00102D76"/>
    <w:rsid w:val="00104201"/>
    <w:rsid w:val="00105856"/>
    <w:rsid w:val="00107A56"/>
    <w:rsid w:val="00111EC5"/>
    <w:rsid w:val="00115F2A"/>
    <w:rsid w:val="001161D4"/>
    <w:rsid w:val="00120BAA"/>
    <w:rsid w:val="00121BB6"/>
    <w:rsid w:val="00121E0C"/>
    <w:rsid w:val="00124BA7"/>
    <w:rsid w:val="00124E46"/>
    <w:rsid w:val="00125989"/>
    <w:rsid w:val="00126537"/>
    <w:rsid w:val="001324BA"/>
    <w:rsid w:val="00134320"/>
    <w:rsid w:val="001373A7"/>
    <w:rsid w:val="00137AB3"/>
    <w:rsid w:val="001405FA"/>
    <w:rsid w:val="00144B98"/>
    <w:rsid w:val="00144F6F"/>
    <w:rsid w:val="00145A4B"/>
    <w:rsid w:val="00146A5C"/>
    <w:rsid w:val="001550E8"/>
    <w:rsid w:val="001618B8"/>
    <w:rsid w:val="00163E8A"/>
    <w:rsid w:val="00170DB3"/>
    <w:rsid w:val="00171B54"/>
    <w:rsid w:val="001762AE"/>
    <w:rsid w:val="001766BD"/>
    <w:rsid w:val="00176955"/>
    <w:rsid w:val="00176A7D"/>
    <w:rsid w:val="00180899"/>
    <w:rsid w:val="00180EA2"/>
    <w:rsid w:val="001823BC"/>
    <w:rsid w:val="0018276E"/>
    <w:rsid w:val="0018308E"/>
    <w:rsid w:val="0018340B"/>
    <w:rsid w:val="00186E13"/>
    <w:rsid w:val="00190720"/>
    <w:rsid w:val="00192222"/>
    <w:rsid w:val="00195191"/>
    <w:rsid w:val="00196398"/>
    <w:rsid w:val="001A334C"/>
    <w:rsid w:val="001A4C77"/>
    <w:rsid w:val="001B21F2"/>
    <w:rsid w:val="001B3193"/>
    <w:rsid w:val="001B3B25"/>
    <w:rsid w:val="001B3E2D"/>
    <w:rsid w:val="001B5A1A"/>
    <w:rsid w:val="001B7004"/>
    <w:rsid w:val="001B73EA"/>
    <w:rsid w:val="001B744B"/>
    <w:rsid w:val="001C3B5D"/>
    <w:rsid w:val="001C5E59"/>
    <w:rsid w:val="001C6B55"/>
    <w:rsid w:val="001D2348"/>
    <w:rsid w:val="001D3D12"/>
    <w:rsid w:val="001D662F"/>
    <w:rsid w:val="001D7ACB"/>
    <w:rsid w:val="001E3C38"/>
    <w:rsid w:val="001E5494"/>
    <w:rsid w:val="001E6101"/>
    <w:rsid w:val="001F195B"/>
    <w:rsid w:val="001F4E9B"/>
    <w:rsid w:val="001F53B4"/>
    <w:rsid w:val="001F7876"/>
    <w:rsid w:val="001F79CE"/>
    <w:rsid w:val="00200174"/>
    <w:rsid w:val="002002E4"/>
    <w:rsid w:val="00203604"/>
    <w:rsid w:val="002072A6"/>
    <w:rsid w:val="002137C1"/>
    <w:rsid w:val="002139A5"/>
    <w:rsid w:val="00214895"/>
    <w:rsid w:val="00216DA5"/>
    <w:rsid w:val="00217F2E"/>
    <w:rsid w:val="00222C38"/>
    <w:rsid w:val="00223023"/>
    <w:rsid w:val="002252A8"/>
    <w:rsid w:val="002304CD"/>
    <w:rsid w:val="00234DE6"/>
    <w:rsid w:val="002351B6"/>
    <w:rsid w:val="00235B57"/>
    <w:rsid w:val="00235F12"/>
    <w:rsid w:val="00237F6C"/>
    <w:rsid w:val="002410D5"/>
    <w:rsid w:val="00241333"/>
    <w:rsid w:val="00241558"/>
    <w:rsid w:val="002419AB"/>
    <w:rsid w:val="00242A14"/>
    <w:rsid w:val="00242C95"/>
    <w:rsid w:val="002438AF"/>
    <w:rsid w:val="00250205"/>
    <w:rsid w:val="002520AD"/>
    <w:rsid w:val="0025724A"/>
    <w:rsid w:val="00257E17"/>
    <w:rsid w:val="00261C85"/>
    <w:rsid w:val="00262051"/>
    <w:rsid w:val="0026269A"/>
    <w:rsid w:val="002629E1"/>
    <w:rsid w:val="002633AF"/>
    <w:rsid w:val="00265D83"/>
    <w:rsid w:val="00271DE0"/>
    <w:rsid w:val="00271DE5"/>
    <w:rsid w:val="0027726A"/>
    <w:rsid w:val="00281186"/>
    <w:rsid w:val="00283DF1"/>
    <w:rsid w:val="0028419D"/>
    <w:rsid w:val="002846AB"/>
    <w:rsid w:val="002878A1"/>
    <w:rsid w:val="00287C95"/>
    <w:rsid w:val="00290207"/>
    <w:rsid w:val="0029089B"/>
    <w:rsid w:val="002914C1"/>
    <w:rsid w:val="00292712"/>
    <w:rsid w:val="00292DB5"/>
    <w:rsid w:val="00294697"/>
    <w:rsid w:val="002A0657"/>
    <w:rsid w:val="002A1B5C"/>
    <w:rsid w:val="002A46F7"/>
    <w:rsid w:val="002A78F2"/>
    <w:rsid w:val="002A7C88"/>
    <w:rsid w:val="002B4139"/>
    <w:rsid w:val="002B684E"/>
    <w:rsid w:val="002C122D"/>
    <w:rsid w:val="002C158C"/>
    <w:rsid w:val="002C17F5"/>
    <w:rsid w:val="002C27AF"/>
    <w:rsid w:val="002C29D6"/>
    <w:rsid w:val="002C4DD9"/>
    <w:rsid w:val="002C50A4"/>
    <w:rsid w:val="002C532B"/>
    <w:rsid w:val="002D0070"/>
    <w:rsid w:val="002D1130"/>
    <w:rsid w:val="002D1640"/>
    <w:rsid w:val="002D5A8E"/>
    <w:rsid w:val="002D5F3E"/>
    <w:rsid w:val="002D74AD"/>
    <w:rsid w:val="002E1173"/>
    <w:rsid w:val="002E35FB"/>
    <w:rsid w:val="002E79BB"/>
    <w:rsid w:val="002E7AD6"/>
    <w:rsid w:val="002F1F83"/>
    <w:rsid w:val="002F235C"/>
    <w:rsid w:val="002F648F"/>
    <w:rsid w:val="002F7558"/>
    <w:rsid w:val="00303649"/>
    <w:rsid w:val="00304319"/>
    <w:rsid w:val="0030776E"/>
    <w:rsid w:val="003115EB"/>
    <w:rsid w:val="00311933"/>
    <w:rsid w:val="00314F94"/>
    <w:rsid w:val="00315F6C"/>
    <w:rsid w:val="003160FC"/>
    <w:rsid w:val="00316DF6"/>
    <w:rsid w:val="00320D0A"/>
    <w:rsid w:val="00321CF6"/>
    <w:rsid w:val="00323338"/>
    <w:rsid w:val="00327612"/>
    <w:rsid w:val="003300D8"/>
    <w:rsid w:val="0033010D"/>
    <w:rsid w:val="003342C7"/>
    <w:rsid w:val="00340348"/>
    <w:rsid w:val="00340BA1"/>
    <w:rsid w:val="00341017"/>
    <w:rsid w:val="00350323"/>
    <w:rsid w:val="0035132B"/>
    <w:rsid w:val="00351E58"/>
    <w:rsid w:val="00355146"/>
    <w:rsid w:val="00356E4A"/>
    <w:rsid w:val="00360E08"/>
    <w:rsid w:val="003619E1"/>
    <w:rsid w:val="0036392C"/>
    <w:rsid w:val="003642A5"/>
    <w:rsid w:val="00365A95"/>
    <w:rsid w:val="00372403"/>
    <w:rsid w:val="003725C9"/>
    <w:rsid w:val="003775AD"/>
    <w:rsid w:val="0037785A"/>
    <w:rsid w:val="0038129A"/>
    <w:rsid w:val="00381DDE"/>
    <w:rsid w:val="00382F30"/>
    <w:rsid w:val="00392378"/>
    <w:rsid w:val="00396664"/>
    <w:rsid w:val="00396CF6"/>
    <w:rsid w:val="00397CED"/>
    <w:rsid w:val="003A35BF"/>
    <w:rsid w:val="003A4168"/>
    <w:rsid w:val="003A7BF3"/>
    <w:rsid w:val="003B4610"/>
    <w:rsid w:val="003B65A4"/>
    <w:rsid w:val="003B75B4"/>
    <w:rsid w:val="003C4F8C"/>
    <w:rsid w:val="003C5999"/>
    <w:rsid w:val="003C7117"/>
    <w:rsid w:val="003C7167"/>
    <w:rsid w:val="003C7B4A"/>
    <w:rsid w:val="003D420F"/>
    <w:rsid w:val="003D61C4"/>
    <w:rsid w:val="003D6EC4"/>
    <w:rsid w:val="003D7B10"/>
    <w:rsid w:val="003E0028"/>
    <w:rsid w:val="003E064B"/>
    <w:rsid w:val="003E07B7"/>
    <w:rsid w:val="003E0DDE"/>
    <w:rsid w:val="003E0F5C"/>
    <w:rsid w:val="003E1E8F"/>
    <w:rsid w:val="003E3654"/>
    <w:rsid w:val="003E4DF7"/>
    <w:rsid w:val="003E5B6D"/>
    <w:rsid w:val="003E5DD0"/>
    <w:rsid w:val="003E7448"/>
    <w:rsid w:val="003F07CB"/>
    <w:rsid w:val="003F20F8"/>
    <w:rsid w:val="003F54AA"/>
    <w:rsid w:val="004017AD"/>
    <w:rsid w:val="00407410"/>
    <w:rsid w:val="00407586"/>
    <w:rsid w:val="00410E79"/>
    <w:rsid w:val="00413D9D"/>
    <w:rsid w:val="0041417D"/>
    <w:rsid w:val="00415315"/>
    <w:rsid w:val="0042203F"/>
    <w:rsid w:val="00422A6F"/>
    <w:rsid w:val="004251C8"/>
    <w:rsid w:val="00425675"/>
    <w:rsid w:val="00430274"/>
    <w:rsid w:val="0043149C"/>
    <w:rsid w:val="00431E03"/>
    <w:rsid w:val="0043386F"/>
    <w:rsid w:val="004342BA"/>
    <w:rsid w:val="00434D1E"/>
    <w:rsid w:val="004417A6"/>
    <w:rsid w:val="004448A1"/>
    <w:rsid w:val="00445F32"/>
    <w:rsid w:val="004469BF"/>
    <w:rsid w:val="004478E7"/>
    <w:rsid w:val="00452DCB"/>
    <w:rsid w:val="0045540E"/>
    <w:rsid w:val="00455939"/>
    <w:rsid w:val="00460A65"/>
    <w:rsid w:val="00464ACD"/>
    <w:rsid w:val="00465297"/>
    <w:rsid w:val="00465E83"/>
    <w:rsid w:val="00467201"/>
    <w:rsid w:val="004677FF"/>
    <w:rsid w:val="00470887"/>
    <w:rsid w:val="00470CE1"/>
    <w:rsid w:val="0047727A"/>
    <w:rsid w:val="004772B3"/>
    <w:rsid w:val="0048130A"/>
    <w:rsid w:val="0048634D"/>
    <w:rsid w:val="00490BF7"/>
    <w:rsid w:val="00493176"/>
    <w:rsid w:val="00494DC5"/>
    <w:rsid w:val="004964F8"/>
    <w:rsid w:val="004A1E5F"/>
    <w:rsid w:val="004A483D"/>
    <w:rsid w:val="004A52ED"/>
    <w:rsid w:val="004A70A8"/>
    <w:rsid w:val="004A794E"/>
    <w:rsid w:val="004B116C"/>
    <w:rsid w:val="004B21B1"/>
    <w:rsid w:val="004B496B"/>
    <w:rsid w:val="004B4A44"/>
    <w:rsid w:val="004B4B8C"/>
    <w:rsid w:val="004B5A3E"/>
    <w:rsid w:val="004B5F72"/>
    <w:rsid w:val="004B6C40"/>
    <w:rsid w:val="004C0454"/>
    <w:rsid w:val="004C0BC0"/>
    <w:rsid w:val="004C57FA"/>
    <w:rsid w:val="004C589C"/>
    <w:rsid w:val="004C7BA8"/>
    <w:rsid w:val="004D248E"/>
    <w:rsid w:val="004D2A9D"/>
    <w:rsid w:val="004D3DF1"/>
    <w:rsid w:val="004D4A68"/>
    <w:rsid w:val="004D7CEF"/>
    <w:rsid w:val="004E2025"/>
    <w:rsid w:val="004E3D7E"/>
    <w:rsid w:val="004E68CA"/>
    <w:rsid w:val="004F02F0"/>
    <w:rsid w:val="004F189E"/>
    <w:rsid w:val="004F1C8A"/>
    <w:rsid w:val="004F290D"/>
    <w:rsid w:val="004F37BA"/>
    <w:rsid w:val="004F3A6E"/>
    <w:rsid w:val="004F4D66"/>
    <w:rsid w:val="004F6974"/>
    <w:rsid w:val="004F7703"/>
    <w:rsid w:val="004F7E46"/>
    <w:rsid w:val="004F7F08"/>
    <w:rsid w:val="00502BDF"/>
    <w:rsid w:val="00502E8B"/>
    <w:rsid w:val="00503755"/>
    <w:rsid w:val="00506BA0"/>
    <w:rsid w:val="005074F9"/>
    <w:rsid w:val="00511CBD"/>
    <w:rsid w:val="005141AF"/>
    <w:rsid w:val="00514962"/>
    <w:rsid w:val="005208C9"/>
    <w:rsid w:val="00525718"/>
    <w:rsid w:val="00525D86"/>
    <w:rsid w:val="00527599"/>
    <w:rsid w:val="00531A56"/>
    <w:rsid w:val="005329B9"/>
    <w:rsid w:val="0053354E"/>
    <w:rsid w:val="0053361B"/>
    <w:rsid w:val="0053369B"/>
    <w:rsid w:val="0054050E"/>
    <w:rsid w:val="00543BD1"/>
    <w:rsid w:val="00543C24"/>
    <w:rsid w:val="00546297"/>
    <w:rsid w:val="005469DF"/>
    <w:rsid w:val="005471EE"/>
    <w:rsid w:val="00547576"/>
    <w:rsid w:val="005502F6"/>
    <w:rsid w:val="005505EF"/>
    <w:rsid w:val="00552444"/>
    <w:rsid w:val="00554F60"/>
    <w:rsid w:val="00556740"/>
    <w:rsid w:val="00560695"/>
    <w:rsid w:val="00561E1F"/>
    <w:rsid w:val="00561E52"/>
    <w:rsid w:val="0056637F"/>
    <w:rsid w:val="00566D5F"/>
    <w:rsid w:val="005674B2"/>
    <w:rsid w:val="00567BCA"/>
    <w:rsid w:val="00571031"/>
    <w:rsid w:val="00574FD1"/>
    <w:rsid w:val="00575685"/>
    <w:rsid w:val="00575FD0"/>
    <w:rsid w:val="0057772C"/>
    <w:rsid w:val="00577DC4"/>
    <w:rsid w:val="00577DEC"/>
    <w:rsid w:val="005805DE"/>
    <w:rsid w:val="00582182"/>
    <w:rsid w:val="00582703"/>
    <w:rsid w:val="005852A0"/>
    <w:rsid w:val="00592A9C"/>
    <w:rsid w:val="00593069"/>
    <w:rsid w:val="005945F8"/>
    <w:rsid w:val="005951AB"/>
    <w:rsid w:val="00595F0B"/>
    <w:rsid w:val="00597DC6"/>
    <w:rsid w:val="00597FC8"/>
    <w:rsid w:val="005A0211"/>
    <w:rsid w:val="005A2FCD"/>
    <w:rsid w:val="005A587C"/>
    <w:rsid w:val="005A69CC"/>
    <w:rsid w:val="005A768E"/>
    <w:rsid w:val="005A7F4E"/>
    <w:rsid w:val="005B039F"/>
    <w:rsid w:val="005B110B"/>
    <w:rsid w:val="005B13CC"/>
    <w:rsid w:val="005B3210"/>
    <w:rsid w:val="005B40C7"/>
    <w:rsid w:val="005B4543"/>
    <w:rsid w:val="005B4F09"/>
    <w:rsid w:val="005B5CB5"/>
    <w:rsid w:val="005B5F68"/>
    <w:rsid w:val="005C02A5"/>
    <w:rsid w:val="005C2455"/>
    <w:rsid w:val="005C30F8"/>
    <w:rsid w:val="005C3B93"/>
    <w:rsid w:val="005D12FA"/>
    <w:rsid w:val="005D2316"/>
    <w:rsid w:val="005D48A6"/>
    <w:rsid w:val="005D7A53"/>
    <w:rsid w:val="005E1D21"/>
    <w:rsid w:val="005E2D5F"/>
    <w:rsid w:val="005E7432"/>
    <w:rsid w:val="005F234E"/>
    <w:rsid w:val="005F27ED"/>
    <w:rsid w:val="005F3409"/>
    <w:rsid w:val="005F5B75"/>
    <w:rsid w:val="005F60E3"/>
    <w:rsid w:val="006046AD"/>
    <w:rsid w:val="006046EA"/>
    <w:rsid w:val="00604C19"/>
    <w:rsid w:val="006058D8"/>
    <w:rsid w:val="006076BF"/>
    <w:rsid w:val="006118F3"/>
    <w:rsid w:val="00611AFD"/>
    <w:rsid w:val="00612DBD"/>
    <w:rsid w:val="00617F89"/>
    <w:rsid w:val="006218EB"/>
    <w:rsid w:val="006254CC"/>
    <w:rsid w:val="00627CB1"/>
    <w:rsid w:val="00632948"/>
    <w:rsid w:val="006337C7"/>
    <w:rsid w:val="00635A96"/>
    <w:rsid w:val="00635F10"/>
    <w:rsid w:val="00640DAD"/>
    <w:rsid w:val="006413E6"/>
    <w:rsid w:val="0064284F"/>
    <w:rsid w:val="0064297E"/>
    <w:rsid w:val="00642A98"/>
    <w:rsid w:val="00643B0C"/>
    <w:rsid w:val="00643DF8"/>
    <w:rsid w:val="00643E95"/>
    <w:rsid w:val="00644208"/>
    <w:rsid w:val="00647FBB"/>
    <w:rsid w:val="00650BC9"/>
    <w:rsid w:val="00651495"/>
    <w:rsid w:val="00651A57"/>
    <w:rsid w:val="006552CC"/>
    <w:rsid w:val="00656824"/>
    <w:rsid w:val="00657401"/>
    <w:rsid w:val="006607C5"/>
    <w:rsid w:val="0066127B"/>
    <w:rsid w:val="0066541B"/>
    <w:rsid w:val="00666113"/>
    <w:rsid w:val="006679C3"/>
    <w:rsid w:val="00670258"/>
    <w:rsid w:val="0067158D"/>
    <w:rsid w:val="00672877"/>
    <w:rsid w:val="0067309F"/>
    <w:rsid w:val="00675257"/>
    <w:rsid w:val="006758D4"/>
    <w:rsid w:val="00677434"/>
    <w:rsid w:val="0067744F"/>
    <w:rsid w:val="00677AE3"/>
    <w:rsid w:val="00677ED2"/>
    <w:rsid w:val="00686169"/>
    <w:rsid w:val="006864DB"/>
    <w:rsid w:val="006871CB"/>
    <w:rsid w:val="00687B9B"/>
    <w:rsid w:val="00692EBC"/>
    <w:rsid w:val="00693521"/>
    <w:rsid w:val="00694ABA"/>
    <w:rsid w:val="00697A39"/>
    <w:rsid w:val="006A0321"/>
    <w:rsid w:val="006A0C42"/>
    <w:rsid w:val="006B0052"/>
    <w:rsid w:val="006B01E4"/>
    <w:rsid w:val="006B02B0"/>
    <w:rsid w:val="006B133C"/>
    <w:rsid w:val="006B1C5B"/>
    <w:rsid w:val="006B2722"/>
    <w:rsid w:val="006B37E0"/>
    <w:rsid w:val="006B57CA"/>
    <w:rsid w:val="006C035B"/>
    <w:rsid w:val="006C116E"/>
    <w:rsid w:val="006C2424"/>
    <w:rsid w:val="006C3609"/>
    <w:rsid w:val="006C44DB"/>
    <w:rsid w:val="006D0DE3"/>
    <w:rsid w:val="006D2961"/>
    <w:rsid w:val="006D2C8B"/>
    <w:rsid w:val="006D4140"/>
    <w:rsid w:val="006D45E4"/>
    <w:rsid w:val="006E0938"/>
    <w:rsid w:val="006E3922"/>
    <w:rsid w:val="006E5BCE"/>
    <w:rsid w:val="006E6AE5"/>
    <w:rsid w:val="006E7C09"/>
    <w:rsid w:val="006F12E3"/>
    <w:rsid w:val="006F1EE0"/>
    <w:rsid w:val="006F27D9"/>
    <w:rsid w:val="006F5243"/>
    <w:rsid w:val="007019B0"/>
    <w:rsid w:val="00701FB9"/>
    <w:rsid w:val="0070405F"/>
    <w:rsid w:val="00706E4A"/>
    <w:rsid w:val="007127B9"/>
    <w:rsid w:val="00712871"/>
    <w:rsid w:val="007140AF"/>
    <w:rsid w:val="00715F5D"/>
    <w:rsid w:val="0072039A"/>
    <w:rsid w:val="0072077A"/>
    <w:rsid w:val="00721F9F"/>
    <w:rsid w:val="007231A2"/>
    <w:rsid w:val="0073047D"/>
    <w:rsid w:val="00732659"/>
    <w:rsid w:val="00732C41"/>
    <w:rsid w:val="00734337"/>
    <w:rsid w:val="00735D05"/>
    <w:rsid w:val="00740782"/>
    <w:rsid w:val="0074243B"/>
    <w:rsid w:val="00744CBD"/>
    <w:rsid w:val="00745B4C"/>
    <w:rsid w:val="0074671A"/>
    <w:rsid w:val="00746D87"/>
    <w:rsid w:val="00746E8E"/>
    <w:rsid w:val="00746FC7"/>
    <w:rsid w:val="00747BC1"/>
    <w:rsid w:val="00747C35"/>
    <w:rsid w:val="00751237"/>
    <w:rsid w:val="0075400D"/>
    <w:rsid w:val="0076136F"/>
    <w:rsid w:val="007614B6"/>
    <w:rsid w:val="00762E64"/>
    <w:rsid w:val="007701B2"/>
    <w:rsid w:val="00770E6E"/>
    <w:rsid w:val="0077354C"/>
    <w:rsid w:val="007736DE"/>
    <w:rsid w:val="00773FE6"/>
    <w:rsid w:val="00775898"/>
    <w:rsid w:val="00777E95"/>
    <w:rsid w:val="00780708"/>
    <w:rsid w:val="00785ACE"/>
    <w:rsid w:val="007908B4"/>
    <w:rsid w:val="00793939"/>
    <w:rsid w:val="0079697F"/>
    <w:rsid w:val="00797CE6"/>
    <w:rsid w:val="007A0CD4"/>
    <w:rsid w:val="007A60FC"/>
    <w:rsid w:val="007A729D"/>
    <w:rsid w:val="007B0FBE"/>
    <w:rsid w:val="007B18BB"/>
    <w:rsid w:val="007B1CD9"/>
    <w:rsid w:val="007B1FF0"/>
    <w:rsid w:val="007B3378"/>
    <w:rsid w:val="007B5970"/>
    <w:rsid w:val="007B695B"/>
    <w:rsid w:val="007B7218"/>
    <w:rsid w:val="007C2D3C"/>
    <w:rsid w:val="007C352C"/>
    <w:rsid w:val="007C39DC"/>
    <w:rsid w:val="007C3C4B"/>
    <w:rsid w:val="007C466E"/>
    <w:rsid w:val="007C48B3"/>
    <w:rsid w:val="007C5484"/>
    <w:rsid w:val="007C68C9"/>
    <w:rsid w:val="007C71EA"/>
    <w:rsid w:val="007C76AA"/>
    <w:rsid w:val="007C7B51"/>
    <w:rsid w:val="007D3EC1"/>
    <w:rsid w:val="007D6B96"/>
    <w:rsid w:val="007D7561"/>
    <w:rsid w:val="007D76DE"/>
    <w:rsid w:val="007E00C7"/>
    <w:rsid w:val="007E1123"/>
    <w:rsid w:val="007E14DE"/>
    <w:rsid w:val="007E2BA1"/>
    <w:rsid w:val="007E3063"/>
    <w:rsid w:val="007E52F6"/>
    <w:rsid w:val="007E61D8"/>
    <w:rsid w:val="007E69CA"/>
    <w:rsid w:val="007F14B9"/>
    <w:rsid w:val="007F2D4A"/>
    <w:rsid w:val="007F312D"/>
    <w:rsid w:val="007F65DA"/>
    <w:rsid w:val="007F7380"/>
    <w:rsid w:val="008019BA"/>
    <w:rsid w:val="008020EB"/>
    <w:rsid w:val="00802459"/>
    <w:rsid w:val="00804F74"/>
    <w:rsid w:val="00806F29"/>
    <w:rsid w:val="008072F5"/>
    <w:rsid w:val="00810CF3"/>
    <w:rsid w:val="00811C3C"/>
    <w:rsid w:val="008148F9"/>
    <w:rsid w:val="00816394"/>
    <w:rsid w:val="008164D6"/>
    <w:rsid w:val="00817E98"/>
    <w:rsid w:val="00820D63"/>
    <w:rsid w:val="00823392"/>
    <w:rsid w:val="00826988"/>
    <w:rsid w:val="0083314D"/>
    <w:rsid w:val="00833258"/>
    <w:rsid w:val="00840B3D"/>
    <w:rsid w:val="00842051"/>
    <w:rsid w:val="00843AB6"/>
    <w:rsid w:val="00845C02"/>
    <w:rsid w:val="0084724F"/>
    <w:rsid w:val="00847F80"/>
    <w:rsid w:val="00850AB8"/>
    <w:rsid w:val="00852F31"/>
    <w:rsid w:val="00854605"/>
    <w:rsid w:val="008558D8"/>
    <w:rsid w:val="0086341B"/>
    <w:rsid w:val="008635D5"/>
    <w:rsid w:val="0086451F"/>
    <w:rsid w:val="008661E0"/>
    <w:rsid w:val="00871016"/>
    <w:rsid w:val="00873B3E"/>
    <w:rsid w:val="00873E6A"/>
    <w:rsid w:val="0087579F"/>
    <w:rsid w:val="008765F7"/>
    <w:rsid w:val="00877C53"/>
    <w:rsid w:val="00882B81"/>
    <w:rsid w:val="0088558A"/>
    <w:rsid w:val="00887019"/>
    <w:rsid w:val="00892240"/>
    <w:rsid w:val="00892A6B"/>
    <w:rsid w:val="00895987"/>
    <w:rsid w:val="00896C51"/>
    <w:rsid w:val="008A40DF"/>
    <w:rsid w:val="008A6146"/>
    <w:rsid w:val="008A78A9"/>
    <w:rsid w:val="008B0319"/>
    <w:rsid w:val="008B0DCF"/>
    <w:rsid w:val="008B1115"/>
    <w:rsid w:val="008B2993"/>
    <w:rsid w:val="008B3C14"/>
    <w:rsid w:val="008C2F0C"/>
    <w:rsid w:val="008D0B13"/>
    <w:rsid w:val="008D1AA7"/>
    <w:rsid w:val="008D2704"/>
    <w:rsid w:val="008D355A"/>
    <w:rsid w:val="008D3CB6"/>
    <w:rsid w:val="008D56D8"/>
    <w:rsid w:val="008D5D9B"/>
    <w:rsid w:val="008D6D93"/>
    <w:rsid w:val="008E184F"/>
    <w:rsid w:val="008E64FA"/>
    <w:rsid w:val="008E6A46"/>
    <w:rsid w:val="008E6D1C"/>
    <w:rsid w:val="008F0978"/>
    <w:rsid w:val="008F5B3A"/>
    <w:rsid w:val="008F5FFD"/>
    <w:rsid w:val="00900518"/>
    <w:rsid w:val="0090051B"/>
    <w:rsid w:val="00901CB6"/>
    <w:rsid w:val="009023AC"/>
    <w:rsid w:val="00904454"/>
    <w:rsid w:val="009056BA"/>
    <w:rsid w:val="0090631A"/>
    <w:rsid w:val="00906ABF"/>
    <w:rsid w:val="009070D1"/>
    <w:rsid w:val="00907905"/>
    <w:rsid w:val="00907B3C"/>
    <w:rsid w:val="00913604"/>
    <w:rsid w:val="009137C7"/>
    <w:rsid w:val="00913CB6"/>
    <w:rsid w:val="00913DBD"/>
    <w:rsid w:val="0091627F"/>
    <w:rsid w:val="0091756D"/>
    <w:rsid w:val="00920E0C"/>
    <w:rsid w:val="00923171"/>
    <w:rsid w:val="00923929"/>
    <w:rsid w:val="009249A7"/>
    <w:rsid w:val="00931AAC"/>
    <w:rsid w:val="00933EB2"/>
    <w:rsid w:val="00936C4C"/>
    <w:rsid w:val="0093747B"/>
    <w:rsid w:val="00940B33"/>
    <w:rsid w:val="00941895"/>
    <w:rsid w:val="00941B09"/>
    <w:rsid w:val="00944524"/>
    <w:rsid w:val="00945B6E"/>
    <w:rsid w:val="00947C63"/>
    <w:rsid w:val="00950504"/>
    <w:rsid w:val="009510FF"/>
    <w:rsid w:val="00953DF2"/>
    <w:rsid w:val="00954F2A"/>
    <w:rsid w:val="0095609B"/>
    <w:rsid w:val="00960D98"/>
    <w:rsid w:val="00961AF5"/>
    <w:rsid w:val="00965395"/>
    <w:rsid w:val="00965961"/>
    <w:rsid w:val="009659AE"/>
    <w:rsid w:val="00966D0E"/>
    <w:rsid w:val="009674C8"/>
    <w:rsid w:val="00970C99"/>
    <w:rsid w:val="00971D94"/>
    <w:rsid w:val="0097303B"/>
    <w:rsid w:val="00973871"/>
    <w:rsid w:val="009742E5"/>
    <w:rsid w:val="00975215"/>
    <w:rsid w:val="009755A3"/>
    <w:rsid w:val="00975A6F"/>
    <w:rsid w:val="00976A8A"/>
    <w:rsid w:val="009771B4"/>
    <w:rsid w:val="009806B5"/>
    <w:rsid w:val="00987E99"/>
    <w:rsid w:val="00994A34"/>
    <w:rsid w:val="00995715"/>
    <w:rsid w:val="009957E3"/>
    <w:rsid w:val="009A2D1E"/>
    <w:rsid w:val="009A360E"/>
    <w:rsid w:val="009A3891"/>
    <w:rsid w:val="009A3D23"/>
    <w:rsid w:val="009A4403"/>
    <w:rsid w:val="009A53C5"/>
    <w:rsid w:val="009A6000"/>
    <w:rsid w:val="009B54B1"/>
    <w:rsid w:val="009B5CA4"/>
    <w:rsid w:val="009B7736"/>
    <w:rsid w:val="009C0FFF"/>
    <w:rsid w:val="009C6A4F"/>
    <w:rsid w:val="009C6A9F"/>
    <w:rsid w:val="009D4D45"/>
    <w:rsid w:val="009D5231"/>
    <w:rsid w:val="009D71D5"/>
    <w:rsid w:val="009E1A2E"/>
    <w:rsid w:val="009E34E8"/>
    <w:rsid w:val="009E601F"/>
    <w:rsid w:val="009F36BE"/>
    <w:rsid w:val="009F6326"/>
    <w:rsid w:val="009F6584"/>
    <w:rsid w:val="009F6608"/>
    <w:rsid w:val="009F6693"/>
    <w:rsid w:val="009F7027"/>
    <w:rsid w:val="009F7902"/>
    <w:rsid w:val="00A002A7"/>
    <w:rsid w:val="00A00602"/>
    <w:rsid w:val="00A023AD"/>
    <w:rsid w:val="00A02D2E"/>
    <w:rsid w:val="00A03F68"/>
    <w:rsid w:val="00A04BDE"/>
    <w:rsid w:val="00A0574E"/>
    <w:rsid w:val="00A05B22"/>
    <w:rsid w:val="00A06BB0"/>
    <w:rsid w:val="00A07C25"/>
    <w:rsid w:val="00A07FB1"/>
    <w:rsid w:val="00A101F4"/>
    <w:rsid w:val="00A1069F"/>
    <w:rsid w:val="00A11F03"/>
    <w:rsid w:val="00A140FA"/>
    <w:rsid w:val="00A15DA7"/>
    <w:rsid w:val="00A20311"/>
    <w:rsid w:val="00A21614"/>
    <w:rsid w:val="00A21E94"/>
    <w:rsid w:val="00A2277D"/>
    <w:rsid w:val="00A22A7D"/>
    <w:rsid w:val="00A23AF1"/>
    <w:rsid w:val="00A240ED"/>
    <w:rsid w:val="00A244FE"/>
    <w:rsid w:val="00A24613"/>
    <w:rsid w:val="00A27562"/>
    <w:rsid w:val="00A31592"/>
    <w:rsid w:val="00A3327C"/>
    <w:rsid w:val="00A33413"/>
    <w:rsid w:val="00A36285"/>
    <w:rsid w:val="00A41F8F"/>
    <w:rsid w:val="00A43830"/>
    <w:rsid w:val="00A43951"/>
    <w:rsid w:val="00A44C15"/>
    <w:rsid w:val="00A46609"/>
    <w:rsid w:val="00A5324A"/>
    <w:rsid w:val="00A55723"/>
    <w:rsid w:val="00A577E9"/>
    <w:rsid w:val="00A6297F"/>
    <w:rsid w:val="00A62DA6"/>
    <w:rsid w:val="00A63DDB"/>
    <w:rsid w:val="00A661F9"/>
    <w:rsid w:val="00A66470"/>
    <w:rsid w:val="00A708BA"/>
    <w:rsid w:val="00A70F6F"/>
    <w:rsid w:val="00A729CC"/>
    <w:rsid w:val="00A737FF"/>
    <w:rsid w:val="00A73881"/>
    <w:rsid w:val="00A749A7"/>
    <w:rsid w:val="00A75A17"/>
    <w:rsid w:val="00A75FC2"/>
    <w:rsid w:val="00A77B17"/>
    <w:rsid w:val="00A80B72"/>
    <w:rsid w:val="00A80ECE"/>
    <w:rsid w:val="00A82095"/>
    <w:rsid w:val="00A857C6"/>
    <w:rsid w:val="00A91BD4"/>
    <w:rsid w:val="00A92CE2"/>
    <w:rsid w:val="00A9330E"/>
    <w:rsid w:val="00A94176"/>
    <w:rsid w:val="00A94BC2"/>
    <w:rsid w:val="00A97C04"/>
    <w:rsid w:val="00AA0503"/>
    <w:rsid w:val="00AA31AA"/>
    <w:rsid w:val="00AA3964"/>
    <w:rsid w:val="00AA4223"/>
    <w:rsid w:val="00AA47E1"/>
    <w:rsid w:val="00AA76B7"/>
    <w:rsid w:val="00AB0D18"/>
    <w:rsid w:val="00AB1A38"/>
    <w:rsid w:val="00AB2A00"/>
    <w:rsid w:val="00AB3827"/>
    <w:rsid w:val="00AB4909"/>
    <w:rsid w:val="00AB612F"/>
    <w:rsid w:val="00AB7394"/>
    <w:rsid w:val="00AB7C01"/>
    <w:rsid w:val="00AC0227"/>
    <w:rsid w:val="00AC0783"/>
    <w:rsid w:val="00AC11CF"/>
    <w:rsid w:val="00AC2756"/>
    <w:rsid w:val="00AC463E"/>
    <w:rsid w:val="00AC5B5C"/>
    <w:rsid w:val="00AC5B76"/>
    <w:rsid w:val="00AC6310"/>
    <w:rsid w:val="00AD175E"/>
    <w:rsid w:val="00AD21A0"/>
    <w:rsid w:val="00AD4158"/>
    <w:rsid w:val="00AD59C9"/>
    <w:rsid w:val="00AD7745"/>
    <w:rsid w:val="00AE075A"/>
    <w:rsid w:val="00AE22DD"/>
    <w:rsid w:val="00AE2E01"/>
    <w:rsid w:val="00AE34F1"/>
    <w:rsid w:val="00AE61E0"/>
    <w:rsid w:val="00AE6AC7"/>
    <w:rsid w:val="00AE74D4"/>
    <w:rsid w:val="00AF1172"/>
    <w:rsid w:val="00AF14ED"/>
    <w:rsid w:val="00AF3D04"/>
    <w:rsid w:val="00AF4836"/>
    <w:rsid w:val="00AF49F4"/>
    <w:rsid w:val="00AF5270"/>
    <w:rsid w:val="00AF56D0"/>
    <w:rsid w:val="00AF5BBA"/>
    <w:rsid w:val="00B00BCB"/>
    <w:rsid w:val="00B03FD5"/>
    <w:rsid w:val="00B04191"/>
    <w:rsid w:val="00B12EA6"/>
    <w:rsid w:val="00B1533C"/>
    <w:rsid w:val="00B16455"/>
    <w:rsid w:val="00B2063B"/>
    <w:rsid w:val="00B2200A"/>
    <w:rsid w:val="00B22F2A"/>
    <w:rsid w:val="00B22F70"/>
    <w:rsid w:val="00B24A65"/>
    <w:rsid w:val="00B24F66"/>
    <w:rsid w:val="00B24FB5"/>
    <w:rsid w:val="00B2582C"/>
    <w:rsid w:val="00B30F1E"/>
    <w:rsid w:val="00B31112"/>
    <w:rsid w:val="00B359D2"/>
    <w:rsid w:val="00B36B84"/>
    <w:rsid w:val="00B371B2"/>
    <w:rsid w:val="00B3790E"/>
    <w:rsid w:val="00B40161"/>
    <w:rsid w:val="00B4210A"/>
    <w:rsid w:val="00B4334E"/>
    <w:rsid w:val="00B474D1"/>
    <w:rsid w:val="00B477E6"/>
    <w:rsid w:val="00B55494"/>
    <w:rsid w:val="00B554F8"/>
    <w:rsid w:val="00B5617D"/>
    <w:rsid w:val="00B57B08"/>
    <w:rsid w:val="00B6172E"/>
    <w:rsid w:val="00B630AC"/>
    <w:rsid w:val="00B63972"/>
    <w:rsid w:val="00B6419A"/>
    <w:rsid w:val="00B648BD"/>
    <w:rsid w:val="00B66E3C"/>
    <w:rsid w:val="00B6772F"/>
    <w:rsid w:val="00B73CB5"/>
    <w:rsid w:val="00B7485D"/>
    <w:rsid w:val="00B748D8"/>
    <w:rsid w:val="00B74B96"/>
    <w:rsid w:val="00B7623B"/>
    <w:rsid w:val="00B77342"/>
    <w:rsid w:val="00B81AA9"/>
    <w:rsid w:val="00B8255B"/>
    <w:rsid w:val="00B8377E"/>
    <w:rsid w:val="00B83A0E"/>
    <w:rsid w:val="00B86A61"/>
    <w:rsid w:val="00B86BAD"/>
    <w:rsid w:val="00B911B6"/>
    <w:rsid w:val="00B91DF7"/>
    <w:rsid w:val="00B97F7A"/>
    <w:rsid w:val="00BA1FAE"/>
    <w:rsid w:val="00BA5B3E"/>
    <w:rsid w:val="00BA7652"/>
    <w:rsid w:val="00BB193C"/>
    <w:rsid w:val="00BB2D54"/>
    <w:rsid w:val="00BB3C41"/>
    <w:rsid w:val="00BB7561"/>
    <w:rsid w:val="00BC0D18"/>
    <w:rsid w:val="00BD2DF2"/>
    <w:rsid w:val="00BD59BF"/>
    <w:rsid w:val="00BD60B2"/>
    <w:rsid w:val="00BD65E5"/>
    <w:rsid w:val="00BE1477"/>
    <w:rsid w:val="00BE2E8F"/>
    <w:rsid w:val="00BE3358"/>
    <w:rsid w:val="00BE3901"/>
    <w:rsid w:val="00BE39EE"/>
    <w:rsid w:val="00BE66E0"/>
    <w:rsid w:val="00BE70E0"/>
    <w:rsid w:val="00BF0E68"/>
    <w:rsid w:val="00BF13EF"/>
    <w:rsid w:val="00BF2B1C"/>
    <w:rsid w:val="00BF675D"/>
    <w:rsid w:val="00C0277F"/>
    <w:rsid w:val="00C03E5E"/>
    <w:rsid w:val="00C04574"/>
    <w:rsid w:val="00C05D77"/>
    <w:rsid w:val="00C12538"/>
    <w:rsid w:val="00C154CD"/>
    <w:rsid w:val="00C173BE"/>
    <w:rsid w:val="00C17692"/>
    <w:rsid w:val="00C20997"/>
    <w:rsid w:val="00C2181E"/>
    <w:rsid w:val="00C2394E"/>
    <w:rsid w:val="00C24DE5"/>
    <w:rsid w:val="00C27DD8"/>
    <w:rsid w:val="00C35E65"/>
    <w:rsid w:val="00C35F84"/>
    <w:rsid w:val="00C370CC"/>
    <w:rsid w:val="00C420D1"/>
    <w:rsid w:val="00C42106"/>
    <w:rsid w:val="00C4238D"/>
    <w:rsid w:val="00C44C86"/>
    <w:rsid w:val="00C44E7F"/>
    <w:rsid w:val="00C4515A"/>
    <w:rsid w:val="00C45FD7"/>
    <w:rsid w:val="00C544F3"/>
    <w:rsid w:val="00C548FF"/>
    <w:rsid w:val="00C54FD3"/>
    <w:rsid w:val="00C57AE8"/>
    <w:rsid w:val="00C6094D"/>
    <w:rsid w:val="00C63176"/>
    <w:rsid w:val="00C64606"/>
    <w:rsid w:val="00C656E0"/>
    <w:rsid w:val="00C71918"/>
    <w:rsid w:val="00C73F53"/>
    <w:rsid w:val="00C73FC1"/>
    <w:rsid w:val="00C7648D"/>
    <w:rsid w:val="00C76CB6"/>
    <w:rsid w:val="00C807AE"/>
    <w:rsid w:val="00C83D0F"/>
    <w:rsid w:val="00C85C86"/>
    <w:rsid w:val="00C85EC4"/>
    <w:rsid w:val="00C87DAE"/>
    <w:rsid w:val="00C9253E"/>
    <w:rsid w:val="00CA17D3"/>
    <w:rsid w:val="00CA33EF"/>
    <w:rsid w:val="00CA5855"/>
    <w:rsid w:val="00CB058C"/>
    <w:rsid w:val="00CB2290"/>
    <w:rsid w:val="00CB286C"/>
    <w:rsid w:val="00CB4F55"/>
    <w:rsid w:val="00CB56BB"/>
    <w:rsid w:val="00CB6230"/>
    <w:rsid w:val="00CB6B61"/>
    <w:rsid w:val="00CB7E16"/>
    <w:rsid w:val="00CC0DA3"/>
    <w:rsid w:val="00CC3F1F"/>
    <w:rsid w:val="00CC41D9"/>
    <w:rsid w:val="00CC4351"/>
    <w:rsid w:val="00CC696A"/>
    <w:rsid w:val="00CC75E3"/>
    <w:rsid w:val="00CD0E89"/>
    <w:rsid w:val="00CD3367"/>
    <w:rsid w:val="00CD7D76"/>
    <w:rsid w:val="00CE1136"/>
    <w:rsid w:val="00CE20E5"/>
    <w:rsid w:val="00CE2FC2"/>
    <w:rsid w:val="00CE31F5"/>
    <w:rsid w:val="00CE4971"/>
    <w:rsid w:val="00CE5548"/>
    <w:rsid w:val="00CE5987"/>
    <w:rsid w:val="00CF1EA7"/>
    <w:rsid w:val="00CF395B"/>
    <w:rsid w:val="00CF3D6B"/>
    <w:rsid w:val="00CF3E62"/>
    <w:rsid w:val="00CF667A"/>
    <w:rsid w:val="00CF66EB"/>
    <w:rsid w:val="00CF7BF0"/>
    <w:rsid w:val="00D04F7B"/>
    <w:rsid w:val="00D05ECB"/>
    <w:rsid w:val="00D1316C"/>
    <w:rsid w:val="00D16C67"/>
    <w:rsid w:val="00D176F4"/>
    <w:rsid w:val="00D179E5"/>
    <w:rsid w:val="00D20740"/>
    <w:rsid w:val="00D21A71"/>
    <w:rsid w:val="00D22884"/>
    <w:rsid w:val="00D22C37"/>
    <w:rsid w:val="00D25123"/>
    <w:rsid w:val="00D25342"/>
    <w:rsid w:val="00D263AC"/>
    <w:rsid w:val="00D302A5"/>
    <w:rsid w:val="00D313F7"/>
    <w:rsid w:val="00D32E09"/>
    <w:rsid w:val="00D32F2C"/>
    <w:rsid w:val="00D37F94"/>
    <w:rsid w:val="00D409EB"/>
    <w:rsid w:val="00D422D8"/>
    <w:rsid w:val="00D42C8F"/>
    <w:rsid w:val="00D432B8"/>
    <w:rsid w:val="00D472E7"/>
    <w:rsid w:val="00D50260"/>
    <w:rsid w:val="00D50AAA"/>
    <w:rsid w:val="00D50D3E"/>
    <w:rsid w:val="00D528CB"/>
    <w:rsid w:val="00D5293C"/>
    <w:rsid w:val="00D53252"/>
    <w:rsid w:val="00D56ECF"/>
    <w:rsid w:val="00D61724"/>
    <w:rsid w:val="00D61B04"/>
    <w:rsid w:val="00D61B89"/>
    <w:rsid w:val="00D626F7"/>
    <w:rsid w:val="00D62B1B"/>
    <w:rsid w:val="00D641F8"/>
    <w:rsid w:val="00D6644D"/>
    <w:rsid w:val="00D71017"/>
    <w:rsid w:val="00D7616C"/>
    <w:rsid w:val="00D8368F"/>
    <w:rsid w:val="00D8478F"/>
    <w:rsid w:val="00D8572D"/>
    <w:rsid w:val="00D85F58"/>
    <w:rsid w:val="00D87EE5"/>
    <w:rsid w:val="00D904CB"/>
    <w:rsid w:val="00D90C61"/>
    <w:rsid w:val="00D93065"/>
    <w:rsid w:val="00D933EA"/>
    <w:rsid w:val="00D940B7"/>
    <w:rsid w:val="00D945DA"/>
    <w:rsid w:val="00D948F6"/>
    <w:rsid w:val="00D9628F"/>
    <w:rsid w:val="00DA097E"/>
    <w:rsid w:val="00DA14DA"/>
    <w:rsid w:val="00DA282D"/>
    <w:rsid w:val="00DA3954"/>
    <w:rsid w:val="00DA5F76"/>
    <w:rsid w:val="00DA71C5"/>
    <w:rsid w:val="00DB23C2"/>
    <w:rsid w:val="00DB6382"/>
    <w:rsid w:val="00DB6957"/>
    <w:rsid w:val="00DB70C2"/>
    <w:rsid w:val="00DB73F3"/>
    <w:rsid w:val="00DC1901"/>
    <w:rsid w:val="00DC2358"/>
    <w:rsid w:val="00DC23BC"/>
    <w:rsid w:val="00DC3316"/>
    <w:rsid w:val="00DC44E8"/>
    <w:rsid w:val="00DC4B98"/>
    <w:rsid w:val="00DC59D5"/>
    <w:rsid w:val="00DC729F"/>
    <w:rsid w:val="00DD0B9F"/>
    <w:rsid w:val="00DD2970"/>
    <w:rsid w:val="00DD48C3"/>
    <w:rsid w:val="00DE1360"/>
    <w:rsid w:val="00DE3586"/>
    <w:rsid w:val="00DE49D0"/>
    <w:rsid w:val="00DE7290"/>
    <w:rsid w:val="00DE7A37"/>
    <w:rsid w:val="00DE7B5A"/>
    <w:rsid w:val="00DF13A8"/>
    <w:rsid w:val="00DF2C58"/>
    <w:rsid w:val="00DF36C1"/>
    <w:rsid w:val="00DF36CA"/>
    <w:rsid w:val="00E02044"/>
    <w:rsid w:val="00E0304B"/>
    <w:rsid w:val="00E03CEC"/>
    <w:rsid w:val="00E04DF6"/>
    <w:rsid w:val="00E05095"/>
    <w:rsid w:val="00E0568E"/>
    <w:rsid w:val="00E07BAE"/>
    <w:rsid w:val="00E10522"/>
    <w:rsid w:val="00E12263"/>
    <w:rsid w:val="00E13FC4"/>
    <w:rsid w:val="00E14E41"/>
    <w:rsid w:val="00E15D7E"/>
    <w:rsid w:val="00E16ABE"/>
    <w:rsid w:val="00E17678"/>
    <w:rsid w:val="00E25B9E"/>
    <w:rsid w:val="00E27E3B"/>
    <w:rsid w:val="00E27FA3"/>
    <w:rsid w:val="00E30632"/>
    <w:rsid w:val="00E30C35"/>
    <w:rsid w:val="00E42989"/>
    <w:rsid w:val="00E438D4"/>
    <w:rsid w:val="00E438E9"/>
    <w:rsid w:val="00E44691"/>
    <w:rsid w:val="00E46BBD"/>
    <w:rsid w:val="00E52273"/>
    <w:rsid w:val="00E547B6"/>
    <w:rsid w:val="00E549E1"/>
    <w:rsid w:val="00E65989"/>
    <w:rsid w:val="00E665C2"/>
    <w:rsid w:val="00E723B7"/>
    <w:rsid w:val="00E756B8"/>
    <w:rsid w:val="00E75F18"/>
    <w:rsid w:val="00E847A1"/>
    <w:rsid w:val="00E864AC"/>
    <w:rsid w:val="00E90164"/>
    <w:rsid w:val="00E94F7B"/>
    <w:rsid w:val="00E960E4"/>
    <w:rsid w:val="00EA02A8"/>
    <w:rsid w:val="00EA2AC1"/>
    <w:rsid w:val="00EA580B"/>
    <w:rsid w:val="00EA6495"/>
    <w:rsid w:val="00EB1780"/>
    <w:rsid w:val="00EB21F5"/>
    <w:rsid w:val="00EB282E"/>
    <w:rsid w:val="00EB2DAA"/>
    <w:rsid w:val="00EB43F6"/>
    <w:rsid w:val="00EB4A9E"/>
    <w:rsid w:val="00EB5B05"/>
    <w:rsid w:val="00EB5E6C"/>
    <w:rsid w:val="00EC1653"/>
    <w:rsid w:val="00EC6CF3"/>
    <w:rsid w:val="00EC74E7"/>
    <w:rsid w:val="00EC7F2A"/>
    <w:rsid w:val="00ED1F21"/>
    <w:rsid w:val="00ED22DF"/>
    <w:rsid w:val="00ED6E77"/>
    <w:rsid w:val="00EE21EB"/>
    <w:rsid w:val="00EE4F24"/>
    <w:rsid w:val="00EE58C3"/>
    <w:rsid w:val="00EE5EE0"/>
    <w:rsid w:val="00EE6962"/>
    <w:rsid w:val="00EF0790"/>
    <w:rsid w:val="00EF1C93"/>
    <w:rsid w:val="00EF23D1"/>
    <w:rsid w:val="00EF54C2"/>
    <w:rsid w:val="00F009FF"/>
    <w:rsid w:val="00F03280"/>
    <w:rsid w:val="00F03F6E"/>
    <w:rsid w:val="00F046A1"/>
    <w:rsid w:val="00F06098"/>
    <w:rsid w:val="00F060B6"/>
    <w:rsid w:val="00F07379"/>
    <w:rsid w:val="00F1067F"/>
    <w:rsid w:val="00F110F1"/>
    <w:rsid w:val="00F17DFC"/>
    <w:rsid w:val="00F22F9D"/>
    <w:rsid w:val="00F2302A"/>
    <w:rsid w:val="00F235D0"/>
    <w:rsid w:val="00F23887"/>
    <w:rsid w:val="00F30A1C"/>
    <w:rsid w:val="00F30DE1"/>
    <w:rsid w:val="00F35CCA"/>
    <w:rsid w:val="00F36975"/>
    <w:rsid w:val="00F37780"/>
    <w:rsid w:val="00F37CED"/>
    <w:rsid w:val="00F415DC"/>
    <w:rsid w:val="00F443D8"/>
    <w:rsid w:val="00F45D8E"/>
    <w:rsid w:val="00F46469"/>
    <w:rsid w:val="00F509F0"/>
    <w:rsid w:val="00F51686"/>
    <w:rsid w:val="00F52E7D"/>
    <w:rsid w:val="00F5353F"/>
    <w:rsid w:val="00F544F8"/>
    <w:rsid w:val="00F5500B"/>
    <w:rsid w:val="00F55050"/>
    <w:rsid w:val="00F671D5"/>
    <w:rsid w:val="00F71DC4"/>
    <w:rsid w:val="00F722BF"/>
    <w:rsid w:val="00F72CBE"/>
    <w:rsid w:val="00F72D40"/>
    <w:rsid w:val="00F74227"/>
    <w:rsid w:val="00F77AB3"/>
    <w:rsid w:val="00F8051A"/>
    <w:rsid w:val="00F81060"/>
    <w:rsid w:val="00F81D4C"/>
    <w:rsid w:val="00F83673"/>
    <w:rsid w:val="00F84B3B"/>
    <w:rsid w:val="00F86E3F"/>
    <w:rsid w:val="00F900F0"/>
    <w:rsid w:val="00F914EF"/>
    <w:rsid w:val="00F94D39"/>
    <w:rsid w:val="00F95CAA"/>
    <w:rsid w:val="00FA1A2E"/>
    <w:rsid w:val="00FA1AD8"/>
    <w:rsid w:val="00FA3DFF"/>
    <w:rsid w:val="00FA5937"/>
    <w:rsid w:val="00FA757F"/>
    <w:rsid w:val="00FB29C3"/>
    <w:rsid w:val="00FB2B14"/>
    <w:rsid w:val="00FB523B"/>
    <w:rsid w:val="00FC0090"/>
    <w:rsid w:val="00FC1E44"/>
    <w:rsid w:val="00FC2012"/>
    <w:rsid w:val="00FC2F28"/>
    <w:rsid w:val="00FC75B9"/>
    <w:rsid w:val="00FD02FE"/>
    <w:rsid w:val="00FD1557"/>
    <w:rsid w:val="00FD2D86"/>
    <w:rsid w:val="00FD5A43"/>
    <w:rsid w:val="00FD5BC1"/>
    <w:rsid w:val="00FD61B0"/>
    <w:rsid w:val="00FD6B66"/>
    <w:rsid w:val="00FE799D"/>
    <w:rsid w:val="00FF03B5"/>
    <w:rsid w:val="00FF1AB4"/>
    <w:rsid w:val="00FF2FB7"/>
    <w:rsid w:val="00FF6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6C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0D43D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15F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15F6C"/>
    <w:rPr>
      <w:rFonts w:ascii="Tahoma" w:hAnsi="Tahoma" w:cs="Tahoma"/>
      <w:sz w:val="16"/>
      <w:szCs w:val="16"/>
    </w:rPr>
  </w:style>
  <w:style w:type="paragraph" w:styleId="a7">
    <w:name w:val="footnote text"/>
    <w:basedOn w:val="a"/>
    <w:link w:val="a8"/>
    <w:uiPriority w:val="99"/>
    <w:semiHidden/>
    <w:unhideWhenUsed/>
    <w:rsid w:val="0021489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8">
    <w:name w:val="Текст сноски Знак"/>
    <w:basedOn w:val="a0"/>
    <w:link w:val="a7"/>
    <w:uiPriority w:val="99"/>
    <w:semiHidden/>
    <w:rsid w:val="0021489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9">
    <w:name w:val="footnote reference"/>
    <w:uiPriority w:val="99"/>
    <w:semiHidden/>
    <w:unhideWhenUsed/>
    <w:rsid w:val="00214895"/>
    <w:rPr>
      <w:vertAlign w:val="superscript"/>
    </w:rPr>
  </w:style>
  <w:style w:type="table" w:customStyle="1" w:styleId="2">
    <w:name w:val="Сетка таблицы2"/>
    <w:basedOn w:val="a1"/>
    <w:next w:val="aa"/>
    <w:rsid w:val="002148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a">
    <w:name w:val="Table Grid"/>
    <w:basedOn w:val="a1"/>
    <w:uiPriority w:val="59"/>
    <w:rsid w:val="002148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1"/>
    <w:basedOn w:val="a1"/>
    <w:next w:val="aa"/>
    <w:rsid w:val="004D3D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2"/>
    <w:basedOn w:val="a1"/>
    <w:next w:val="aa"/>
    <w:rsid w:val="004D3D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3"/>
    <w:basedOn w:val="a1"/>
    <w:next w:val="aa"/>
    <w:rsid w:val="00D207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2A1B5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b/>
      <w:bCs/>
      <w:sz w:val="28"/>
      <w:szCs w:val="28"/>
    </w:rPr>
  </w:style>
  <w:style w:type="character" w:styleId="ab">
    <w:name w:val="Hyperlink"/>
    <w:basedOn w:val="a0"/>
    <w:uiPriority w:val="99"/>
    <w:unhideWhenUsed/>
    <w:rsid w:val="00643E95"/>
    <w:rPr>
      <w:color w:val="0000FF" w:themeColor="hyperlink"/>
      <w:u w:val="single"/>
    </w:rPr>
  </w:style>
  <w:style w:type="paragraph" w:styleId="ac">
    <w:name w:val="header"/>
    <w:basedOn w:val="a"/>
    <w:link w:val="ad"/>
    <w:uiPriority w:val="99"/>
    <w:unhideWhenUsed/>
    <w:rsid w:val="00FC20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FC2012"/>
  </w:style>
  <w:style w:type="paragraph" w:styleId="ae">
    <w:name w:val="footer"/>
    <w:basedOn w:val="a"/>
    <w:link w:val="af"/>
    <w:uiPriority w:val="99"/>
    <w:unhideWhenUsed/>
    <w:rsid w:val="00FC20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FC2012"/>
  </w:style>
  <w:style w:type="paragraph" w:styleId="af0">
    <w:name w:val="Normal (Web)"/>
    <w:basedOn w:val="a"/>
    <w:uiPriority w:val="99"/>
    <w:unhideWhenUsed/>
    <w:rsid w:val="004141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">
    <w:name w:val="Сетка таблицы1"/>
    <w:basedOn w:val="a1"/>
    <w:next w:val="aa"/>
    <w:uiPriority w:val="59"/>
    <w:rsid w:val="008D1AA7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a"/>
    <w:uiPriority w:val="59"/>
    <w:rsid w:val="00CC0DA3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a"/>
    <w:uiPriority w:val="59"/>
    <w:rsid w:val="008D0B13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a"/>
    <w:uiPriority w:val="39"/>
    <w:rsid w:val="00770E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1"/>
    <w:basedOn w:val="a1"/>
    <w:next w:val="aa"/>
    <w:uiPriority w:val="59"/>
    <w:rsid w:val="00770E6E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1"/>
    <w:basedOn w:val="a1"/>
    <w:next w:val="aa"/>
    <w:uiPriority w:val="59"/>
    <w:rsid w:val="00A41F8F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a"/>
    <w:uiPriority w:val="39"/>
    <w:rsid w:val="0018308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1"/>
    <w:basedOn w:val="a1"/>
    <w:next w:val="aa"/>
    <w:uiPriority w:val="59"/>
    <w:rsid w:val="009F6693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Абзац списка Знак"/>
    <w:link w:val="a3"/>
    <w:uiPriority w:val="34"/>
    <w:rsid w:val="00744CB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6C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0D43D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15F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15F6C"/>
    <w:rPr>
      <w:rFonts w:ascii="Tahoma" w:hAnsi="Tahoma" w:cs="Tahoma"/>
      <w:sz w:val="16"/>
      <w:szCs w:val="16"/>
    </w:rPr>
  </w:style>
  <w:style w:type="paragraph" w:styleId="a7">
    <w:name w:val="footnote text"/>
    <w:basedOn w:val="a"/>
    <w:link w:val="a8"/>
    <w:uiPriority w:val="99"/>
    <w:semiHidden/>
    <w:unhideWhenUsed/>
    <w:rsid w:val="0021489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8">
    <w:name w:val="Текст сноски Знак"/>
    <w:basedOn w:val="a0"/>
    <w:link w:val="a7"/>
    <w:uiPriority w:val="99"/>
    <w:semiHidden/>
    <w:rsid w:val="0021489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9">
    <w:name w:val="footnote reference"/>
    <w:uiPriority w:val="99"/>
    <w:semiHidden/>
    <w:unhideWhenUsed/>
    <w:rsid w:val="00214895"/>
    <w:rPr>
      <w:vertAlign w:val="superscript"/>
    </w:rPr>
  </w:style>
  <w:style w:type="table" w:customStyle="1" w:styleId="2">
    <w:name w:val="Сетка таблицы2"/>
    <w:basedOn w:val="a1"/>
    <w:next w:val="aa"/>
    <w:rsid w:val="002148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a">
    <w:name w:val="Table Grid"/>
    <w:basedOn w:val="a1"/>
    <w:uiPriority w:val="59"/>
    <w:rsid w:val="002148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1"/>
    <w:basedOn w:val="a1"/>
    <w:next w:val="aa"/>
    <w:rsid w:val="004D3D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2"/>
    <w:basedOn w:val="a1"/>
    <w:next w:val="aa"/>
    <w:rsid w:val="004D3D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3"/>
    <w:basedOn w:val="a1"/>
    <w:next w:val="aa"/>
    <w:rsid w:val="00D207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2A1B5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b/>
      <w:bCs/>
      <w:sz w:val="28"/>
      <w:szCs w:val="28"/>
    </w:rPr>
  </w:style>
  <w:style w:type="character" w:styleId="ab">
    <w:name w:val="Hyperlink"/>
    <w:basedOn w:val="a0"/>
    <w:uiPriority w:val="99"/>
    <w:unhideWhenUsed/>
    <w:rsid w:val="00643E95"/>
    <w:rPr>
      <w:color w:val="0000FF" w:themeColor="hyperlink"/>
      <w:u w:val="single"/>
    </w:rPr>
  </w:style>
  <w:style w:type="paragraph" w:styleId="ac">
    <w:name w:val="header"/>
    <w:basedOn w:val="a"/>
    <w:link w:val="ad"/>
    <w:uiPriority w:val="99"/>
    <w:unhideWhenUsed/>
    <w:rsid w:val="00FC20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FC2012"/>
  </w:style>
  <w:style w:type="paragraph" w:styleId="ae">
    <w:name w:val="footer"/>
    <w:basedOn w:val="a"/>
    <w:link w:val="af"/>
    <w:uiPriority w:val="99"/>
    <w:unhideWhenUsed/>
    <w:rsid w:val="00FC20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FC2012"/>
  </w:style>
  <w:style w:type="paragraph" w:styleId="af0">
    <w:name w:val="Normal (Web)"/>
    <w:basedOn w:val="a"/>
    <w:uiPriority w:val="99"/>
    <w:unhideWhenUsed/>
    <w:rsid w:val="004141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">
    <w:name w:val="Сетка таблицы1"/>
    <w:basedOn w:val="a1"/>
    <w:next w:val="aa"/>
    <w:uiPriority w:val="59"/>
    <w:rsid w:val="008D1AA7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a"/>
    <w:uiPriority w:val="59"/>
    <w:rsid w:val="00CC0DA3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a"/>
    <w:uiPriority w:val="59"/>
    <w:rsid w:val="008D0B13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a"/>
    <w:uiPriority w:val="39"/>
    <w:rsid w:val="00770E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1"/>
    <w:basedOn w:val="a1"/>
    <w:next w:val="aa"/>
    <w:uiPriority w:val="59"/>
    <w:rsid w:val="00770E6E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1"/>
    <w:basedOn w:val="a1"/>
    <w:next w:val="aa"/>
    <w:uiPriority w:val="59"/>
    <w:rsid w:val="00A41F8F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a"/>
    <w:uiPriority w:val="39"/>
    <w:rsid w:val="0018308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1"/>
    <w:basedOn w:val="a1"/>
    <w:next w:val="aa"/>
    <w:uiPriority w:val="59"/>
    <w:rsid w:val="009F6693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Абзац списка Знак"/>
    <w:link w:val="a3"/>
    <w:uiPriority w:val="34"/>
    <w:rsid w:val="00744C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92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1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1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74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96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5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8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4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52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7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1.xml"/><Relationship Id="rId18" Type="http://schemas.openxmlformats.org/officeDocument/2006/relationships/chart" Target="charts/chart6.xm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chart" Target="charts/chart9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chart" Target="charts/chart5.xml"/><Relationship Id="rId25" Type="http://schemas.openxmlformats.org/officeDocument/2006/relationships/hyperlink" Target="http://kiro46.ru/" TargetMode="External"/><Relationship Id="rId2" Type="http://schemas.openxmlformats.org/officeDocument/2006/relationships/numbering" Target="numbering.xml"/><Relationship Id="rId16" Type="http://schemas.openxmlformats.org/officeDocument/2006/relationships/chart" Target="charts/chart4.xml"/><Relationship Id="rId20" Type="http://schemas.openxmlformats.org/officeDocument/2006/relationships/chart" Target="charts/chart8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yperlink" Target="http://www.komobr46.ru" TargetMode="External"/><Relationship Id="rId5" Type="http://schemas.openxmlformats.org/officeDocument/2006/relationships/settings" Target="settings.xml"/><Relationship Id="rId15" Type="http://schemas.openxmlformats.org/officeDocument/2006/relationships/chart" Target="charts/chart3.xml"/><Relationship Id="rId23" Type="http://schemas.openxmlformats.org/officeDocument/2006/relationships/chart" Target="charts/chart11.xml"/><Relationship Id="rId10" Type="http://schemas.openxmlformats.org/officeDocument/2006/relationships/image" Target="media/image2.jpeg"/><Relationship Id="rId19" Type="http://schemas.openxmlformats.org/officeDocument/2006/relationships/chart" Target="charts/chart7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chart" Target="charts/chart2.xml"/><Relationship Id="rId22" Type="http://schemas.openxmlformats.org/officeDocument/2006/relationships/chart" Target="charts/chart10.xml"/><Relationship Id="rId27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0.xlsx"/><Relationship Id="rId1" Type="http://schemas.openxmlformats.org/officeDocument/2006/relationships/themeOverride" Target="../theme/themeOverride8.xm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1.xlsx"/><Relationship Id="rId1" Type="http://schemas.openxmlformats.org/officeDocument/2006/relationships/themeOverride" Target="../theme/themeOverride9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_____Microsoft_Excel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package" Target="../embeddings/_____Microsoft_Excel4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3.xml"/><Relationship Id="rId2" Type="http://schemas.openxmlformats.org/officeDocument/2006/relationships/package" Target="../embeddings/_____Microsoft_Excel5.xlsx"/><Relationship Id="rId1" Type="http://schemas.openxmlformats.org/officeDocument/2006/relationships/themeOverride" Target="../theme/themeOverride4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4.xml"/><Relationship Id="rId2" Type="http://schemas.openxmlformats.org/officeDocument/2006/relationships/package" Target="../embeddings/_____Microsoft_Excel6.xlsx"/><Relationship Id="rId1" Type="http://schemas.openxmlformats.org/officeDocument/2006/relationships/themeOverride" Target="../theme/themeOverride5.xm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7.xlsx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8.xlsx"/><Relationship Id="rId1" Type="http://schemas.openxmlformats.org/officeDocument/2006/relationships/themeOverride" Target="../theme/themeOverride6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9.xlsx"/><Relationship Id="rId1" Type="http://schemas.openxmlformats.org/officeDocument/2006/relationships/themeOverride" Target="../theme/themeOverride7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600">
                <a:latin typeface="Times New Roman" panose="02020603050405020304" pitchFamily="18" charset="0"/>
                <a:cs typeface="Times New Roman" panose="02020603050405020304" pitchFamily="18" charset="0"/>
              </a:rPr>
              <a:t>Соотношение</a:t>
            </a:r>
            <a:r>
              <a:rPr lang="ru-RU" sz="160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количества проверок,</a:t>
            </a:r>
          </a:p>
          <a:p>
            <a:pPr>
              <a:defRPr/>
            </a:pPr>
            <a:r>
              <a:rPr lang="ru-RU" sz="1600" baseline="0">
                <a:solidFill>
                  <a:schemeClr val="tx1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проведенных в первое полугодие 2017 года</a:t>
            </a:r>
            <a:endParaRPr lang="ru-RU" sz="160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</c:title>
    <c:autoTitleDeleted val="0"/>
    <c:view3D>
      <c:rotX val="15"/>
      <c:rotY val="2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6.8288323463699271E-2"/>
          <c:y val="0.22653411029191642"/>
          <c:w val="0.93171167653630071"/>
          <c:h val="0.65938414196899131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Соотношение количества проверок по лицензионному контролю по годам</c:v>
                </c:pt>
              </c:strCache>
            </c:strRef>
          </c:tx>
          <c:invertIfNegative val="0"/>
          <c:dPt>
            <c:idx val="0"/>
            <c:invertIfNegative val="0"/>
            <c:bubble3D val="0"/>
            <c:spPr>
              <a:solidFill>
                <a:schemeClr val="accent3">
                  <a:lumMod val="75000"/>
                </a:schemeClr>
              </a:solidFill>
            </c:spPr>
          </c:dPt>
          <c:dPt>
            <c:idx val="2"/>
            <c:invertIfNegative val="0"/>
            <c:bubble3D val="0"/>
            <c:spPr>
              <a:solidFill>
                <a:schemeClr val="accent2">
                  <a:lumMod val="75000"/>
                </a:schemeClr>
              </a:solidFill>
            </c:spPr>
          </c:dPt>
          <c:dLbls>
            <c:dLbl>
              <c:idx val="0"/>
              <c:layout>
                <c:manualLayout>
                  <c:x val="1.3223140495867768E-2"/>
                  <c:y val="-1.061007957559681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5426997245179104E-2"/>
                  <c:y val="-7.073386383731195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5426997245179064E-2"/>
                  <c:y val="-3.536693191865605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3"/>
                <c:pt idx="0">
                  <c:v>Лицензионный контроль </c:v>
                </c:pt>
                <c:pt idx="1">
                  <c:v>Контроль качества образования</c:v>
                </c:pt>
                <c:pt idx="2">
                  <c:v>Надзор в сфере образования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72</c:v>
                </c:pt>
                <c:pt idx="1">
                  <c:v>37</c:v>
                </c:pt>
                <c:pt idx="2">
                  <c:v>135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Лицензионный контроль </c:v>
                </c:pt>
                <c:pt idx="1">
                  <c:v>Контроль качества образования</c:v>
                </c:pt>
                <c:pt idx="2">
                  <c:v>Надзор в сфере образования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Столбец2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Лицензионный контроль </c:v>
                </c:pt>
                <c:pt idx="1">
                  <c:v>Контроль качества образования</c:v>
                </c:pt>
                <c:pt idx="2">
                  <c:v>Надзор в сфере образования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gapDepth val="0"/>
        <c:shape val="cylinder"/>
        <c:axId val="211415424"/>
        <c:axId val="211416960"/>
        <c:axId val="0"/>
      </c:bar3DChart>
      <c:catAx>
        <c:axId val="211415424"/>
        <c:scaling>
          <c:orientation val="minMax"/>
        </c:scaling>
        <c:delete val="0"/>
        <c:axPos val="b"/>
        <c:majorTickMark val="none"/>
        <c:minorTickMark val="none"/>
        <c:tickLblPos val="nextTo"/>
        <c:crossAx val="211416960"/>
        <c:crosses val="autoZero"/>
        <c:auto val="1"/>
        <c:lblAlgn val="ctr"/>
        <c:lblOffset val="100"/>
        <c:noMultiLvlLbl val="0"/>
      </c:catAx>
      <c:valAx>
        <c:axId val="21141696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211415424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398"/>
            </a:pPr>
            <a:r>
              <a:rPr lang="ru-RU" b="1">
                <a:latin typeface="Times New Roman" pitchFamily="18" charset="0"/>
                <a:cs typeface="Times New Roman" pitchFamily="18" charset="0"/>
              </a:rPr>
              <a:t>Надзор</a:t>
            </a:r>
            <a:r>
              <a:rPr lang="ru-RU" b="1" baseline="0">
                <a:latin typeface="Times New Roman" pitchFamily="18" charset="0"/>
                <a:cs typeface="Times New Roman" pitchFamily="18" charset="0"/>
              </a:rPr>
              <a:t> в сфере образования</a:t>
            </a:r>
            <a:endParaRPr lang="ru-RU" b="1">
              <a:latin typeface="Times New Roman" pitchFamily="18" charset="0"/>
              <a:cs typeface="Times New Roman" pitchFamily="18" charset="0"/>
            </a:endParaRPr>
          </a:p>
        </c:rich>
      </c:tx>
      <c:overlay val="1"/>
    </c:title>
    <c:autoTitleDeleted val="0"/>
    <c:view3D>
      <c:rotX val="30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2.4857921698694441E-2"/>
          <c:y val="0.16717887536785167"/>
          <c:w val="0.91598653062257895"/>
          <c:h val="0.83282112463214863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2014 год</c:v>
                </c:pt>
              </c:strCache>
            </c:strRef>
          </c:tx>
          <c:spPr>
            <a:ln>
              <a:noFill/>
            </a:ln>
            <a:scene3d>
              <a:camera prst="orthographicFront"/>
              <a:lightRig rig="threePt" dir="t"/>
            </a:scene3d>
            <a:sp3d prstMaterial="plastic">
              <a:bevelT w="381000" h="381000"/>
            </a:sp3d>
          </c:spPr>
          <c:dPt>
            <c:idx val="0"/>
            <c:bubble3D val="0"/>
            <c:spPr>
              <a:solidFill>
                <a:srgbClr val="00B0F0"/>
              </a:solidFill>
              <a:ln>
                <a:noFill/>
              </a:ln>
              <a:scene3d>
                <a:camera prst="orthographicFront"/>
                <a:lightRig rig="threePt" dir="t"/>
              </a:scene3d>
              <a:sp3d prstMaterial="plastic">
                <a:bevelT w="381000" h="381000"/>
              </a:sp3d>
            </c:spPr>
          </c:dPt>
          <c:dPt>
            <c:idx val="1"/>
            <c:bubble3D val="0"/>
            <c:spPr>
              <a:solidFill>
                <a:srgbClr val="8064A2">
                  <a:lumMod val="60000"/>
                  <a:lumOff val="40000"/>
                </a:srgbClr>
              </a:solidFill>
              <a:ln>
                <a:noFill/>
              </a:ln>
              <a:scene3d>
                <a:camera prst="orthographicFront"/>
                <a:lightRig rig="threePt" dir="t"/>
              </a:scene3d>
              <a:sp3d prstMaterial="plastic">
                <a:bevelT w="381000" h="381000"/>
              </a:sp3d>
            </c:spPr>
          </c:dPt>
          <c:dPt>
            <c:idx val="2"/>
            <c:bubble3D val="0"/>
            <c:spPr>
              <a:solidFill>
                <a:srgbClr val="C00000"/>
              </a:soli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/>
                <a:lightRig rig="threePt" dir="t"/>
              </a:scene3d>
              <a:sp3d prstMaterial="plastic">
                <a:bevelT w="381000" h="381000"/>
              </a:sp3d>
            </c:spPr>
          </c:dPt>
          <c:dPt>
            <c:idx val="3"/>
            <c:bubble3D val="0"/>
            <c:spPr>
              <a:solidFill>
                <a:srgbClr val="92D050"/>
              </a:soli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/>
                <a:lightRig rig="threePt" dir="t"/>
              </a:scene3d>
              <a:sp3d prstMaterial="plastic">
                <a:bevelT w="381000" h="381000"/>
              </a:sp3d>
            </c:spPr>
          </c:dPt>
          <c:dPt>
            <c:idx val="4"/>
            <c:bubble3D val="0"/>
            <c:spPr>
              <a:solidFill>
                <a:srgbClr val="CC99FF"/>
              </a:soli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/>
                <a:lightRig rig="threePt" dir="t"/>
              </a:scene3d>
              <a:sp3d prstMaterial="plastic">
                <a:bevelT w="381000" h="381000"/>
              </a:sp3d>
            </c:spPr>
          </c:dPt>
          <c:dLbls>
            <c:dLbl>
              <c:idx val="0"/>
              <c:layout>
                <c:manualLayout>
                  <c:x val="-4.2821817690795079E-2"/>
                  <c:y val="3.8286774662721298E-3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1"/>
              <c:showBubbleSize val="0"/>
              <c:separator>
</c:separator>
            </c:dLbl>
            <c:dLbl>
              <c:idx val="1"/>
              <c:spPr>
                <a:noFill/>
                <a:ln w="25276">
                  <a:noFill/>
                </a:ln>
              </c:spPr>
              <c:txPr>
                <a:bodyPr/>
                <a:lstStyle/>
                <a:p>
                  <a:pPr>
                    <a:defRPr sz="996" b="1" i="0" u="none" strike="noStrike" baseline="0">
                      <a:solidFill>
                        <a:srgbClr val="000000"/>
                      </a:solidFill>
                      <a:latin typeface="Times New Roman" panose="02020603050405020304" pitchFamily="18" charset="0"/>
                      <a:ea typeface="Calibri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1"/>
              <c:showBubbleSize val="0"/>
            </c:dLbl>
            <c:dLbl>
              <c:idx val="2"/>
              <c:delete val="1"/>
            </c:dLbl>
            <c:dLbl>
              <c:idx val="3"/>
              <c:delete val="1"/>
            </c:dLbl>
            <c:dLbl>
              <c:idx val="4"/>
              <c:delete val="1"/>
            </c:dLbl>
            <c:spPr>
              <a:noFill/>
              <a:ln w="25276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96" b="1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ea typeface="Calibri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1"/>
            <c:showBubbleSize val="0"/>
            <c:separator>
</c:separator>
            <c:showLeaderLines val="1"/>
          </c:dLbls>
          <c:cat>
            <c:strRef>
              <c:f>Лист1!$A$2:$A$5</c:f>
              <c:strCache>
                <c:ptCount val="4"/>
                <c:pt idx="0">
                  <c:v>ДОО</c:v>
                </c:pt>
                <c:pt idx="1">
                  <c:v>ОО</c:v>
                </c:pt>
                <c:pt idx="2">
                  <c:v>ОДО</c:v>
                </c:pt>
                <c:pt idx="3">
                  <c:v>ОДПО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3</c:v>
                </c:pt>
                <c:pt idx="1">
                  <c:v>107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357">
          <a:noFill/>
        </a:ln>
      </c:spPr>
    </c:plotArea>
    <c:legend>
      <c:legendPos val="b"/>
      <c:layout>
        <c:manualLayout>
          <c:xMode val="edge"/>
          <c:yMode val="edge"/>
          <c:x val="4.1425519484483045E-2"/>
          <c:y val="0.93151816549247135"/>
          <c:w val="0.89999982560319491"/>
          <c:h val="6.8481834507528649E-2"/>
        </c:manualLayout>
      </c:layout>
      <c:overlay val="0"/>
      <c:txPr>
        <a:bodyPr/>
        <a:lstStyle/>
        <a:p>
          <a:pPr>
            <a:defRPr sz="997" b="0" i="0" u="none" strike="noStrike" baseline="0">
              <a:solidFill>
                <a:srgbClr val="000000"/>
              </a:solidFill>
              <a:latin typeface="Times New Roman" panose="02020603050405020304" pitchFamily="18" charset="0"/>
              <a:ea typeface="Calibri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ln>
      <a:noFill/>
    </a:ln>
  </c:spPr>
  <c:txPr>
    <a:bodyPr/>
    <a:lstStyle/>
    <a:p>
      <a:pPr>
        <a:defRPr sz="998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60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Количество предписаний, выданных разным объектам контроля</a:t>
            </a:r>
          </a:p>
        </c:rich>
      </c:tx>
      <c:overlay val="0"/>
    </c:title>
    <c:autoTitleDeleted val="0"/>
    <c:view3D>
      <c:rotX val="15"/>
      <c:rotY val="2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6.6209031563362275E-2"/>
          <c:y val="0.18344967344198254"/>
          <c:w val="0.57040232062076268"/>
          <c:h val="0.66103521943477994"/>
        </c:manualLayout>
      </c:layout>
      <c:bar3DChart>
        <c:barDir val="col"/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Контроль качества образования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Лист1!$A$2:$A$6</c:f>
              <c:strCache>
                <c:ptCount val="5"/>
                <c:pt idx="0">
                  <c:v>ДОО</c:v>
                </c:pt>
                <c:pt idx="1">
                  <c:v>ОО</c:v>
                </c:pt>
                <c:pt idx="2">
                  <c:v>ПОО</c:v>
                </c:pt>
                <c:pt idx="3">
                  <c:v>ОДО</c:v>
                </c:pt>
                <c:pt idx="4">
                  <c:v>Иные ЮЛ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Надзор в сфере образования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Лист1!$A$2:$A$6</c:f>
              <c:strCache>
                <c:ptCount val="5"/>
                <c:pt idx="0">
                  <c:v>ДОО</c:v>
                </c:pt>
                <c:pt idx="1">
                  <c:v>ОО</c:v>
                </c:pt>
                <c:pt idx="2">
                  <c:v>ПОО</c:v>
                </c:pt>
                <c:pt idx="3">
                  <c:v>ОДО</c:v>
                </c:pt>
                <c:pt idx="4">
                  <c:v>Иные ЮЛ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3</c:v>
                </c:pt>
                <c:pt idx="1">
                  <c:v>55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Лицензионный контроль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136752136752137E-3"/>
                  <c:y val="-2.790697674418604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282051282051282E-2"/>
                  <c:y val="-1.240310077519379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Лист1!$A$2:$A$6</c:f>
              <c:strCache>
                <c:ptCount val="5"/>
                <c:pt idx="0">
                  <c:v>ДОО</c:v>
                </c:pt>
                <c:pt idx="1">
                  <c:v>ОО</c:v>
                </c:pt>
                <c:pt idx="2">
                  <c:v>ПОО</c:v>
                </c:pt>
                <c:pt idx="3">
                  <c:v>ОДО</c:v>
                </c:pt>
                <c:pt idx="4">
                  <c:v>Иные ЮЛ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2</c:v>
                </c:pt>
                <c:pt idx="1">
                  <c:v>31</c:v>
                </c:pt>
                <c:pt idx="2">
                  <c:v>0</c:v>
                </c:pt>
                <c:pt idx="3">
                  <c:v>2</c:v>
                </c:pt>
                <c:pt idx="4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27994240"/>
        <c:axId val="228462976"/>
        <c:axId val="224538112"/>
      </c:bar3DChart>
      <c:catAx>
        <c:axId val="227994240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>
                <a:solidFill>
                  <a:sysClr val="windowText" lastClr="000000"/>
                </a:solidFill>
              </a:defRPr>
            </a:pPr>
            <a:endParaRPr lang="ru-RU"/>
          </a:p>
        </c:txPr>
        <c:crossAx val="228462976"/>
        <c:crosses val="autoZero"/>
        <c:auto val="1"/>
        <c:lblAlgn val="ctr"/>
        <c:lblOffset val="100"/>
        <c:noMultiLvlLbl val="0"/>
      </c:catAx>
      <c:valAx>
        <c:axId val="228462976"/>
        <c:scaling>
          <c:orientation val="minMax"/>
          <c:max val="60"/>
          <c:min val="0"/>
        </c:scaling>
        <c:delete val="0"/>
        <c:axPos val="l"/>
        <c:majorGridlines>
          <c:spPr>
            <a:ln>
              <a:noFill/>
            </a:ln>
          </c:spPr>
        </c:majorGridlines>
        <c:numFmt formatCode="General" sourceLinked="1"/>
        <c:majorTickMark val="out"/>
        <c:minorTickMark val="none"/>
        <c:tickLblPos val="nextTo"/>
        <c:crossAx val="227994240"/>
        <c:crosses val="autoZero"/>
        <c:crossBetween val="between"/>
        <c:majorUnit val="10"/>
      </c:valAx>
      <c:serAx>
        <c:axId val="224538112"/>
        <c:scaling>
          <c:orientation val="minMax"/>
        </c:scaling>
        <c:delete val="0"/>
        <c:axPos val="b"/>
        <c:majorTickMark val="out"/>
        <c:minorTickMark val="none"/>
        <c:tickLblPos val="nextTo"/>
        <c:crossAx val="228462976"/>
        <c:crosses val="autoZero"/>
      </c:serAx>
    </c:plotArea>
    <c:legend>
      <c:legendPos val="r"/>
      <c:layout>
        <c:manualLayout>
          <c:xMode val="edge"/>
          <c:yMode val="edge"/>
          <c:x val="0.68630442829261729"/>
          <c:y val="0.31947677470548741"/>
          <c:w val="0.30087505888686988"/>
          <c:h val="0.2619178416651407"/>
        </c:manualLayout>
      </c:layout>
      <c:overlay val="0"/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600">
                <a:latin typeface="Times New Roman" pitchFamily="18" charset="0"/>
                <a:cs typeface="Times New Roman" pitchFamily="18" charset="0"/>
              </a:rPr>
              <a:t>Соотношение</a:t>
            </a:r>
            <a:r>
              <a:rPr lang="ru-RU" sz="1600" baseline="0">
                <a:latin typeface="Times New Roman" pitchFamily="18" charset="0"/>
                <a:cs typeface="Times New Roman" pitchFamily="18" charset="0"/>
              </a:rPr>
              <a:t> количества проведенных проверок по разным </a:t>
            </a:r>
            <a:r>
              <a:rPr lang="ru-RU" sz="1600" baseline="0">
                <a:solidFill>
                  <a:schemeClr val="tx1"/>
                </a:solidFill>
                <a:latin typeface="Times New Roman" pitchFamily="18" charset="0"/>
                <a:cs typeface="Times New Roman" pitchFamily="18" charset="0"/>
              </a:rPr>
              <a:t>объектам контроля</a:t>
            </a:r>
          </a:p>
        </c:rich>
      </c:tx>
      <c:overlay val="0"/>
    </c:title>
    <c:autoTitleDeleted val="0"/>
    <c:view3D>
      <c:rotX val="15"/>
      <c:rotY val="20"/>
      <c:depthPercent val="14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5.3810148731408575E-2"/>
          <c:y val="0.1596295944934594"/>
          <c:w val="0.6685140318998587"/>
          <c:h val="0.74485505761593929"/>
        </c:manualLayout>
      </c:layout>
      <c:bar3DChart>
        <c:barDir val="col"/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Контроль качества образования</c:v>
                </c:pt>
              </c:strCache>
            </c:strRef>
          </c:tx>
          <c:invertIfNegative val="0"/>
          <c:dLbls>
            <c:dLbl>
              <c:idx val="1"/>
              <c:layout>
                <c:manualLayout>
                  <c:x val="8.5470085470085479E-3"/>
                  <c:y val="-2.121212121212121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4976465554129225E-2"/>
                  <c:y val="-9.293680297397769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6.4020122484689411E-3"/>
                  <c:y val="-2.127964686232402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Лист1!$A$2:$A$6</c:f>
              <c:strCache>
                <c:ptCount val="4"/>
                <c:pt idx="0">
                  <c:v>Гос. обр. организации</c:v>
                </c:pt>
                <c:pt idx="1">
                  <c:v>Муниц. обр. учреждения</c:v>
                </c:pt>
                <c:pt idx="2">
                  <c:v>Негос. обр. организации</c:v>
                </c:pt>
                <c:pt idx="3">
                  <c:v>Органы местного самоуправления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0</c:v>
                </c:pt>
                <c:pt idx="1">
                  <c:v>37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Лицензионный контроль </c:v>
                </c:pt>
              </c:strCache>
            </c:strRef>
          </c:tx>
          <c:invertIfNegative val="0"/>
          <c:dLbls>
            <c:dLbl>
              <c:idx val="1"/>
              <c:layout>
                <c:manualLayout>
                  <c:x val="1.0683760683760722E-2"/>
                  <c:y val="-9.090909090909090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282051282051282E-2"/>
                  <c:y val="-1.515151515151515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282051282051282E-2"/>
                  <c:y val="-3.030303030303030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Лист1!$A$2:$A$6</c:f>
              <c:strCache>
                <c:ptCount val="4"/>
                <c:pt idx="0">
                  <c:v>Гос. обр. организации</c:v>
                </c:pt>
                <c:pt idx="1">
                  <c:v>Муниц. обр. учреждения</c:v>
                </c:pt>
                <c:pt idx="2">
                  <c:v>Негос. обр. организации</c:v>
                </c:pt>
                <c:pt idx="3">
                  <c:v>Органы местного самоуправления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2</c:v>
                </c:pt>
                <c:pt idx="1">
                  <c:v>63</c:v>
                </c:pt>
                <c:pt idx="2">
                  <c:v>7</c:v>
                </c:pt>
                <c:pt idx="3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Надзор в сфере образования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-5.554747964196783E-2"/>
                  <c:y val="-3.753996659508470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282051282051282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9230769230769232E-2"/>
                  <c:y val="-1.818181818181818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9230769230769232E-2"/>
                  <c:y val="-1.515151515151515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Лист1!$A$2:$A$6</c:f>
              <c:strCache>
                <c:ptCount val="4"/>
                <c:pt idx="0">
                  <c:v>Гос. обр. организации</c:v>
                </c:pt>
                <c:pt idx="1">
                  <c:v>Муниц. обр. учреждения</c:v>
                </c:pt>
                <c:pt idx="2">
                  <c:v>Негос. обр. организации</c:v>
                </c:pt>
                <c:pt idx="3">
                  <c:v>Органы местного самоуправления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2</c:v>
                </c:pt>
                <c:pt idx="1">
                  <c:v>127</c:v>
                </c:pt>
                <c:pt idx="2">
                  <c:v>6</c:v>
                </c:pt>
                <c:pt idx="3">
                  <c:v>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21053696"/>
        <c:axId val="221055232"/>
        <c:axId val="211409984"/>
      </c:bar3DChart>
      <c:catAx>
        <c:axId val="22105369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900" baseline="0">
                <a:solidFill>
                  <a:sysClr val="windowText" lastClr="000000"/>
                </a:solidFill>
                <a:latin typeface="+mn-lt"/>
                <a:cs typeface="Times New Roman" panose="02020603050405020304" pitchFamily="18" charset="0"/>
              </a:defRPr>
            </a:pPr>
            <a:endParaRPr lang="ru-RU"/>
          </a:p>
        </c:txPr>
        <c:crossAx val="221055232"/>
        <c:crosses val="autoZero"/>
        <c:auto val="1"/>
        <c:lblAlgn val="ctr"/>
        <c:lblOffset val="100"/>
        <c:noMultiLvlLbl val="0"/>
      </c:catAx>
      <c:valAx>
        <c:axId val="221055232"/>
        <c:scaling>
          <c:orientation val="minMax"/>
          <c:max val="100"/>
          <c:min val="0"/>
        </c:scaling>
        <c:delete val="0"/>
        <c:axPos val="l"/>
        <c:majorGridlines>
          <c:spPr>
            <a:ln>
              <a:noFill/>
            </a:ln>
          </c:spPr>
        </c:majorGridlines>
        <c:numFmt formatCode="General" sourceLinked="1"/>
        <c:majorTickMark val="out"/>
        <c:minorTickMark val="none"/>
        <c:tickLblPos val="nextTo"/>
        <c:crossAx val="221053696"/>
        <c:crosses val="autoZero"/>
        <c:crossBetween val="between"/>
        <c:majorUnit val="10"/>
      </c:valAx>
      <c:serAx>
        <c:axId val="211409984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000" baseline="0"/>
            </a:pPr>
            <a:endParaRPr lang="ru-RU"/>
          </a:p>
        </c:txPr>
        <c:crossAx val="221055232"/>
        <c:crosses val="autoZero"/>
      </c:serAx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600"/>
            </a:pPr>
            <a:r>
              <a:rPr lang="ru-RU" sz="1600">
                <a:latin typeface="Times New Roman" pitchFamily="18" charset="0"/>
                <a:cs typeface="Times New Roman" pitchFamily="18" charset="0"/>
              </a:rPr>
              <a:t>Соотношение плановых и внеплановых</a:t>
            </a:r>
            <a:r>
              <a:rPr lang="ru-RU" sz="1600" baseline="0">
                <a:latin typeface="Times New Roman" pitchFamily="18" charset="0"/>
                <a:cs typeface="Times New Roman" pitchFamily="18" charset="0"/>
              </a:rPr>
              <a:t> проверок</a:t>
            </a:r>
            <a:endParaRPr lang="ru-RU" sz="1600"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6856299212598425"/>
          <c:y val="7.3193046660567251E-2"/>
        </c:manualLayout>
      </c:layout>
      <c:overlay val="0"/>
    </c:title>
    <c:autoTitleDeleted val="0"/>
    <c:view3D>
      <c:rotX val="15"/>
      <c:rotY val="2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1726450860309127E-2"/>
          <c:y val="4.4057617797775277E-2"/>
          <c:w val="0.63961977280312476"/>
          <c:h val="0.85653105861767276"/>
        </c:manualLayout>
      </c:layout>
      <c:bar3DChart>
        <c:barDir val="col"/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Плановые проверки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0421966484958611E-2"/>
                  <c:y val="-3.559004522025108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2558886869910493E-2"/>
                  <c:y val="-4.286272649653727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8.1109092132714174E-3"/>
                  <c:y val="-4.328621572905796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0"/>
            <c:showCatName val="0"/>
            <c:showSerName val="0"/>
            <c:showPercent val="0"/>
            <c:showBubbleSize val="0"/>
          </c:dLbls>
          <c:cat>
            <c:strRef>
              <c:f>Лист1!$A$2:$A$3</c:f>
              <c:strCache>
                <c:ptCount val="2"/>
                <c:pt idx="0">
                  <c:v>Государственный контроль (надзор) в сфере образования</c:v>
                </c:pt>
                <c:pt idx="1">
                  <c:v>Лицензионный контроль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121</c:v>
                </c:pt>
                <c:pt idx="1">
                  <c:v>54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Внеплановые проверки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4652062722928905E-2"/>
                  <c:y val="-5.250128071340479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0931253785584494E-2"/>
                  <c:y val="-3.32241722796698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2035634968705914E-2"/>
                  <c:y val="-2.637498023590424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Государственный контроль (надзор) в сфере образования</c:v>
                </c:pt>
                <c:pt idx="1">
                  <c:v>Лицензионный контроль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51</c:v>
                </c:pt>
                <c:pt idx="1">
                  <c:v>18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11398656"/>
        <c:axId val="211401344"/>
        <c:axId val="221071104"/>
      </c:bar3DChart>
      <c:catAx>
        <c:axId val="21139865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11401344"/>
        <c:crosses val="autoZero"/>
        <c:auto val="1"/>
        <c:lblAlgn val="ctr"/>
        <c:lblOffset val="100"/>
        <c:noMultiLvlLbl val="0"/>
      </c:catAx>
      <c:valAx>
        <c:axId val="211401344"/>
        <c:scaling>
          <c:orientation val="minMax"/>
          <c:max val="150"/>
          <c:min val="0"/>
        </c:scaling>
        <c:delete val="0"/>
        <c:axPos val="l"/>
        <c:majorGridlines>
          <c:spPr>
            <a:ln>
              <a:noFill/>
            </a:ln>
          </c:spPr>
        </c:majorGridlines>
        <c:numFmt formatCode="General" sourceLinked="1"/>
        <c:majorTickMark val="out"/>
        <c:minorTickMark val="none"/>
        <c:tickLblPos val="nextTo"/>
        <c:crossAx val="211398656"/>
        <c:crosses val="autoZero"/>
        <c:crossBetween val="between"/>
        <c:majorUnit val="50"/>
      </c:valAx>
      <c:serAx>
        <c:axId val="221071104"/>
        <c:scaling>
          <c:orientation val="minMax"/>
        </c:scaling>
        <c:delete val="0"/>
        <c:axPos val="b"/>
        <c:majorTickMark val="out"/>
        <c:minorTickMark val="none"/>
        <c:tickLblPos val="nextTo"/>
        <c:crossAx val="211401344"/>
        <c:crosses val="autoZero"/>
      </c:serAx>
    </c:plotArea>
    <c:legend>
      <c:legendPos val="b"/>
      <c:overlay val="0"/>
    </c:legend>
    <c:plotVisOnly val="1"/>
    <c:dispBlanksAs val="gap"/>
    <c:showDLblsOverMax val="0"/>
  </c:chart>
  <c:spPr>
    <a:ln>
      <a:noFill/>
    </a:ln>
  </c:spPr>
  <c:externalData r:id="rId2">
    <c:autoUpdate val="0"/>
  </c:externalData>
  <c:userShapes r:id="rId3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600">
                <a:latin typeface="Times New Roman" panose="02020603050405020304" pitchFamily="18" charset="0"/>
                <a:cs typeface="Times New Roman" panose="02020603050405020304" pitchFamily="18" charset="0"/>
              </a:rPr>
              <a:t>Соотношение выездных и документарных проверок</a:t>
            </a:r>
          </a:p>
        </c:rich>
      </c:tx>
      <c:layout>
        <c:manualLayout>
          <c:xMode val="edge"/>
          <c:yMode val="edge"/>
          <c:x val="0.16856299212598425"/>
          <c:y val="7.3193046660567251E-2"/>
        </c:manualLayout>
      </c:layout>
      <c:overlay val="0"/>
    </c:title>
    <c:autoTitleDeleted val="0"/>
    <c:view3D>
      <c:rotX val="15"/>
      <c:rotY val="20"/>
      <c:rAngAx val="0"/>
      <c:perspective val="30"/>
    </c:view3D>
    <c:floor>
      <c:thickness val="0"/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7.1726450860309127E-2"/>
          <c:y val="4.4057617797775277E-2"/>
          <c:w val="0.63961977280312476"/>
          <c:h val="0.87988804603085946"/>
        </c:manualLayout>
      </c:layout>
      <c:bar3DChart>
        <c:barDir val="col"/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Выездные проверки</c:v>
                </c:pt>
              </c:strCache>
            </c:strRef>
          </c:tx>
          <c:spPr>
            <a:solidFill>
              <a:srgbClr val="0070C0"/>
            </a:solidFill>
          </c:spPr>
          <c:invertIfNegative val="0"/>
          <c:dLbls>
            <c:dLbl>
              <c:idx val="0"/>
              <c:layout>
                <c:manualLayout>
                  <c:x val="4.011710074702201E-3"/>
                  <c:y val="-3.78325134987417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6.1486304596540817E-3"/>
                  <c:y val="-3.530466014402661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4.7096036072414027E-3"/>
                  <c:y val="-2.946431467233643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0"/>
            <c:showCatName val="0"/>
            <c:showSerName val="0"/>
            <c:showPercent val="0"/>
            <c:showBubbleSize val="0"/>
          </c:dLbls>
          <c:cat>
            <c:strRef>
              <c:f>Лист1!$A$2:$A$3</c:f>
              <c:strCache>
                <c:ptCount val="2"/>
                <c:pt idx="0">
                  <c:v>Государственный контроль (надзор) в сфере образования</c:v>
                </c:pt>
                <c:pt idx="1">
                  <c:v>Лицензионный контроль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121</c:v>
                </c:pt>
                <c:pt idx="1">
                  <c:v>54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Документарные проверки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Pt>
            <c:idx val="1"/>
            <c:invertIfNegative val="0"/>
            <c:bubble3D val="0"/>
          </c:dPt>
          <c:dLbls>
            <c:dLbl>
              <c:idx val="0"/>
              <c:layout>
                <c:manualLayout>
                  <c:x val="1.2515310586176729E-2"/>
                  <c:y val="-3.225355411809216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3.1615182717544925E-2"/>
                  <c:y val="-3.225355411809216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9.8988828319536981E-3"/>
                  <c:y val="-2.588971573061370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Государственный контроль (надзор) в сфере образования</c:v>
                </c:pt>
                <c:pt idx="1">
                  <c:v>Лицензионный контроль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51</c:v>
                </c:pt>
                <c:pt idx="1">
                  <c:v>18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21156480"/>
        <c:axId val="221159424"/>
        <c:axId val="221072000"/>
      </c:bar3DChart>
      <c:catAx>
        <c:axId val="22115648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21159424"/>
        <c:crosses val="autoZero"/>
        <c:auto val="1"/>
        <c:lblAlgn val="ctr"/>
        <c:lblOffset val="100"/>
        <c:noMultiLvlLbl val="0"/>
      </c:catAx>
      <c:valAx>
        <c:axId val="221159424"/>
        <c:scaling>
          <c:orientation val="minMax"/>
          <c:max val="150"/>
          <c:min val="0"/>
        </c:scaling>
        <c:delete val="0"/>
        <c:axPos val="l"/>
        <c:numFmt formatCode="General" sourceLinked="1"/>
        <c:majorTickMark val="out"/>
        <c:minorTickMark val="none"/>
        <c:tickLblPos val="nextTo"/>
        <c:crossAx val="221156480"/>
        <c:crosses val="autoZero"/>
        <c:crossBetween val="between"/>
        <c:majorUnit val="50"/>
      </c:valAx>
      <c:serAx>
        <c:axId val="221072000"/>
        <c:scaling>
          <c:orientation val="minMax"/>
        </c:scaling>
        <c:delete val="0"/>
        <c:axPos val="b"/>
        <c:majorTickMark val="out"/>
        <c:minorTickMark val="none"/>
        <c:tickLblPos val="nextTo"/>
        <c:crossAx val="221159424"/>
        <c:crosses val="autoZero"/>
      </c:serAx>
    </c:plotArea>
    <c:legend>
      <c:legendPos val="b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  <c:userShapes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600">
                <a:latin typeface="Times New Roman" panose="02020603050405020304" pitchFamily="18" charset="0"/>
                <a:cs typeface="Times New Roman" panose="02020603050405020304" pitchFamily="18" charset="0"/>
              </a:rPr>
              <a:t>Соотношение</a:t>
            </a:r>
            <a:r>
              <a:rPr lang="ru-RU" sz="160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общего количества проверок и выявленных по их результатам нарушений</a:t>
            </a:r>
            <a:endParaRPr lang="ru-RU" sz="1600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13356350700983469"/>
          <c:y val="0"/>
        </c:manualLayout>
      </c:layout>
      <c:overlay val="0"/>
    </c:title>
    <c:autoTitleDeleted val="0"/>
    <c:view3D>
      <c:rotX val="15"/>
      <c:rotY val="2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1726450860309127E-2"/>
          <c:y val="4.4057617797775277E-2"/>
          <c:w val="0.63961977280312476"/>
          <c:h val="0.85653105861767276"/>
        </c:manualLayout>
      </c:layout>
      <c:bar3DChart>
        <c:barDir val="col"/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проверок</c:v>
                </c:pt>
              </c:strCache>
            </c:strRef>
          </c:tx>
          <c:spPr>
            <a:solidFill>
              <a:srgbClr val="00B050"/>
            </a:solidFill>
          </c:spPr>
          <c:invertIfNegative val="0"/>
          <c:dLbls>
            <c:dLbl>
              <c:idx val="0"/>
              <c:layout>
                <c:manualLayout>
                  <c:x val="1.2558886869910493E-2"/>
                  <c:y val="-6.834357375808573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2558869701726845E-2"/>
                  <c:y val="-1.394700139470013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6.5905132856509699E-6"/>
                  <c:y val="-1.115757784418120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0"/>
            <c:showCatName val="0"/>
            <c:showSerName val="0"/>
            <c:showPercent val="0"/>
            <c:showBubbleSize val="0"/>
          </c:dLbls>
          <c:cat>
            <c:strRef>
              <c:f>Лист1!$A$2</c:f>
              <c:strCache>
                <c:ptCount val="1"/>
                <c:pt idx="0">
                  <c:v>Первое полугодие 2017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244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Количество нарушений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4652062722928865E-2"/>
                  <c:y val="-5.056043051826765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0931449502878074E-2"/>
                  <c:y val="-1.394700139470008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5379231442223569E-2"/>
                  <c:y val="-1.853126482759449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Первое полугодие 2017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170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11568896"/>
        <c:axId val="211600512"/>
        <c:axId val="221168960"/>
      </c:bar3DChart>
      <c:catAx>
        <c:axId val="21156889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11600512"/>
        <c:crosses val="autoZero"/>
        <c:auto val="1"/>
        <c:lblAlgn val="ctr"/>
        <c:lblOffset val="100"/>
        <c:noMultiLvlLbl val="0"/>
      </c:catAx>
      <c:valAx>
        <c:axId val="211600512"/>
        <c:scaling>
          <c:orientation val="minMax"/>
          <c:max val="400"/>
          <c:min val="0"/>
        </c:scaling>
        <c:delete val="0"/>
        <c:axPos val="l"/>
        <c:majorGridlines>
          <c:spPr>
            <a:ln>
              <a:noFill/>
            </a:ln>
          </c:spPr>
        </c:majorGridlines>
        <c:numFmt formatCode="General" sourceLinked="1"/>
        <c:majorTickMark val="out"/>
        <c:minorTickMark val="none"/>
        <c:tickLblPos val="nextTo"/>
        <c:crossAx val="211568896"/>
        <c:crosses val="autoZero"/>
        <c:crossBetween val="between"/>
        <c:majorUnit val="100"/>
      </c:valAx>
      <c:serAx>
        <c:axId val="221168960"/>
        <c:scaling>
          <c:orientation val="minMax"/>
        </c:scaling>
        <c:delete val="0"/>
        <c:axPos val="b"/>
        <c:majorTickMark val="out"/>
        <c:minorTickMark val="none"/>
        <c:tickLblPos val="nextTo"/>
        <c:crossAx val="211600512"/>
        <c:crosses val="autoZero"/>
      </c:serAx>
    </c:plotArea>
    <c:legend>
      <c:legendPos val="b"/>
      <c:overlay val="0"/>
    </c:legend>
    <c:plotVisOnly val="1"/>
    <c:dispBlanksAs val="gap"/>
    <c:showDLblsOverMax val="0"/>
  </c:chart>
  <c:spPr>
    <a:ln>
      <a:noFill/>
    </a:ln>
  </c:spPr>
  <c:externalData r:id="rId2">
    <c:autoUpdate val="0"/>
  </c:externalData>
  <c:userShapes r:id="rId3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600">
                <a:latin typeface="Times New Roman" panose="02020603050405020304" pitchFamily="18" charset="0"/>
                <a:cs typeface="Times New Roman" panose="02020603050405020304" pitchFamily="18" charset="0"/>
              </a:rPr>
              <a:t>Соотношение</a:t>
            </a:r>
            <a:r>
              <a:rPr lang="ru-RU" sz="160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количества проверок и выявленных по их результатам нарушений</a:t>
            </a:r>
            <a:endParaRPr lang="ru-RU" sz="1600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13356350700983469"/>
          <c:y val="0"/>
        </c:manualLayout>
      </c:layout>
      <c:overlay val="0"/>
    </c:title>
    <c:autoTitleDeleted val="0"/>
    <c:view3D>
      <c:rotX val="15"/>
      <c:rotY val="2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1726450860309127E-2"/>
          <c:y val="4.4057617797775277E-2"/>
          <c:w val="0.63961977280312476"/>
          <c:h val="0.85653105861767276"/>
        </c:manualLayout>
      </c:layout>
      <c:bar3DChart>
        <c:barDir val="col"/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проверок</c:v>
                </c:pt>
              </c:strCache>
            </c:strRef>
          </c:tx>
          <c:spPr>
            <a:solidFill>
              <a:srgbClr val="0070C0"/>
            </a:solidFill>
          </c:spPr>
          <c:invertIfNegative val="0"/>
          <c:dLbls>
            <c:dLbl>
              <c:idx val="0"/>
              <c:layout>
                <c:manualLayout>
                  <c:x val="1.2558869701726845E-2"/>
                  <c:y val="-1.95258019525801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2558886869910493E-2"/>
                  <c:y val="-4.140687219589542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6.5905132856509699E-6"/>
                  <c:y val="-1.115757784418120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0"/>
            <c:showCatName val="0"/>
            <c:showSerName val="0"/>
            <c:showPercent val="0"/>
            <c:showBubbleSize val="0"/>
          </c:dLbls>
          <c:cat>
            <c:strRef>
              <c:f>Лист1!$A$2:$A$3</c:f>
              <c:strCache>
                <c:ptCount val="2"/>
                <c:pt idx="0">
                  <c:v>Государственный контроль (надзор) в сфере образования</c:v>
                </c:pt>
                <c:pt idx="1">
                  <c:v>Лицензионный контроль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172</c:v>
                </c:pt>
                <c:pt idx="1">
                  <c:v>72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Количество нарушений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6788814859681003E-2"/>
                  <c:y val="-4.445797822182982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3068174170536374E-2"/>
                  <c:y val="-3.835576616996096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5379231442223569E-2"/>
                  <c:y val="-1.853126482759449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Государственный контроль (надзор) в сфере образования</c:v>
                </c:pt>
                <c:pt idx="1">
                  <c:v>Лицензионный контроль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128</c:v>
                </c:pt>
                <c:pt idx="1">
                  <c:v>42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24431488"/>
        <c:axId val="224459008"/>
        <c:axId val="221169856"/>
      </c:bar3DChart>
      <c:catAx>
        <c:axId val="2244314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24459008"/>
        <c:crosses val="autoZero"/>
        <c:auto val="1"/>
        <c:lblAlgn val="ctr"/>
        <c:lblOffset val="100"/>
        <c:noMultiLvlLbl val="0"/>
      </c:catAx>
      <c:valAx>
        <c:axId val="224459008"/>
        <c:scaling>
          <c:orientation val="minMax"/>
          <c:max val="200"/>
          <c:min val="0"/>
        </c:scaling>
        <c:delete val="0"/>
        <c:axPos val="l"/>
        <c:majorGridlines>
          <c:spPr>
            <a:ln>
              <a:noFill/>
            </a:ln>
          </c:spPr>
        </c:majorGridlines>
        <c:numFmt formatCode="General" sourceLinked="1"/>
        <c:majorTickMark val="out"/>
        <c:minorTickMark val="none"/>
        <c:tickLblPos val="nextTo"/>
        <c:crossAx val="224431488"/>
        <c:crosses val="autoZero"/>
        <c:crossBetween val="between"/>
        <c:majorUnit val="50"/>
      </c:valAx>
      <c:serAx>
        <c:axId val="221169856"/>
        <c:scaling>
          <c:orientation val="minMax"/>
        </c:scaling>
        <c:delete val="0"/>
        <c:axPos val="b"/>
        <c:majorTickMark val="out"/>
        <c:minorTickMark val="none"/>
        <c:tickLblPos val="nextTo"/>
        <c:crossAx val="224459008"/>
        <c:crosses val="autoZero"/>
      </c:serAx>
    </c:plotArea>
    <c:legend>
      <c:legendPos val="b"/>
      <c:overlay val="0"/>
    </c:legend>
    <c:plotVisOnly val="1"/>
    <c:dispBlanksAs val="gap"/>
    <c:showDLblsOverMax val="0"/>
  </c:chart>
  <c:spPr>
    <a:ln>
      <a:noFill/>
    </a:ln>
  </c:spPr>
  <c:externalData r:id="rId2">
    <c:autoUpdate val="0"/>
  </c:externalData>
  <c:userShapes r:id="rId3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>
                <a:solidFill>
                  <a:schemeClr val="tx1"/>
                </a:solidFill>
              </a:defRPr>
            </a:pPr>
            <a:r>
              <a:rPr lang="ru-RU" sz="1400">
                <a:solidFill>
                  <a:schemeClr val="tx1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Соотношение</a:t>
            </a:r>
            <a:r>
              <a:rPr lang="ru-RU" sz="1400" baseline="0">
                <a:solidFill>
                  <a:schemeClr val="tx1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грубых нарушений лицензионных требований с общим количеством нарушений требований и условий, предусмотренных лицензией </a:t>
            </a:r>
            <a:endParaRPr lang="ru-RU" sz="140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Первое полугодие 2017</c:v>
                </c:pt>
              </c:strCache>
            </c:strRef>
          </c:tx>
          <c:dPt>
            <c:idx val="0"/>
            <c:bubble3D val="0"/>
            <c:spPr>
              <a:solidFill>
                <a:srgbClr val="00B050"/>
              </a:solidFill>
            </c:spPr>
          </c:dPt>
          <c:dPt>
            <c:idx val="1"/>
            <c:bubble3D val="0"/>
            <c:spPr>
              <a:solidFill>
                <a:srgbClr val="FFFF00"/>
              </a:solidFill>
            </c:spPr>
          </c:dPt>
          <c:dLbls>
            <c:dLbl>
              <c:idx val="0"/>
              <c:layout>
                <c:manualLayout>
                  <c:x val="-0.14830790682414699"/>
                  <c:y val="-6.982845894263217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.15931703849518811"/>
                  <c:y val="-2.664979377577802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4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Лист1!$A$2:$A$3</c:f>
              <c:strCache>
                <c:ptCount val="2"/>
                <c:pt idx="0">
                  <c:v>Общее количество нарушений лицензионных требований</c:v>
                </c:pt>
                <c:pt idx="1">
                  <c:v>Грубые нарушения лицензионных требований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37</c:v>
                </c:pt>
                <c:pt idx="1">
                  <c:v>34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spPr>
    <a:ln>
      <a:noFill/>
    </a:ln>
    <a:scene3d>
      <a:camera prst="orthographicFront"/>
      <a:lightRig rig="threePt" dir="t"/>
    </a:scene3d>
    <a:sp3d prstMaterial="plastic"/>
  </c:sp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400" b="1">
                <a:latin typeface="Times New Roman" panose="02020603050405020304" pitchFamily="18" charset="0"/>
                <a:cs typeface="Times New Roman" panose="02020603050405020304" pitchFamily="18" charset="0"/>
              </a:rPr>
              <a:t>Всего за первое полугодие </a:t>
            </a:r>
          </a:p>
          <a:p>
            <a:pPr>
              <a:defRPr/>
            </a:pPr>
            <a:r>
              <a:rPr lang="ru-RU" sz="1400" b="1">
                <a:latin typeface="Times New Roman" panose="02020603050405020304" pitchFamily="18" charset="0"/>
                <a:cs typeface="Times New Roman" panose="02020603050405020304" pitchFamily="18" charset="0"/>
              </a:rPr>
              <a:t>2017 года</a:t>
            </a:r>
          </a:p>
        </c:rich>
      </c:tx>
      <c:layout>
        <c:manualLayout>
          <c:xMode val="edge"/>
          <c:yMode val="edge"/>
          <c:x val="0.19382021373402822"/>
          <c:y val="0"/>
        </c:manualLayout>
      </c:layout>
      <c:overlay val="0"/>
    </c:title>
    <c:autoTitleDeleted val="0"/>
    <c:view3D>
      <c:rotX val="30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3.4242922566777921E-3"/>
          <c:y val="0.16717900173268485"/>
          <c:w val="0.91598653062257895"/>
          <c:h val="0.83282112463214863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2016 год</c:v>
                </c:pt>
              </c:strCache>
            </c:strRef>
          </c:tx>
          <c:spPr>
            <a:ln>
              <a:noFill/>
            </a:ln>
            <a:scene3d>
              <a:camera prst="orthographicFront"/>
              <a:lightRig rig="threePt" dir="t"/>
            </a:scene3d>
            <a:sp3d prstMaterial="plastic">
              <a:bevelT w="381000" h="381000"/>
            </a:sp3d>
          </c:spPr>
          <c:dPt>
            <c:idx val="0"/>
            <c:bubble3D val="0"/>
            <c:spPr>
              <a:solidFill>
                <a:srgbClr val="00B0F0"/>
              </a:solidFill>
              <a:ln>
                <a:noFill/>
              </a:ln>
              <a:scene3d>
                <a:camera prst="orthographicFront"/>
                <a:lightRig rig="threePt" dir="t"/>
              </a:scene3d>
              <a:sp3d prstMaterial="plastic">
                <a:bevelT w="381000" h="381000"/>
              </a:sp3d>
            </c:spPr>
          </c:dPt>
          <c:dPt>
            <c:idx val="1"/>
            <c:bubble3D val="0"/>
            <c:spPr>
              <a:solidFill>
                <a:srgbClr val="8064A2">
                  <a:lumMod val="60000"/>
                  <a:lumOff val="40000"/>
                </a:srgbClr>
              </a:solidFill>
              <a:ln>
                <a:noFill/>
              </a:ln>
              <a:scene3d>
                <a:camera prst="orthographicFront"/>
                <a:lightRig rig="threePt" dir="t"/>
              </a:scene3d>
              <a:sp3d prstMaterial="plastic">
                <a:bevelT w="381000" h="381000"/>
              </a:sp3d>
            </c:spPr>
          </c:dPt>
          <c:dPt>
            <c:idx val="2"/>
            <c:bubble3D val="0"/>
            <c:spPr>
              <a:solidFill>
                <a:srgbClr val="C00000"/>
              </a:soli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/>
                <a:lightRig rig="threePt" dir="t"/>
              </a:scene3d>
              <a:sp3d prstMaterial="plastic">
                <a:bevelT w="381000" h="381000"/>
              </a:sp3d>
            </c:spPr>
          </c:dPt>
          <c:dPt>
            <c:idx val="3"/>
            <c:bubble3D val="0"/>
            <c:spPr>
              <a:solidFill>
                <a:srgbClr val="92D050"/>
              </a:soli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/>
                <a:lightRig rig="threePt" dir="t"/>
              </a:scene3d>
              <a:sp3d prstMaterial="plastic">
                <a:bevelT w="381000" h="381000"/>
              </a:sp3d>
            </c:spPr>
          </c:dPt>
          <c:dLbls>
            <c:dLbl>
              <c:idx val="1"/>
              <c:spPr>
                <a:noFill/>
                <a:ln w="25276">
                  <a:noFill/>
                </a:ln>
              </c:spPr>
              <c:txPr>
                <a:bodyPr/>
                <a:lstStyle/>
                <a:p>
                  <a:pPr>
                    <a:defRPr sz="996" b="1" i="0" u="none" strike="noStrike" baseline="0">
                      <a:solidFill>
                        <a:srgbClr val="000000"/>
                      </a:solidFill>
                      <a:latin typeface="Times New Roman" panose="02020603050405020304" pitchFamily="18" charset="0"/>
                      <a:ea typeface="Calibri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1"/>
              <c:showBubbleSize val="0"/>
            </c:dLbl>
            <c:dLbl>
              <c:idx val="2"/>
              <c:layout>
                <c:manualLayout>
                  <c:x val="1.6324113331987349E-2"/>
                  <c:y val="-6.6447999732517513E-2"/>
                </c:manualLayout>
              </c:layout>
              <c:spPr>
                <a:noFill/>
                <a:ln w="25276">
                  <a:noFill/>
                </a:ln>
              </c:spPr>
              <c:txPr>
                <a:bodyPr/>
                <a:lstStyle/>
                <a:p>
                  <a:pPr>
                    <a:defRPr sz="996" b="1" i="0" u="none" strike="noStrike" baseline="0">
                      <a:solidFill>
                        <a:srgbClr val="000000"/>
                      </a:solidFill>
                      <a:latin typeface="Times New Roman" panose="02020603050405020304" pitchFamily="18" charset="0"/>
                      <a:ea typeface="Calibri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1"/>
              <c:showBubbleSize val="0"/>
            </c:dLbl>
            <c:dLbl>
              <c:idx val="3"/>
              <c:layout>
                <c:manualLayout>
                  <c:x val="-0.13087556363146916"/>
                  <c:y val="-7.0000167176555161E-3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1"/>
              <c:showBubbleSize val="0"/>
              <c:separator>
</c:separator>
            </c:dLbl>
            <c:spPr>
              <a:noFill/>
              <a:ln w="25276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96" b="1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ea typeface="Calibri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1"/>
            <c:showBubbleSize val="0"/>
            <c:separator>
</c:separator>
            <c:showLeaderLines val="1"/>
          </c:dLbls>
          <c:cat>
            <c:strRef>
              <c:f>Лист1!$A$2:$A$5</c:f>
              <c:strCache>
                <c:ptCount val="4"/>
                <c:pt idx="0">
                  <c:v>ДОО</c:v>
                </c:pt>
                <c:pt idx="1">
                  <c:v>ОО</c:v>
                </c:pt>
                <c:pt idx="2">
                  <c:v>ОДО</c:v>
                </c:pt>
                <c:pt idx="3">
                  <c:v>ОДПО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6</c:v>
                </c:pt>
                <c:pt idx="1">
                  <c:v>163</c:v>
                </c:pt>
                <c:pt idx="2">
                  <c:v>3</c:v>
                </c:pt>
                <c:pt idx="3">
                  <c:v>1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357">
          <a:noFill/>
        </a:ln>
      </c:spPr>
    </c:plotArea>
    <c:legend>
      <c:legendPos val="b"/>
      <c:layout>
        <c:manualLayout>
          <c:xMode val="edge"/>
          <c:yMode val="edge"/>
          <c:x val="4.1425519484483045E-2"/>
          <c:y val="0.93151816549247124"/>
          <c:w val="0.89999982560319514"/>
          <c:h val="6.8481834507528663E-2"/>
        </c:manualLayout>
      </c:layout>
      <c:overlay val="0"/>
      <c:txPr>
        <a:bodyPr/>
        <a:lstStyle/>
        <a:p>
          <a:pPr>
            <a:defRPr sz="997" b="0" i="0" u="none" strike="noStrike" baseline="0">
              <a:solidFill>
                <a:srgbClr val="000000"/>
              </a:solidFill>
              <a:latin typeface="Times New Roman" panose="02020603050405020304" pitchFamily="18" charset="0"/>
              <a:ea typeface="Calibri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ln>
      <a:noFill/>
    </a:ln>
  </c:spPr>
  <c:txPr>
    <a:bodyPr/>
    <a:lstStyle/>
    <a:p>
      <a:pPr>
        <a:defRPr sz="998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398"/>
            </a:pPr>
            <a:r>
              <a:rPr lang="ru-RU" b="1">
                <a:latin typeface="Times New Roman" pitchFamily="18" charset="0"/>
                <a:cs typeface="Times New Roman" pitchFamily="18" charset="0"/>
              </a:rPr>
              <a:t>Лицензионный</a:t>
            </a:r>
            <a:r>
              <a:rPr lang="ru-RU" b="1" baseline="0">
                <a:latin typeface="Times New Roman" pitchFamily="18" charset="0"/>
                <a:cs typeface="Times New Roman" pitchFamily="18" charset="0"/>
              </a:rPr>
              <a:t> контроль</a:t>
            </a:r>
            <a:endParaRPr lang="ru-RU" b="1">
              <a:latin typeface="Times New Roman" pitchFamily="18" charset="0"/>
              <a:cs typeface="Times New Roman" pitchFamily="18" charset="0"/>
            </a:endParaRPr>
          </a:p>
        </c:rich>
      </c:tx>
      <c:overlay val="1"/>
    </c:title>
    <c:autoTitleDeleted val="0"/>
    <c:view3D>
      <c:rotX val="30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1.6283430809091001E-2"/>
          <c:y val="0.14697685516583173"/>
          <c:w val="0.92884826695698464"/>
          <c:h val="0.8530231448341684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2015 год</c:v>
                </c:pt>
              </c:strCache>
            </c:strRef>
          </c:tx>
          <c:spPr>
            <a:ln>
              <a:noFill/>
            </a:ln>
            <a:scene3d>
              <a:camera prst="orthographicFront"/>
              <a:lightRig rig="threePt" dir="t"/>
            </a:scene3d>
            <a:sp3d prstMaterial="plastic">
              <a:bevelT w="381000" h="381000"/>
            </a:sp3d>
          </c:spPr>
          <c:dPt>
            <c:idx val="0"/>
            <c:bubble3D val="0"/>
            <c:spPr>
              <a:solidFill>
                <a:srgbClr val="00B0F0"/>
              </a:solidFill>
              <a:ln>
                <a:noFill/>
              </a:ln>
              <a:scene3d>
                <a:camera prst="orthographicFront"/>
                <a:lightRig rig="threePt" dir="t"/>
              </a:scene3d>
              <a:sp3d prstMaterial="plastic">
                <a:bevelT w="381000" h="381000"/>
              </a:sp3d>
            </c:spPr>
          </c:dPt>
          <c:dPt>
            <c:idx val="1"/>
            <c:bubble3D val="0"/>
            <c:spPr>
              <a:solidFill>
                <a:srgbClr val="8064A2">
                  <a:lumMod val="60000"/>
                  <a:lumOff val="40000"/>
                </a:srgbClr>
              </a:solidFill>
              <a:ln>
                <a:noFill/>
              </a:ln>
              <a:scene3d>
                <a:camera prst="orthographicFront"/>
                <a:lightRig rig="threePt" dir="t"/>
              </a:scene3d>
              <a:sp3d prstMaterial="plastic">
                <a:bevelT w="381000" h="381000"/>
              </a:sp3d>
            </c:spPr>
          </c:dPt>
          <c:dPt>
            <c:idx val="2"/>
            <c:bubble3D val="0"/>
            <c:spPr>
              <a:solidFill>
                <a:srgbClr val="C00000"/>
              </a:soli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/>
                <a:lightRig rig="threePt" dir="t"/>
              </a:scene3d>
              <a:sp3d prstMaterial="plastic">
                <a:bevelT w="381000" h="381000"/>
              </a:sp3d>
            </c:spPr>
          </c:dPt>
          <c:dPt>
            <c:idx val="3"/>
            <c:bubble3D val="0"/>
            <c:spPr>
              <a:solidFill>
                <a:srgbClr val="92D050"/>
              </a:soli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/>
                <a:lightRig rig="threePt" dir="t"/>
              </a:scene3d>
              <a:sp3d prstMaterial="plastic">
                <a:bevelT w="381000" h="381000"/>
              </a:sp3d>
            </c:spPr>
          </c:dPt>
          <c:dLbls>
            <c:dLbl>
              <c:idx val="0"/>
              <c:layout>
                <c:manualLayout>
                  <c:x val="-6.2534283407252325E-2"/>
                  <c:y val="3.2231952314371918E-3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1"/>
              <c:showBubbleSize val="0"/>
              <c:separator>
</c:separator>
            </c:dLbl>
            <c:dLbl>
              <c:idx val="1"/>
              <c:spPr>
                <a:noFill/>
                <a:ln w="25276">
                  <a:noFill/>
                </a:ln>
              </c:spPr>
              <c:txPr>
                <a:bodyPr/>
                <a:lstStyle/>
                <a:p>
                  <a:pPr>
                    <a:defRPr sz="996" b="1" i="0" u="none" strike="noStrike" baseline="0">
                      <a:solidFill>
                        <a:srgbClr val="000000"/>
                      </a:solidFill>
                      <a:latin typeface="Times New Roman" panose="02020603050405020304" pitchFamily="18" charset="0"/>
                      <a:ea typeface="Calibri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1"/>
              <c:showBubbleSize val="0"/>
            </c:dLbl>
            <c:dLbl>
              <c:idx val="2"/>
              <c:layout>
                <c:manualLayout>
                  <c:x val="3.4509962781983441E-2"/>
                  <c:y val="-7.1889262249862076E-3"/>
                </c:manualLayout>
              </c:layout>
              <c:spPr>
                <a:noFill/>
                <a:ln w="25276">
                  <a:noFill/>
                </a:ln>
              </c:spPr>
              <c:txPr>
                <a:bodyPr/>
                <a:lstStyle/>
                <a:p>
                  <a:pPr>
                    <a:defRPr sz="996" b="1" i="0" u="none" strike="noStrike" baseline="0">
                      <a:solidFill>
                        <a:srgbClr val="000000"/>
                      </a:solidFill>
                      <a:latin typeface="Times New Roman" panose="02020603050405020304" pitchFamily="18" charset="0"/>
                      <a:ea typeface="Calibri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1"/>
              <c:showBubbleSize val="0"/>
            </c:dLbl>
            <c:spPr>
              <a:noFill/>
              <a:ln w="25276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96" b="1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ea typeface="Calibri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1"/>
            <c:showBubbleSize val="0"/>
            <c:separator>
</c:separator>
            <c:showLeaderLines val="1"/>
          </c:dLbls>
          <c:cat>
            <c:strRef>
              <c:f>Лист1!$A$2:$A$5</c:f>
              <c:strCache>
                <c:ptCount val="4"/>
                <c:pt idx="0">
                  <c:v>ДОО</c:v>
                </c:pt>
                <c:pt idx="1">
                  <c:v>ОО</c:v>
                </c:pt>
                <c:pt idx="2">
                  <c:v>ОДО</c:v>
                </c:pt>
                <c:pt idx="3">
                  <c:v>ОДПО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</c:v>
                </c:pt>
                <c:pt idx="1">
                  <c:v>38</c:v>
                </c:pt>
                <c:pt idx="2">
                  <c:v>3</c:v>
                </c:pt>
                <c:pt idx="3">
                  <c:v>1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357">
          <a:noFill/>
        </a:ln>
      </c:spPr>
    </c:plotArea>
    <c:legend>
      <c:legendPos val="b"/>
      <c:layout>
        <c:manualLayout>
          <c:xMode val="edge"/>
          <c:yMode val="edge"/>
          <c:x val="2.8563755112006348E-2"/>
          <c:y val="0.93151816549247135"/>
          <c:w val="0.89999982560319491"/>
          <c:h val="6.8481834507528649E-2"/>
        </c:manualLayout>
      </c:layout>
      <c:overlay val="0"/>
      <c:txPr>
        <a:bodyPr/>
        <a:lstStyle/>
        <a:p>
          <a:pPr>
            <a:defRPr sz="997" b="0" i="0" u="none" strike="noStrike" baseline="0">
              <a:solidFill>
                <a:srgbClr val="000000"/>
              </a:solidFill>
              <a:latin typeface="Times New Roman" panose="02020603050405020304" pitchFamily="18" charset="0"/>
              <a:ea typeface="Calibri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ln>
      <a:noFill/>
    </a:ln>
  </c:spPr>
  <c:txPr>
    <a:bodyPr/>
    <a:lstStyle/>
    <a:p>
      <a:pPr>
        <a:defRPr sz="998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0.14914</cdr:x>
      <cdr:y>0.06067</cdr:y>
    </cdr:from>
    <cdr:to>
      <cdr:x>0.89953</cdr:x>
      <cdr:y>0.24268</cdr:y>
    </cdr:to>
    <cdr:sp macro="" textlink="">
      <cdr:nvSpPr>
        <cdr:cNvPr id="2" name="Поле 1"/>
        <cdr:cNvSpPr txBox="1"/>
      </cdr:nvSpPr>
      <cdr:spPr>
        <a:xfrm xmlns:a="http://schemas.openxmlformats.org/drawingml/2006/main">
          <a:off x="904875" y="276225"/>
          <a:ext cx="4552950" cy="8286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0.14914</cdr:x>
      <cdr:y>0.06067</cdr:y>
    </cdr:from>
    <cdr:to>
      <cdr:x>0.89953</cdr:x>
      <cdr:y>0.24268</cdr:y>
    </cdr:to>
    <cdr:sp macro="" textlink="">
      <cdr:nvSpPr>
        <cdr:cNvPr id="2" name="Поле 1"/>
        <cdr:cNvSpPr txBox="1"/>
      </cdr:nvSpPr>
      <cdr:spPr>
        <a:xfrm xmlns:a="http://schemas.openxmlformats.org/drawingml/2006/main">
          <a:off x="904875" y="276225"/>
          <a:ext cx="4552950" cy="8286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0.14914</cdr:x>
      <cdr:y>0.06067</cdr:y>
    </cdr:from>
    <cdr:to>
      <cdr:x>0.89953</cdr:x>
      <cdr:y>0.24268</cdr:y>
    </cdr:to>
    <cdr:sp macro="" textlink="">
      <cdr:nvSpPr>
        <cdr:cNvPr id="2" name="Поле 1"/>
        <cdr:cNvSpPr txBox="1"/>
      </cdr:nvSpPr>
      <cdr:spPr>
        <a:xfrm xmlns:a="http://schemas.openxmlformats.org/drawingml/2006/main">
          <a:off x="904875" y="276225"/>
          <a:ext cx="4552950" cy="8286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0.14914</cdr:x>
      <cdr:y>0.06067</cdr:y>
    </cdr:from>
    <cdr:to>
      <cdr:x>0.89953</cdr:x>
      <cdr:y>0.24268</cdr:y>
    </cdr:to>
    <cdr:sp macro="" textlink="">
      <cdr:nvSpPr>
        <cdr:cNvPr id="2" name="Поле 1"/>
        <cdr:cNvSpPr txBox="1"/>
      </cdr:nvSpPr>
      <cdr:spPr>
        <a:xfrm xmlns:a="http://schemas.openxmlformats.org/drawingml/2006/main">
          <a:off x="904875" y="276225"/>
          <a:ext cx="4552950" cy="8286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EA9304-5B03-457D-BD94-F622ADA7A0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6949</TotalTime>
  <Pages>27</Pages>
  <Words>4980</Words>
  <Characters>28389</Characters>
  <Application>Microsoft Office Word</Application>
  <DocSecurity>0</DocSecurity>
  <Lines>236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Ternial31</dc:creator>
  <cp:keywords/>
  <dc:description/>
  <cp:lastModifiedBy>Григорий Сергеевич Волохов</cp:lastModifiedBy>
  <cp:revision>1</cp:revision>
  <cp:lastPrinted>2017-10-12T06:32:00Z</cp:lastPrinted>
  <dcterms:created xsi:type="dcterms:W3CDTF">2017-03-20T07:26:00Z</dcterms:created>
  <dcterms:modified xsi:type="dcterms:W3CDTF">2017-10-30T06:40:00Z</dcterms:modified>
</cp:coreProperties>
</file>