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Минпросвещения России от 10.02.2023 N Р-32</w:t>
              <w:br/>
              <w:t xml:space="preserve">"Об утверждении методических рекомендаций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образования, и методики расчета комплексного показателя обеспеченности дошкольным образованием детей дошкольного возраста"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10 февраля 2023 г. N Р-32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МЕТОДИЧЕСКИХ РЕКОМЕНДАЦИЙ</w:t>
      </w:r>
    </w:p>
    <w:p>
      <w:pPr>
        <w:pStyle w:val="2"/>
        <w:jc w:val="center"/>
      </w:pPr>
      <w:r>
        <w:rPr>
          <w:sz w:val="20"/>
        </w:rPr>
        <w:t xml:space="preserve">ПО ОБЕСПЕЧЕНИЮ ДЕТЕЙ ДОШКОЛЬНОГО ВОЗРАСТА МЕСТАМИ</w:t>
      </w:r>
    </w:p>
    <w:p>
      <w:pPr>
        <w:pStyle w:val="2"/>
        <w:jc w:val="center"/>
      </w:pPr>
      <w:r>
        <w:rPr>
          <w:sz w:val="20"/>
        </w:rPr>
        <w:t xml:space="preserve">В 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ДОШКОЛЬНОГО ОБРАЗОВАНИЯ,</w:t>
      </w:r>
    </w:p>
    <w:p>
      <w:pPr>
        <w:pStyle w:val="2"/>
        <w:jc w:val="center"/>
      </w:pPr>
      <w:r>
        <w:rPr>
          <w:sz w:val="20"/>
        </w:rPr>
        <w:t xml:space="preserve">И МЕТОДИКИ РАСЧЕТА КОМПЛЕКСНОГО ПОКАЗАТЕЛЯ ОБЕСПЕЧЕННОСТИ</w:t>
      </w:r>
    </w:p>
    <w:p>
      <w:pPr>
        <w:pStyle w:val="2"/>
        <w:jc w:val="center"/>
      </w:pPr>
      <w:r>
        <w:rPr>
          <w:sz w:val="20"/>
        </w:rPr>
        <w:t xml:space="preserve">ДОШКОЛЬНЫМ ОБРАЗОВАНИЕМ ДЕТЕЙ ДОШКОЛЬНОГО ВОЗРАСТА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оптимизации деятельности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Методические </w:t>
      </w:r>
      <w:hyperlink w:history="0" w:anchor="P33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образования (далее - Методические рекомендации)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78" w:tooltip="МЕТОДИКА">
        <w:r>
          <w:rPr>
            <w:sz w:val="20"/>
            <w:color w:val="0000ff"/>
          </w:rPr>
          <w:t xml:space="preserve">Методику</w:t>
        </w:r>
      </w:hyperlink>
      <w:r>
        <w:rPr>
          <w:sz w:val="20"/>
        </w:rPr>
        <w:t xml:space="preserve"> расчета комплексного показателя обеспеченности дошкольным образованием детей дошкольного возраста (далее - Методика) (приложение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 муниципальных районов, муниципальных округов и городских округов в сфере образования рекомендовать применение Методических </w:t>
      </w:r>
      <w:hyperlink w:history="0" w:anchor="P33" w:tooltip="МЕТОДИЧЕСКИЕ РЕКОМЕНДАЦИИ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и результатов расчета комплексного показателя обеспеченности дошкольным образованием детей дошкольного возраста в соответствии с </w:t>
      </w:r>
      <w:hyperlink w:history="0" w:anchor="P78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при организации работы по обеспечению права на получение дошкольного образования детей, местом жительства которых является соответствующая территория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 распоряжения Министерства просвещения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30 декабря 2019 г. </w:t>
      </w:r>
      <w:hyperlink w:history="0" r:id="rId7" w:tooltip="Распоряжение Минпросвещения России от 30.12.2019 N Р-155 &quot;Об утверждении методики расчета комплексного показателя обеспеченности дошкольным образованием детей в возрасте от полутора до трех лет&quot; ------------ Утратил силу или отменен {КонсультантПлюс}">
        <w:r>
          <w:rPr>
            <w:sz w:val="20"/>
            <w:color w:val="0000ff"/>
          </w:rPr>
          <w:t xml:space="preserve">Р-155</w:t>
        </w:r>
      </w:hyperlink>
      <w:r>
        <w:rPr>
          <w:sz w:val="20"/>
        </w:rPr>
        <w:t xml:space="preserve"> "Об утверждении методики расчета комплексного показателя обеспеченности дошкольным образованием детей в возрасте от полутора до трех лет";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30 декабря 2019 г. </w:t>
      </w:r>
      <w:hyperlink w:history="0" r:id="rId8" w:tooltip="Распоряжение Минпросвещения России от 30.12.2019 N Р-156 &quot;Об утверждении методических рекомендаций по обеспечению детей в возрасте от полутора до трех лет образовательными услугами организаций, осуществляющих образовательную деятельность по реализации образовательных программ дошкольного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N Р-156</w:t>
        </w:r>
      </w:hyperlink>
      <w:r>
        <w:rPr>
          <w:sz w:val="20"/>
        </w:rPr>
        <w:t xml:space="preserve"> "Об утверждении методических рекомендаций по обеспечению детей в возрасте от полутора до трех лет образовательными услугами организаций, осуществляющих образовательную деятельность по реализации образовательных программ дошкольного образования".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министра</w:t>
      </w:r>
    </w:p>
    <w:p>
      <w:pPr>
        <w:pStyle w:val="0"/>
        <w:jc w:val="right"/>
      </w:pPr>
      <w:r>
        <w:rPr>
          <w:sz w:val="20"/>
        </w:rPr>
        <w:t xml:space="preserve">Т.В.ВАСИЛЬЕВА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распоряжению Минпросвещения России</w:t>
      </w:r>
    </w:p>
    <w:p>
      <w:pPr>
        <w:pStyle w:val="0"/>
        <w:jc w:val="right"/>
      </w:pPr>
      <w:r>
        <w:rPr>
          <w:sz w:val="20"/>
        </w:rPr>
        <w:t xml:space="preserve">от 10 февраля 2023 г. N Р-32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ОБЕСПЕЧЕНИЮ ДЕТЕЙ ДОШКОЛЬНОГО ВОЗРАСТА МЕСТАМИ</w:t>
      </w:r>
    </w:p>
    <w:p>
      <w:pPr>
        <w:pStyle w:val="2"/>
        <w:jc w:val="center"/>
      </w:pPr>
      <w:r>
        <w:rPr>
          <w:sz w:val="20"/>
        </w:rPr>
        <w:t xml:space="preserve">В 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ДОШКОЛЬНОГО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Настоящие Методические рекомендации разработаны для оказания методической помощи исполнительным органам субъектов Российской Федерации, осуществляющим государственное управление в сфере образования, органам местного самоуправления муниципальных районов, муниципальных округов и городских округов в сфере образования, обеспечивающим местами детей дошкольного возраста, местом жительства которых является соответствующая территория, за которой закреплены организации, осуществляющие образовательную деятельность по образовательным программам дошкольного образования (далее - ДОО).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обеспеченности местами детей дошкольного возраста, местом жительства которых является территория, за которой закреплены ДОО, может служить достижение комплексного показателя обеспеченности дошкольным образованием детей дошкольного возраста (далее - комплексный показатель). Для расчета комплексного показателя исполнительным органам субъектов Российской Федерации в сфере образования и органам местного самоуправления муниципальных районов, муниципальных округов и городских округов в сфере образования рекомендуется применять </w:t>
      </w:r>
      <w:hyperlink w:history="0" w:anchor="P78" w:tooltip="МЕТОДИКА">
        <w:r>
          <w:rPr>
            <w:sz w:val="20"/>
            <w:color w:val="0000ff"/>
          </w:rPr>
          <w:t xml:space="preserve">Методику</w:t>
        </w:r>
      </w:hyperlink>
      <w:r>
        <w:rPr>
          <w:sz w:val="20"/>
        </w:rPr>
        <w:t xml:space="preserve"> расчета комплексного показателя обеспеченности дошкольным образованием детей дошкольного возраста с учетом рекомендуемых требований к размещению ДОО.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Рекомендуемый порядок действий уполномоченных</w:t>
      </w:r>
    </w:p>
    <w:p>
      <w:pPr>
        <w:pStyle w:val="2"/>
        <w:jc w:val="center"/>
      </w:pPr>
      <w:r>
        <w:rPr>
          <w:sz w:val="20"/>
        </w:rPr>
        <w:t xml:space="preserve">исполнительных органов субъектов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в сфере образования и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районов, муниципальных округов</w:t>
      </w:r>
    </w:p>
    <w:p>
      <w:pPr>
        <w:pStyle w:val="2"/>
        <w:jc w:val="center"/>
      </w:pPr>
      <w:r>
        <w:rPr>
          <w:sz w:val="20"/>
        </w:rPr>
        <w:t xml:space="preserve">и городских округов в сфере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детей дошкольного возраста местами в ДОО рекомендуется: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определить потребность в местах в ДОО для детей, местом жительства которых является территория, за которой закреплена ДОО, с учетом их возрастной категории, а также вида потребности;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провести анализ имеющейся сети ДОО с учетом того, кем она создана, а также возможности ее расширения с учетом территориальной доступности от места проживания детей, нуждающихся в получении места;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принять решения, направленные на удовлетворение потребности в получении дошкольного образования детьми в соответствии с требованиями к размещению ДОО.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Возможные принимаемые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оптимизация государственной (муниципальной) сети образовательных организаций путем создания, реорганизации государственных (муниципальных)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реорганизации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 Принятие решения о реорганизации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 (</w:t>
      </w:r>
      <w:hyperlink w:history="0" r:id="rId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части 11</w:t>
        </w:r>
      </w:hyperlink>
      <w:r>
        <w:rPr>
          <w:sz w:val="20"/>
        </w:rPr>
        <w:t xml:space="preserve"> и </w:t>
      </w:r>
      <w:hyperlink w:history="0" r:id="rId1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12 статьи 22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Федеральный закон об образовании)).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строительстве ДОО может приниматься в том числе в соответствии с соглашениями о государственно-частном партнерстве, о муниципально-частном партнерстве.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проектированию объектов ДОО, градостроительным особенностям по их размещению регулируются градостроительными нормами и правилами с учетом регионально-климатических условий осуществления строительства, плотности населения территорий, предполагаемых к застройке;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открытие дошкольных групп, в том числе семейных, с реализацией образовательных программ дошкольного образования, в том числе размещенных в жилых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возможно при соблюдении санитарных </w:t>
      </w:r>
      <w:hyperlink w:history="0" r:id="rId1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Минюстом России 18 декабря 2020 г., регистрационный N 61573) (далее - СП 2.4.3648-20);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льготных условий, например, льготного налогового режима, в отношении ДОО негосударственного сектора.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Рекомендуемые требования к размещению ДОО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рекомендуемым требованиям к размещению ДОО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принципа территориальной доступности для детей дошкольного возраста, закрепленного </w:t>
      </w:r>
      <w:hyperlink w:history="0" r:id="rId1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1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3 статьи 67</w:t>
        </w:r>
      </w:hyperlink>
      <w:r>
        <w:rPr>
          <w:sz w:val="20"/>
        </w:rPr>
        <w:t xml:space="preserve"> Федерального закона об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соответствие условиям размещения ДОО, закрепленным в </w:t>
      </w:r>
      <w:hyperlink w:history="0" r:id="rId1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радиус доступности обслуживания для вновь строящихся и реконструируемых зданий ДОО обеспечивается согласно </w:t>
      </w:r>
      <w:hyperlink w:history="0" r:id="rId15" w:tooltip="Ссылка на КонсультантПлюс">
        <w:r>
          <w:rPr>
            <w:sz w:val="20"/>
            <w:color w:val="0000ff"/>
          </w:rPr>
          <w:t xml:space="preserve">СП 252.1325800.2016</w:t>
        </w:r>
      </w:hyperlink>
      <w:r>
        <w:rPr>
          <w:sz w:val="20"/>
        </w:rPr>
        <w:t xml:space="preserve"> "Здания дошкольных образовательных организаций. Правила проектирования", утвержденным </w:t>
      </w:r>
      <w:hyperlink w:history="0" r:id="rId16" w:tooltip="Ссылка на КонсультантПлюс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17 августа 2016 г. N 573/пр.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условиях сложившейся застройки возможно транспортное обеспечение (организация бесплатной перевозки до ДОО и обратно) обучающихся автобусами, предназначенными для перевозки детей,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распоряжению Минпросвещения России</w:t>
      </w:r>
    </w:p>
    <w:p>
      <w:pPr>
        <w:pStyle w:val="0"/>
        <w:jc w:val="right"/>
      </w:pPr>
      <w:r>
        <w:rPr>
          <w:sz w:val="20"/>
        </w:rPr>
        <w:t xml:space="preserve">от 10 февраля 2023 г. N Р-32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8" w:name="P78"/>
    <w:bookmarkEnd w:id="78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КОМПЛЕКСНОГО ПОКАЗАТЕЛЯ ОБЕСПЕЧЕННОСТИ ДОШКОЛЬНЫМ</w:t>
      </w:r>
    </w:p>
    <w:p>
      <w:pPr>
        <w:pStyle w:val="2"/>
        <w:jc w:val="center"/>
      </w:pPr>
      <w:r>
        <w:rPr>
          <w:sz w:val="20"/>
        </w:rPr>
        <w:t xml:space="preserve">ОБРАЗОВАНИЕМ ДЕТЕЙ ДОШКОЛЬНОГО ВОЗРАСТА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Методика разработана для оценки обеспеченности дошкольным образованием детей дошкольного возраста путем расчета потребности создания новых мест для детей дошкольного возраста, а также для расчета потребности в местах дошкольного образования для детей дошкольного возраста при планировании вновь застраиваемых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потребности в получении дошкольного образования (далее - Рпм) для уже застроенных территорий (в том числе внутригородских застроенных территорий) производится в отношении детей, родители (законные представители) которых обратились за получением государственной (муниципальной) услуги "Прием заявления,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(далее - Услуга) на основании данных региональных информационных систем доступности дошкольного образования, используемых в целях организации предоставления общедоступного и бесплатного дошкольного образования, присмотра и ухода за детьми (далее - РГИС ДДО).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Показатель Рпм рассчитывается субъектами Российской Федерации в разрезе муниципальных районов, муниципальных округов и городских округов, а также в целом по субъекту Российской Федерации ежегодно на 1 января текущего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потребности в получении дошкольного образования (Рпм) для уже застроенных территорий (в том числе внутригородских застроенных территорий) производится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Рпм = Кв + Н + Тп,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Рпм - потребность в получении дошкольного образования детьми дошкольного возраста, местом жительства которых является данная территория,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 - численность детей дошкольного возраста, зачисленных в организации, реализующие образовательные программы дошкольного образования (далее - ДОО) и функционирующие на данной территории (по данным РГИС ДДО, по состоянию на 1 января текущего календарного года),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 - численность детей дошкольного возраста, получивших места в ДОО, функционирующих на данной территории, но еще не зачисленных в них (по данным РГИС ДДО, по состоянию на 1 января текущего календарного года),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Тп - численность детей дошкольного возраста, нуждающихся в получении места в муниципальных и государственных ДОО и не обеспеченных местом, родители (законные представители) которых обратились за получением государственной (муниципальной) Услуги, в заявлениях которых указана желаемая дата получения места в ДОО - 1 сентября текущего учебного года и ранее, без учета детей, желающих сменить одну ДОО на другую ДОО (по данным РГИС ДДО, по состоянию на 1 января текущего календарного года),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потребности в местах (Рпмн) для вновь застраиваемых территорий (в том числе внутригородских застраиваемых территорий) производится муниципальными районами (муниципальными округами, городскими округами) на момент планирования вновь застраиваемых территорий с учетом предполагаемого типа местности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Рпмн = Пм x ПН / 1000,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Рпмн - прогнозируемая потребность в получении дошкольного образования детьми дошкольного возраста, местом жительства которых является данная территория,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потребность населения в местах в ДОО в субъекте Российской Федерации для соответствующего типа местности, приходящихся на 1000 человек (по состоянию на 1 января текущего календарного года),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ПН - планируемая численность жителей на застраиваемой территории в соответствии с планом застройки территорий,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расчет потребности населения в местах в ДОО (Пм) для соответствующего типа местности производится субъектом Российской Федерации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Пм = ОП / ТН x 1000,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 - общая потребность детей дошкольного возраста в получении дошкольного образования, в субъекте Российской Федерации соответствующего типа местности (по данным РГИС ДДО, по состоянию на 1 января текущего календарного года),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ТН - общая численность населения субъекта Российской Федерации соответствующего типа местности (по данным Росстата, согласно </w:t>
      </w:r>
      <w:hyperlink w:history="0" r:id="rId17" w:tooltip="Ссылка на КонсультантПлюс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Росстата от 3 июня 2010 г. N 209 "Об утверждении Методологических указаний по оценке общей численности населения", по состоянию на 1 января текущего календарного года),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общей потребности (ОП) детей дошкольного возраста для соответствующего типа местности производится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ОП = Кво + Но + Тпо,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Кво - численность детей дошкольного возраста в субъекте Российской Федерации, зачисленных в ДОО, функционирующие на территории субъекта Российской Федерации в соответствующем типе местности (по данным РГИС ДДО, по состоянию на 1 января текущего календарного года),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 - численность детей дошкольного возраста в субъекте Российской Федерации, получивших места в ДОО, функционирующих на территории субъекта Российской Федерации в соответствующем типе местности, но еще не зачисленных в них (по данным РГИС ДДО, по состоянию на 1 января текущего календарного года),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Тпо - численность детей дошкольного возраста в субъекте Российской Федерации, нуждающихся в получении места в муниципальных и государственных ДОО, функционирующих на территории субъекта Российской Федерации в соответствующем типе местности, не обеспеченных местом, родители (законные представители) которых обратились за получением государственной (муниципальной) Услуги, в заявлениях которых указана желаемая дата получения места в ДОО - 1 сентября текущего учебного года и ранее, без учета детей, желающих сменить одну ДОО на другую ДОО (по данным РГИС ДДО, по состоянию на 1 января текущего календарного года),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Показатель "Обеспеченность дошкольным образованием детей дошкольного возраста" (О) рассчитывается субъектами Российской Федерации в целом по субъекту Российской Федерации и в разрезе муниципальных районов, муниципальных округов и городских округов субъектов Российской Федерации ежегодно на 1 января текущего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комплексного показателя "Обеспеченность дошкольным образованием детей дошкольного возраста" (О) производится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 = 100 (Кв + Н) / Рпм,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- обеспеченность дошкольным образованием детей дошкольного возраста, процент;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 - численность детей дошкольного возраста, зачисленных в ДОО, функционирующие на данной территории (по данным РГИС ДДО, по состоянию на 1 января текущего календарного года),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 - численность детей дошкольного возраста, получивших места в ДОО, функционирующих на данной территории, но еще не зачисленных в них (по данным РГИС ДДО, по состоянию на 1 января текущего календарного года),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Рпм - потребность в получении дошкольного образования детьми дошкольного возраста, местом жительства которых является данная территория (по состоянию на 1 января текущего календарного года), мест.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Минпросвещения России от 10.02.2023 N Р-32</w:t>
            <w:br/>
            <w:t>"Об утверждении методических рекомендаций по обеспечению детей 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70825A9A482091B8129E9D045D43A3328D18A6BDF35174E7A9556EFC6531DAB3B27D7C1A3691F3834B3A3F362Y2YCG" TargetMode = "External"/>
	<Relationship Id="rId8" Type="http://schemas.openxmlformats.org/officeDocument/2006/relationships/hyperlink" Target="consultantplus://offline/ref=170825A9A482091B8129E9D045D43A3328D18A6BDC3C174E7A9556EFC6531DAB3B27D7C1A3691F3834B3A3F362Y2YCG" TargetMode = "External"/>
	<Relationship Id="rId9" Type="http://schemas.openxmlformats.org/officeDocument/2006/relationships/hyperlink" Target="consultantplus://offline/ref=170825A9A482091B8129E9D045D43A332FD18C62DC3C174E7A9556EFC6531DAB29278FCDA169023930A6F5A2247A2C105FC813190C1B9F4DY3Y1G" TargetMode = "External"/>
	<Relationship Id="rId10" Type="http://schemas.openxmlformats.org/officeDocument/2006/relationships/hyperlink" Target="consultantplus://offline/ref=170825A9A482091B8129E9D045D43A332FD18C62DC3C174E7A9556EFC6531DAB29278FCDA16902393FA6F5A2247A2C105FC813190C1B9F4DY3Y1G" TargetMode = "External"/>
	<Relationship Id="rId11" Type="http://schemas.openxmlformats.org/officeDocument/2006/relationships/hyperlink" Target="consultantplus://offline/ref=170825A9A482091B8129E9D045D43A3328D28D67D738174E7A9556EFC6531DAB29278FCDA169013C30A6F5A2247A2C105FC813190C1B9F4DY3Y1G" TargetMode = "External"/>
	<Relationship Id="rId12" Type="http://schemas.openxmlformats.org/officeDocument/2006/relationships/hyperlink" Target="consultantplus://offline/ref=170825A9A482091B8129E9D045D43A332FD18C62DC3C174E7A9556EFC6531DAB29278FCDA169083837A6F5A2247A2C105FC813190C1B9F4DY3Y1G" TargetMode = "External"/>
	<Relationship Id="rId13" Type="http://schemas.openxmlformats.org/officeDocument/2006/relationships/hyperlink" Target="consultantplus://offline/ref=170825A9A482091B8129E9D045D43A332FD18C62DC3C174E7A9556EFC6531DAB29278FCFA86F0A6C66E9F4FE622F3F125CC8111A10Y1YAG" TargetMode = "External"/>
	<Relationship Id="rId14" Type="http://schemas.openxmlformats.org/officeDocument/2006/relationships/hyperlink" Target="consultantplus://offline/ref=170825A9A482091B8129E9D045D43A3328D28D67D738174E7A9556EFC6531DAB29278FCDA169013C30A6F5A2247A2C105FC813190C1B9F4DY3Y1G" TargetMode = "External"/>
	<Relationship Id="rId15" Type="http://schemas.openxmlformats.org/officeDocument/2006/relationships/hyperlink" Target="consultantplus://offline/ref=170825A9A482091B8129E8DE55D43A3329D68B65DA374A4472CC5AEDC15C42AE2E368FCEA177013B29AFA1F1Y6Y3G" TargetMode = "External"/>
	<Relationship Id="rId16" Type="http://schemas.openxmlformats.org/officeDocument/2006/relationships/hyperlink" Target="consultantplus://offline/ref=170825A9A482091B8129F7CB50D43A3329D28964DF34174E7A9556EFC6531DAB3B27D7C1A3691F3834B3A3F362Y2YCG" TargetMode = "External"/>
	<Relationship Id="rId17" Type="http://schemas.openxmlformats.org/officeDocument/2006/relationships/hyperlink" Target="consultantplus://offline/ref=170825A9A482091B8129FED257D43A332FDD8F6ADA3E174E7A9556EFC6531DAB3B27D7C1A3691F3834B3A3F362Y2YC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Минпросвещения России от 10.02.2023 N Р-32
"Об утверждении методических рекомендаций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образования, и методики расчета комплексного показателя обеспеченности дошкольным образованием детей дошкольного возраста"</dc:title>
  <dcterms:created xsi:type="dcterms:W3CDTF">2023-03-20T06:24:24Z</dcterms:created>
</cp:coreProperties>
</file>