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1D5E" w:rsidRPr="00B50232" w:rsidRDefault="00431D5E" w:rsidP="00431D5E">
      <w:pPr>
        <w:pStyle w:val="a4"/>
        <w:ind w:left="10490"/>
        <w:rPr>
          <w:rFonts w:ascii="Times New Roman" w:hAnsi="Times New Roman" w:cs="Times New Roman"/>
          <w:sz w:val="24"/>
          <w:szCs w:val="24"/>
        </w:rPr>
      </w:pPr>
      <w:r w:rsidRPr="00B50232">
        <w:rPr>
          <w:rFonts w:ascii="Times New Roman" w:hAnsi="Times New Roman" w:cs="Times New Roman"/>
          <w:sz w:val="24"/>
          <w:szCs w:val="24"/>
        </w:rPr>
        <w:t xml:space="preserve">Приложение </w:t>
      </w:r>
      <w:r>
        <w:rPr>
          <w:rFonts w:ascii="Times New Roman" w:hAnsi="Times New Roman" w:cs="Times New Roman"/>
          <w:sz w:val="24"/>
          <w:szCs w:val="24"/>
        </w:rPr>
        <w:t>2</w:t>
      </w:r>
    </w:p>
    <w:p w:rsidR="00431D5E" w:rsidRDefault="0066626B" w:rsidP="00431D5E">
      <w:pPr>
        <w:pStyle w:val="a4"/>
        <w:ind w:left="1049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 приказу  Министерства </w:t>
      </w:r>
      <w:r w:rsidR="00431D5E" w:rsidRPr="00B50232">
        <w:rPr>
          <w:rFonts w:ascii="Times New Roman" w:hAnsi="Times New Roman" w:cs="Times New Roman"/>
          <w:sz w:val="24"/>
          <w:szCs w:val="24"/>
        </w:rPr>
        <w:t xml:space="preserve">образования и науки Курской области </w:t>
      </w:r>
    </w:p>
    <w:p w:rsidR="00196AF9" w:rsidRDefault="002A2D60" w:rsidP="00431D5E">
      <w:pPr>
        <w:pStyle w:val="a4"/>
        <w:ind w:left="10490"/>
        <w:rPr>
          <w:rFonts w:ascii="Times New Roman" w:hAnsi="Times New Roman" w:cs="Times New Roman"/>
          <w:sz w:val="24"/>
          <w:szCs w:val="24"/>
        </w:rPr>
      </w:pPr>
      <w:r w:rsidRPr="002A2D60">
        <w:rPr>
          <w:rFonts w:ascii="Times New Roman" w:hAnsi="Times New Roman" w:cs="Times New Roman"/>
          <w:sz w:val="24"/>
          <w:szCs w:val="24"/>
        </w:rPr>
        <w:t>02.08.202</w:t>
      </w:r>
      <w:r w:rsidR="00393BD3">
        <w:rPr>
          <w:rFonts w:ascii="Times New Roman" w:hAnsi="Times New Roman" w:cs="Times New Roman"/>
          <w:sz w:val="24"/>
          <w:szCs w:val="24"/>
        </w:rPr>
        <w:t>4</w:t>
      </w:r>
      <w:r w:rsidRPr="002A2D60">
        <w:rPr>
          <w:rFonts w:ascii="Times New Roman" w:hAnsi="Times New Roman" w:cs="Times New Roman"/>
          <w:sz w:val="24"/>
          <w:szCs w:val="24"/>
        </w:rPr>
        <w:t xml:space="preserve"> </w:t>
      </w:r>
      <w:bookmarkStart w:id="0" w:name="_GoBack"/>
      <w:bookmarkEnd w:id="0"/>
      <w:r w:rsidRPr="00794DE8">
        <w:rPr>
          <w:rFonts w:ascii="Times New Roman" w:hAnsi="Times New Roman" w:cs="Times New Roman"/>
          <w:sz w:val="24"/>
          <w:szCs w:val="24"/>
        </w:rPr>
        <w:t>№ 1/1-</w:t>
      </w:r>
      <w:r w:rsidR="00794DE8">
        <w:rPr>
          <w:rFonts w:ascii="Times New Roman" w:hAnsi="Times New Roman" w:cs="Times New Roman"/>
          <w:sz w:val="24"/>
          <w:szCs w:val="24"/>
        </w:rPr>
        <w:t>679</w:t>
      </w:r>
    </w:p>
    <w:p w:rsidR="002A2D60" w:rsidRDefault="002A2D60" w:rsidP="00431D5E">
      <w:pPr>
        <w:pStyle w:val="a4"/>
        <w:ind w:left="10490"/>
        <w:rPr>
          <w:rFonts w:ascii="Times New Roman" w:hAnsi="Times New Roman" w:cs="Times New Roman"/>
          <w:sz w:val="24"/>
          <w:szCs w:val="24"/>
        </w:rPr>
      </w:pPr>
    </w:p>
    <w:p w:rsidR="00431D5E" w:rsidRPr="00FE1EC9" w:rsidRDefault="00431D5E" w:rsidP="00431D5E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AB29FE">
        <w:rPr>
          <w:rFonts w:ascii="Times New Roman" w:hAnsi="Times New Roman" w:cs="Times New Roman"/>
          <w:sz w:val="24"/>
          <w:szCs w:val="24"/>
        </w:rPr>
        <w:t xml:space="preserve">Перечень объектов федерального государственного контроля (надзора) в сфере образования, отнесенных к категории </w:t>
      </w:r>
      <w:r>
        <w:rPr>
          <w:rFonts w:ascii="Times New Roman" w:hAnsi="Times New Roman" w:cs="Times New Roman"/>
          <w:b/>
          <w:sz w:val="24"/>
          <w:szCs w:val="24"/>
        </w:rPr>
        <w:t>среднего</w:t>
      </w:r>
      <w:r w:rsidRPr="00AB29FE">
        <w:rPr>
          <w:rFonts w:ascii="Times New Roman" w:hAnsi="Times New Roman" w:cs="Times New Roman"/>
          <w:sz w:val="24"/>
          <w:szCs w:val="24"/>
        </w:rPr>
        <w:t xml:space="preserve"> риска причинения вреда (ущерба) охраняемым законом ценностям</w:t>
      </w:r>
    </w:p>
    <w:tbl>
      <w:tblPr>
        <w:tblW w:w="14568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1058"/>
        <w:gridCol w:w="2689"/>
        <w:gridCol w:w="1891"/>
        <w:gridCol w:w="1984"/>
        <w:gridCol w:w="2042"/>
        <w:gridCol w:w="1360"/>
        <w:gridCol w:w="1134"/>
        <w:gridCol w:w="1179"/>
        <w:gridCol w:w="1231"/>
      </w:tblGrid>
      <w:tr w:rsidR="00CE7627" w:rsidRPr="00CE7627" w:rsidTr="00B9160B">
        <w:trPr>
          <w:trHeight w:val="1815"/>
        </w:trPr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7627" w:rsidRPr="00CE7627" w:rsidRDefault="00CE7627" w:rsidP="00CE76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E7627">
              <w:rPr>
                <w:rFonts w:ascii="Times New Roman" w:eastAsia="Times New Roman" w:hAnsi="Times New Roman" w:cs="Times New Roman"/>
                <w:lang w:eastAsia="ru-RU"/>
              </w:rPr>
              <w:t xml:space="preserve">№ </w:t>
            </w:r>
            <w:proofErr w:type="gramStart"/>
            <w:r w:rsidRPr="00CE7627">
              <w:rPr>
                <w:rFonts w:ascii="Times New Roman" w:eastAsia="Times New Roman" w:hAnsi="Times New Roman" w:cs="Times New Roman"/>
                <w:lang w:eastAsia="ru-RU"/>
              </w:rPr>
              <w:t>п</w:t>
            </w:r>
            <w:proofErr w:type="gramEnd"/>
            <w:r w:rsidRPr="00CE7627">
              <w:rPr>
                <w:rFonts w:ascii="Times New Roman" w:eastAsia="Times New Roman" w:hAnsi="Times New Roman" w:cs="Times New Roman"/>
                <w:lang w:eastAsia="ru-RU"/>
              </w:rPr>
              <w:t>/п</w:t>
            </w:r>
          </w:p>
        </w:tc>
        <w:tc>
          <w:tcPr>
            <w:tcW w:w="2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7627" w:rsidRPr="00CE7627" w:rsidRDefault="00CE7627" w:rsidP="00CE76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E7627">
              <w:rPr>
                <w:rFonts w:ascii="Times New Roman" w:eastAsia="Times New Roman" w:hAnsi="Times New Roman" w:cs="Times New Roman"/>
                <w:lang w:eastAsia="ru-RU"/>
              </w:rPr>
              <w:t>Полное наименование лицензиата (по уставу)                                                               (ФИО ИП)</w:t>
            </w:r>
          </w:p>
        </w:tc>
        <w:tc>
          <w:tcPr>
            <w:tcW w:w="18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7627" w:rsidRPr="00CE7627" w:rsidRDefault="00CE7627" w:rsidP="00CE76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E7627">
              <w:rPr>
                <w:rFonts w:ascii="Times New Roman" w:eastAsia="Times New Roman" w:hAnsi="Times New Roman" w:cs="Times New Roman"/>
                <w:lang w:eastAsia="ru-RU"/>
              </w:rPr>
              <w:t xml:space="preserve">Место нахождения лицензиата 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7627" w:rsidRPr="00CE7627" w:rsidRDefault="00CE7627" w:rsidP="00CE76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E7627">
              <w:rPr>
                <w:rFonts w:ascii="Times New Roman" w:eastAsia="Times New Roman" w:hAnsi="Times New Roman" w:cs="Times New Roman"/>
                <w:lang w:eastAsia="ru-RU"/>
              </w:rPr>
              <w:t xml:space="preserve">Адреса места осуществления лицензируемого вида деятельности </w:t>
            </w:r>
          </w:p>
        </w:tc>
        <w:tc>
          <w:tcPr>
            <w:tcW w:w="20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7627" w:rsidRPr="00CE7627" w:rsidRDefault="00CE7627" w:rsidP="00CE76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E7627">
              <w:rPr>
                <w:rFonts w:ascii="Times New Roman" w:eastAsia="Times New Roman" w:hAnsi="Times New Roman" w:cs="Times New Roman"/>
                <w:lang w:eastAsia="ru-RU"/>
              </w:rPr>
              <w:t>Реализуемые программы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7627" w:rsidRPr="00CE7627" w:rsidRDefault="00CE7627" w:rsidP="00CE76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E7627">
              <w:rPr>
                <w:rFonts w:ascii="Times New Roman" w:eastAsia="Times New Roman" w:hAnsi="Times New Roman" w:cs="Times New Roman"/>
                <w:lang w:eastAsia="ru-RU"/>
              </w:rPr>
              <w:t xml:space="preserve">ИНН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7627" w:rsidRPr="00CE7627" w:rsidRDefault="00CE7627" w:rsidP="00CE76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E7627">
              <w:rPr>
                <w:rFonts w:ascii="Times New Roman" w:eastAsia="Times New Roman" w:hAnsi="Times New Roman" w:cs="Times New Roman"/>
                <w:lang w:eastAsia="ru-RU"/>
              </w:rPr>
              <w:t>ОГРН</w:t>
            </w:r>
          </w:p>
        </w:tc>
        <w:tc>
          <w:tcPr>
            <w:tcW w:w="11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7627" w:rsidRPr="00CE7627" w:rsidRDefault="00CE7627" w:rsidP="00CE76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E7627">
              <w:rPr>
                <w:rFonts w:ascii="Times New Roman" w:eastAsia="Times New Roman" w:hAnsi="Times New Roman" w:cs="Times New Roman"/>
                <w:lang w:eastAsia="ru-RU"/>
              </w:rPr>
              <w:t>Категория риска</w:t>
            </w:r>
          </w:p>
        </w:tc>
        <w:tc>
          <w:tcPr>
            <w:tcW w:w="12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7627" w:rsidRPr="00CE7627" w:rsidRDefault="00431D5E" w:rsidP="00CE76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О</w:t>
            </w:r>
            <w:r w:rsidR="00CE7627" w:rsidRPr="00CE7627">
              <w:rPr>
                <w:rFonts w:ascii="Times New Roman" w:eastAsia="Times New Roman" w:hAnsi="Times New Roman" w:cs="Times New Roman"/>
                <w:lang w:eastAsia="ru-RU"/>
              </w:rPr>
              <w:t>снование для включения в перечень</w:t>
            </w:r>
          </w:p>
        </w:tc>
      </w:tr>
      <w:tr w:rsidR="007F4ED8" w:rsidRPr="00CE7627" w:rsidTr="00393BD3">
        <w:trPr>
          <w:trHeight w:val="2056"/>
        </w:trPr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7F4ED8" w:rsidRPr="00431D5E" w:rsidRDefault="007F4ED8" w:rsidP="007F4ED8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4ED8" w:rsidRPr="006D5132" w:rsidRDefault="007F4ED8" w:rsidP="007F4ED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D5132">
              <w:rPr>
                <w:rFonts w:ascii="Times New Roman" w:eastAsia="Times New Roman" w:hAnsi="Times New Roman" w:cs="Times New Roman"/>
                <w:lang w:eastAsia="ru-RU"/>
              </w:rPr>
              <w:t>Частное образовательное учреждение дополнительного профессионального образования "Учебно-производственный центр "Строитель" (ЧОУ ДПО "УПЦ "Строитель")</w:t>
            </w:r>
          </w:p>
        </w:tc>
        <w:tc>
          <w:tcPr>
            <w:tcW w:w="18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7F4ED8" w:rsidRPr="006D5132" w:rsidRDefault="007F4ED8" w:rsidP="007F4ED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D5132">
              <w:rPr>
                <w:rFonts w:ascii="Times New Roman" w:eastAsia="Times New Roman" w:hAnsi="Times New Roman" w:cs="Times New Roman"/>
                <w:lang w:eastAsia="ru-RU"/>
              </w:rPr>
              <w:t>305018, Курская область, г. Курск, проезд Льговский поворот, 18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7F4ED8" w:rsidRPr="006D5132" w:rsidRDefault="007F4ED8" w:rsidP="007F4ED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D5132">
              <w:rPr>
                <w:rFonts w:ascii="Times New Roman" w:eastAsia="Times New Roman" w:hAnsi="Times New Roman" w:cs="Times New Roman"/>
                <w:lang w:eastAsia="ru-RU"/>
              </w:rPr>
              <w:t>305018, Курская область, г. Курск, проезд Льговский поворот, 18</w:t>
            </w:r>
          </w:p>
        </w:tc>
        <w:tc>
          <w:tcPr>
            <w:tcW w:w="20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7F4ED8" w:rsidRPr="006D5132" w:rsidRDefault="007F4ED8" w:rsidP="007F4ED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D5132">
              <w:rPr>
                <w:rFonts w:ascii="Times New Roman" w:eastAsia="Times New Roman" w:hAnsi="Times New Roman" w:cs="Times New Roman"/>
                <w:lang w:eastAsia="ru-RU"/>
              </w:rPr>
              <w:t>Дополнительное профессиональное образование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7F4ED8" w:rsidRPr="006D5132" w:rsidRDefault="007F4ED8" w:rsidP="007F4E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D5132">
              <w:rPr>
                <w:rFonts w:ascii="Times New Roman" w:eastAsia="Times New Roman" w:hAnsi="Times New Roman" w:cs="Times New Roman"/>
                <w:lang w:eastAsia="ru-RU"/>
              </w:rPr>
              <w:t>4632038983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7F4ED8" w:rsidRPr="006D5132" w:rsidRDefault="007F4ED8" w:rsidP="007F4E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D5132">
              <w:rPr>
                <w:rFonts w:ascii="Times New Roman" w:eastAsia="Times New Roman" w:hAnsi="Times New Roman" w:cs="Times New Roman"/>
                <w:lang w:eastAsia="ru-RU"/>
              </w:rPr>
              <w:t>1044637000176</w:t>
            </w:r>
          </w:p>
        </w:tc>
        <w:tc>
          <w:tcPr>
            <w:tcW w:w="11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7F4ED8" w:rsidRPr="006D5132" w:rsidRDefault="00393BD3" w:rsidP="007F4E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Средний риск</w:t>
            </w:r>
          </w:p>
        </w:tc>
        <w:tc>
          <w:tcPr>
            <w:tcW w:w="12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F4ED8" w:rsidRDefault="007F4ED8" w:rsidP="007F4ED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7F4ED8" w:rsidRDefault="007F4ED8" w:rsidP="007F4ED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7F4ED8" w:rsidRDefault="007F4ED8" w:rsidP="007F4ED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7F4ED8" w:rsidRPr="006D5132" w:rsidRDefault="00393BD3" w:rsidP="00393B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Постановления суда 2023 г.</w:t>
            </w:r>
          </w:p>
        </w:tc>
      </w:tr>
    </w:tbl>
    <w:p w:rsidR="00CE7627" w:rsidRDefault="00CE7627"/>
    <w:sectPr w:rsidR="00CE7627" w:rsidSect="00032617">
      <w:pgSz w:w="16838" w:h="11906" w:orient="landscape"/>
      <w:pgMar w:top="340" w:right="851" w:bottom="45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A1139CE"/>
    <w:multiLevelType w:val="hybridMultilevel"/>
    <w:tmpl w:val="2D78DE02"/>
    <w:lvl w:ilvl="0" w:tplc="8E84F8A4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2F96"/>
    <w:rsid w:val="000300D6"/>
    <w:rsid w:val="00032617"/>
    <w:rsid w:val="00196AF9"/>
    <w:rsid w:val="002A2D60"/>
    <w:rsid w:val="00383DE1"/>
    <w:rsid w:val="00393BD3"/>
    <w:rsid w:val="00431D5E"/>
    <w:rsid w:val="00453F31"/>
    <w:rsid w:val="00454377"/>
    <w:rsid w:val="00461593"/>
    <w:rsid w:val="005C575D"/>
    <w:rsid w:val="0061576F"/>
    <w:rsid w:val="0066626B"/>
    <w:rsid w:val="00794DE8"/>
    <w:rsid w:val="007B34DE"/>
    <w:rsid w:val="007F4ED8"/>
    <w:rsid w:val="00A66CEE"/>
    <w:rsid w:val="00AA2F96"/>
    <w:rsid w:val="00B9160B"/>
    <w:rsid w:val="00BA63B7"/>
    <w:rsid w:val="00BC4F67"/>
    <w:rsid w:val="00C27675"/>
    <w:rsid w:val="00CC0A90"/>
    <w:rsid w:val="00CE7627"/>
    <w:rsid w:val="00E264E0"/>
    <w:rsid w:val="00F60161"/>
    <w:rsid w:val="00F719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31D5E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431D5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431D5E"/>
  </w:style>
  <w:style w:type="paragraph" w:styleId="a6">
    <w:name w:val="Balloon Text"/>
    <w:basedOn w:val="a"/>
    <w:link w:val="a7"/>
    <w:uiPriority w:val="99"/>
    <w:semiHidden/>
    <w:unhideWhenUsed/>
    <w:rsid w:val="00C276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2767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31D5E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431D5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431D5E"/>
  </w:style>
  <w:style w:type="paragraph" w:styleId="a6">
    <w:name w:val="Balloon Text"/>
    <w:basedOn w:val="a"/>
    <w:link w:val="a7"/>
    <w:uiPriority w:val="99"/>
    <w:semiHidden/>
    <w:unhideWhenUsed/>
    <w:rsid w:val="00C276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2767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5862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628</TotalTime>
  <Pages>1</Pages>
  <Words>144</Words>
  <Characters>821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 Алексеевна Алтухова</dc:creator>
  <cp:lastModifiedBy>Юлия Владимировна Воронина</cp:lastModifiedBy>
  <cp:revision>18</cp:revision>
  <cp:lastPrinted>2023-08-29T06:31:00Z</cp:lastPrinted>
  <dcterms:created xsi:type="dcterms:W3CDTF">2021-09-27T06:32:00Z</dcterms:created>
  <dcterms:modified xsi:type="dcterms:W3CDTF">2024-08-05T06:09:00Z</dcterms:modified>
</cp:coreProperties>
</file>