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w:t>
      </w:r>
      <w:r w:rsidRPr="00B23531">
        <w:rPr>
          <w:rFonts w:ascii="Times New Roman" w:hAnsi="Times New Roman"/>
          <w:sz w:val="28"/>
          <w:szCs w:val="28"/>
        </w:rPr>
        <w:t>уполномоченным</w:t>
      </w:r>
      <w:r w:rsidRPr="002937E4">
        <w:rPr>
          <w:rFonts w:ascii="Times New Roman" w:hAnsi="Times New Roman"/>
          <w:sz w:val="28"/>
          <w:szCs w:val="28"/>
        </w:rPr>
        <w:t xml:space="preserve">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7A13A5">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7A13A5">
        <w:rPr>
          <w:rFonts w:ascii="Times New Roman" w:hAnsi="Times New Roman"/>
          <w:sz w:val="28"/>
          <w:szCs w:val="28"/>
        </w:rPr>
        <w:t xml:space="preserve"> об урегулировании конфликта интересов, обязанност</w:t>
      </w:r>
      <w:r w:rsidR="00D51788" w:rsidRPr="007A13A5">
        <w:rPr>
          <w:rFonts w:ascii="Times New Roman" w:hAnsi="Times New Roman"/>
          <w:sz w:val="28"/>
          <w:szCs w:val="28"/>
        </w:rPr>
        <w:t>и</w:t>
      </w:r>
      <w:r w:rsidR="00D2594E" w:rsidRPr="007A13A5">
        <w:rPr>
          <w:rFonts w:ascii="Times New Roman" w:hAnsi="Times New Roman"/>
          <w:sz w:val="28"/>
          <w:szCs w:val="28"/>
        </w:rPr>
        <w:t>, установленны</w:t>
      </w:r>
      <w:r w:rsidR="00D51788" w:rsidRPr="007A13A5">
        <w:rPr>
          <w:rFonts w:ascii="Times New Roman" w:hAnsi="Times New Roman"/>
          <w:sz w:val="28"/>
          <w:szCs w:val="28"/>
        </w:rPr>
        <w:t>е</w:t>
      </w:r>
      <w:r w:rsidR="00D2594E" w:rsidRPr="007A13A5">
        <w:rPr>
          <w:rFonts w:ascii="Times New Roman" w:hAnsi="Times New Roman"/>
          <w:sz w:val="28"/>
          <w:szCs w:val="28"/>
        </w:rPr>
        <w:t xml:space="preserve"> Федеральным</w:t>
      </w:r>
      <w:r w:rsidR="0033312B" w:rsidRPr="007A13A5">
        <w:rPr>
          <w:rFonts w:ascii="Times New Roman" w:hAnsi="Times New Roman"/>
          <w:sz w:val="28"/>
          <w:szCs w:val="28"/>
        </w:rPr>
        <w:t xml:space="preserve"> законом от 25 декабря 2008 г.</w:t>
      </w:r>
      <w:r w:rsidR="00D2594E" w:rsidRPr="007A13A5">
        <w:rPr>
          <w:rFonts w:ascii="Times New Roman" w:hAnsi="Times New Roman"/>
          <w:sz w:val="28"/>
          <w:szCs w:val="28"/>
        </w:rPr>
        <w:t xml:space="preserve"> № 273-ФЗ </w:t>
      </w:r>
      <w:r w:rsidR="00981C08" w:rsidRPr="007A13A5">
        <w:rPr>
          <w:rFonts w:ascii="Times New Roman" w:hAnsi="Times New Roman"/>
          <w:sz w:val="28"/>
          <w:szCs w:val="28"/>
        </w:rPr>
        <w:t>"О противодействии коррупции"</w:t>
      </w:r>
      <w:r w:rsidR="00D2594E" w:rsidRPr="007A13A5">
        <w:rPr>
          <w:rFonts w:ascii="Times New Roman" w:hAnsi="Times New Roman"/>
          <w:sz w:val="28"/>
          <w:szCs w:val="28"/>
        </w:rPr>
        <w:t>, другими федеральными законами в целях противодействия коррупции</w:t>
      </w:r>
      <w:r w:rsidRPr="007A13A5">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sidRPr="007A13A5">
        <w:rPr>
          <w:rFonts w:ascii="Times New Roman" w:hAnsi="Times New Roman"/>
          <w:sz w:val="28"/>
          <w:szCs w:val="28"/>
        </w:rPr>
        <w:t xml:space="preserve"> органа</w:t>
      </w:r>
      <w:r w:rsidR="00F13B60" w:rsidRPr="007A13A5">
        <w:rPr>
          <w:rFonts w:ascii="Times New Roman" w:hAnsi="Times New Roman"/>
          <w:sz w:val="28"/>
          <w:szCs w:val="28"/>
        </w:rPr>
        <w:t xml:space="preserve"> (орган)</w:t>
      </w:r>
      <w:r w:rsidRPr="007A13A5">
        <w:rPr>
          <w:rFonts w:ascii="Times New Roman" w:hAnsi="Times New Roman"/>
          <w:sz w:val="28"/>
          <w:szCs w:val="28"/>
        </w:rPr>
        <w:t>.</w:t>
      </w:r>
    </w:p>
    <w:p w14:paraId="01E8DA16" w14:textId="3C0AF312" w:rsidR="004D5762" w:rsidRPr="007A13A5" w:rsidRDefault="00CF22F2">
      <w:pPr>
        <w:ind w:firstLine="567"/>
        <w:rPr>
          <w:rFonts w:ascii="Times New Roman" w:hAnsi="Times New Roman"/>
          <w:sz w:val="28"/>
          <w:szCs w:val="28"/>
        </w:rPr>
      </w:pPr>
      <w:r w:rsidRPr="00B23531">
        <w:rPr>
          <w:rFonts w:ascii="Times New Roman" w:hAnsi="Times New Roman"/>
          <w:sz w:val="28"/>
          <w:szCs w:val="28"/>
        </w:rPr>
        <w:t xml:space="preserve">При возникновении у </w:t>
      </w:r>
      <w:r w:rsidR="00F13B60" w:rsidRPr="00B23531">
        <w:rPr>
          <w:rFonts w:ascii="Times New Roman" w:hAnsi="Times New Roman"/>
          <w:sz w:val="28"/>
          <w:szCs w:val="28"/>
        </w:rPr>
        <w:t xml:space="preserve">таких </w:t>
      </w:r>
      <w:r w:rsidRPr="00B23531">
        <w:rPr>
          <w:rFonts w:ascii="Times New Roman" w:hAnsi="Times New Roman"/>
          <w:sz w:val="28"/>
          <w:szCs w:val="28"/>
        </w:rPr>
        <w:t xml:space="preserve">подразделений </w:t>
      </w:r>
      <w:r w:rsidR="00B96BC7" w:rsidRPr="00B23531">
        <w:rPr>
          <w:rFonts w:ascii="Times New Roman" w:hAnsi="Times New Roman"/>
          <w:sz w:val="28"/>
          <w:szCs w:val="28"/>
        </w:rPr>
        <w:t>(органов)</w:t>
      </w:r>
      <w:r w:rsidRPr="00B23531">
        <w:rPr>
          <w:rFonts w:ascii="Times New Roman" w:hAnsi="Times New Roman"/>
          <w:sz w:val="28"/>
          <w:szCs w:val="28"/>
        </w:rPr>
        <w:t xml:space="preserve"> сложностей в предоставлении консультаций сотрудникам таких подразделений </w:t>
      </w:r>
      <w:r w:rsidR="00F13A8A" w:rsidRPr="00B23531">
        <w:rPr>
          <w:rFonts w:ascii="Times New Roman" w:hAnsi="Times New Roman"/>
          <w:sz w:val="28"/>
          <w:szCs w:val="28"/>
        </w:rPr>
        <w:t xml:space="preserve">(органов) </w:t>
      </w:r>
      <w:r w:rsidRPr="00B23531">
        <w:rPr>
          <w:rFonts w:ascii="Times New Roman" w:hAnsi="Times New Roman"/>
          <w:sz w:val="28"/>
          <w:szCs w:val="28"/>
        </w:rPr>
        <w:t xml:space="preserve">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w:t>
      </w:r>
      <w:r w:rsidRPr="007A13A5">
        <w:rPr>
          <w:rFonts w:ascii="Times New Roman" w:hAnsi="Times New Roman"/>
          <w:sz w:val="28"/>
          <w:szCs w:val="28"/>
        </w:rPr>
        <w:t>муниципальной службы Минтруда России в части разрешения сложившейся ситуации</w:t>
      </w:r>
      <w:r w:rsidR="00B648D8" w:rsidRPr="007A13A5">
        <w:rPr>
          <w:rFonts w:ascii="Times New Roman" w:hAnsi="Times New Roman"/>
          <w:sz w:val="28"/>
          <w:szCs w:val="28"/>
        </w:rPr>
        <w:t>, а после рабочего взаимодействия</w:t>
      </w:r>
      <w:r w:rsidRPr="007A13A5">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7A13A5">
        <w:rPr>
          <w:rFonts w:ascii="Times New Roman" w:hAnsi="Times New Roman"/>
          <w:sz w:val="28"/>
          <w:szCs w:val="28"/>
        </w:rPr>
        <w:t>При этом подразделениям по профилактике коррупционных и иных</w:t>
      </w:r>
      <w:r w:rsidRPr="00B23531">
        <w:rPr>
          <w:rFonts w:ascii="Times New Roman" w:hAnsi="Times New Roman"/>
          <w:sz w:val="28"/>
          <w:szCs w:val="28"/>
        </w:rPr>
        <w:t xml:space="preserve"> правонарушений</w:t>
      </w:r>
      <w:r w:rsidRPr="00B23531">
        <w:rPr>
          <w:rStyle w:val="aff"/>
          <w:rFonts w:ascii="Times New Roman" w:hAnsi="Times New Roman"/>
          <w:sz w:val="28"/>
          <w:szCs w:val="28"/>
        </w:rPr>
        <w:t xml:space="preserve"> </w:t>
      </w:r>
      <w:r w:rsidRPr="00B23531">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sidRPr="00B23531">
        <w:rPr>
          <w:rFonts w:ascii="Times New Roman" w:hAnsi="Times New Roman"/>
          <w:sz w:val="28"/>
          <w:szCs w:val="28"/>
        </w:rPr>
        <w:t>м</w:t>
      </w:r>
      <w:r w:rsidRPr="00B23531">
        <w:rPr>
          <w:rFonts w:ascii="Times New Roman" w:hAnsi="Times New Roman"/>
          <w:sz w:val="28"/>
          <w:szCs w:val="28"/>
        </w:rPr>
        <w:t xml:space="preserve"> подразделени</w:t>
      </w:r>
      <w:r w:rsidR="00B04DDF" w:rsidRPr="00B23531">
        <w:rPr>
          <w:rFonts w:ascii="Times New Roman" w:hAnsi="Times New Roman"/>
          <w:sz w:val="28"/>
          <w:szCs w:val="28"/>
        </w:rPr>
        <w:t>ям</w:t>
      </w:r>
      <w:r w:rsidRPr="00B23531">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Pr="00B23531" w:rsidRDefault="00CF22F2" w:rsidP="005D6AC3">
      <w:pPr>
        <w:pStyle w:val="af7"/>
        <w:tabs>
          <w:tab w:val="left" w:pos="567"/>
        </w:tabs>
        <w:ind w:left="0" w:firstLine="568"/>
        <w:contextualSpacing w:val="0"/>
        <w:rPr>
          <w:rFonts w:ascii="Times New Roman" w:hAnsi="Times New Roman"/>
          <w:sz w:val="28"/>
          <w:szCs w:val="28"/>
        </w:rPr>
      </w:pPr>
      <w:r w:rsidRPr="00B23531">
        <w:rPr>
          <w:rFonts w:ascii="Times New Roman" w:hAnsi="Times New Roman"/>
          <w:sz w:val="28"/>
          <w:szCs w:val="28"/>
        </w:rPr>
        <w:t>В случае, если в течение отчетного периода такие сделки не совершались</w:t>
      </w:r>
      <w:r w:rsidR="005D6AC3" w:rsidRPr="00B23531">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sidRPr="00B23531">
        <w:rPr>
          <w:rFonts w:ascii="Times New Roman" w:hAnsi="Times New Roman"/>
          <w:sz w:val="28"/>
          <w:szCs w:val="28"/>
        </w:rPr>
        <w:t>лица, замещающие муниципальные должности депутатов представ</w:t>
      </w:r>
      <w:r w:rsidR="00BB0FF1" w:rsidRPr="00B23531">
        <w:rPr>
          <w:rFonts w:ascii="Times New Roman" w:hAnsi="Times New Roman"/>
          <w:sz w:val="28"/>
          <w:szCs w:val="28"/>
        </w:rPr>
        <w:t>ите</w:t>
      </w:r>
      <w:r w:rsidRPr="00B23531">
        <w:rPr>
          <w:rFonts w:ascii="Times New Roman" w:hAnsi="Times New Roman"/>
          <w:sz w:val="28"/>
          <w:szCs w:val="28"/>
        </w:rPr>
        <w:t>л</w:t>
      </w:r>
      <w:r w:rsidR="00BB0FF1" w:rsidRPr="00B23531">
        <w:rPr>
          <w:rFonts w:ascii="Times New Roman" w:hAnsi="Times New Roman"/>
          <w:sz w:val="28"/>
          <w:szCs w:val="28"/>
        </w:rPr>
        <w:t>ь</w:t>
      </w:r>
      <w:r w:rsidRPr="00B23531">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sidRPr="00B23531">
        <w:rPr>
          <w:rFonts w:ascii="Times New Roman" w:hAnsi="Times New Roman"/>
          <w:sz w:val="28"/>
          <w:szCs w:val="28"/>
        </w:rPr>
        <w:t>,</w:t>
      </w:r>
      <w:r w:rsidRPr="00B23531">
        <w:rPr>
          <w:rFonts w:ascii="Times New Roman" w:hAnsi="Times New Roman"/>
          <w:sz w:val="28"/>
          <w:szCs w:val="28"/>
        </w:rPr>
        <w:t xml:space="preserve"> </w:t>
      </w:r>
      <w:r w:rsidR="00CF22F2" w:rsidRPr="00B23531">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B23531"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sidRPr="00B23531">
        <w:rPr>
          <w:rFonts w:ascii="Times New Roman" w:hAnsi="Times New Roman"/>
          <w:sz w:val="28"/>
          <w:szCs w:val="28"/>
        </w:rPr>
        <w:t>и (или)</w:t>
      </w:r>
      <w:r w:rsidR="00F034AD" w:rsidRPr="00B23531">
        <w:rPr>
          <w:rFonts w:ascii="Times New Roman" w:hAnsi="Times New Roman"/>
          <w:sz w:val="28"/>
          <w:szCs w:val="28"/>
        </w:rPr>
        <w:t xml:space="preserve"> нормативными </w:t>
      </w:r>
      <w:r w:rsidR="007A6A13" w:rsidRPr="00B23531">
        <w:rPr>
          <w:rFonts w:ascii="Times New Roman" w:hAnsi="Times New Roman"/>
          <w:sz w:val="28"/>
          <w:szCs w:val="28"/>
        </w:rPr>
        <w:t xml:space="preserve">правовыми </w:t>
      </w:r>
      <w:r w:rsidR="00F034AD" w:rsidRPr="00B23531">
        <w:rPr>
          <w:rFonts w:ascii="Times New Roman" w:hAnsi="Times New Roman"/>
          <w:sz w:val="28"/>
          <w:szCs w:val="28"/>
        </w:rPr>
        <w:t xml:space="preserve">актами таких </w:t>
      </w:r>
      <w:r w:rsidRPr="00B23531">
        <w:rPr>
          <w:rFonts w:ascii="Times New Roman" w:hAnsi="Times New Roman"/>
          <w:sz w:val="28"/>
          <w:szCs w:val="28"/>
        </w:rPr>
        <w:t>фондов, локальными нормативными актами</w:t>
      </w:r>
      <w:r w:rsidR="00F034AD" w:rsidRPr="00B23531">
        <w:rPr>
          <w:rFonts w:ascii="Times New Roman" w:hAnsi="Times New Roman"/>
          <w:sz w:val="28"/>
          <w:szCs w:val="28"/>
        </w:rPr>
        <w:t xml:space="preserve"> таких</w:t>
      </w:r>
      <w:r w:rsidRPr="00B23531">
        <w:rPr>
          <w:rFonts w:ascii="Times New Roman" w:hAnsi="Times New Roman"/>
          <w:sz w:val="28"/>
          <w:szCs w:val="28"/>
        </w:rPr>
        <w:t xml:space="preserve"> </w:t>
      </w:r>
      <w:r w:rsidR="007A6A13" w:rsidRPr="00B23531">
        <w:rPr>
          <w:rFonts w:ascii="Times New Roman" w:hAnsi="Times New Roman"/>
          <w:sz w:val="28"/>
          <w:szCs w:val="28"/>
        </w:rPr>
        <w:t>корпораций (компаний), организаций, публично-правовых компаний</w:t>
      </w:r>
      <w:r w:rsidRPr="00B23531">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7343D">
        <w:rPr>
          <w:rFonts w:ascii="Times New Roman" w:hAnsi="Times New Roman"/>
          <w:color w:val="000000"/>
          <w:sz w:val="28"/>
          <w:szCs w:val="28"/>
        </w:rPr>
        <w:t xml:space="preserve">При заполнении с использованием </w:t>
      </w:r>
      <w:r w:rsidR="00BF0245" w:rsidRPr="0067343D">
        <w:rPr>
          <w:rFonts w:ascii="Times New Roman" w:hAnsi="Times New Roman"/>
          <w:color w:val="000000"/>
          <w:sz w:val="28"/>
          <w:szCs w:val="28"/>
        </w:rPr>
        <w:t xml:space="preserve">специального программного обеспечения "Справки БК" (далее – СПО "Справки БК") </w:t>
      </w:r>
      <w:r w:rsidRPr="0067343D">
        <w:rPr>
          <w:rFonts w:ascii="Times New Roman" w:hAnsi="Times New Roman"/>
          <w:color w:val="000000"/>
          <w:sz w:val="28"/>
          <w:szCs w:val="28"/>
        </w:rPr>
        <w:t>титульного</w:t>
      </w:r>
      <w:r w:rsidRPr="006A7568">
        <w:rPr>
          <w:rFonts w:ascii="Times New Roman" w:hAnsi="Times New Roman"/>
          <w:color w:val="000000"/>
          <w:sz w:val="28"/>
          <w:szCs w:val="28"/>
        </w:rPr>
        <w:t xml:space="preserve">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w:t>
      </w:r>
      <w:r w:rsidRPr="007A13A5">
        <w:rPr>
          <w:rFonts w:ascii="Times New Roman" w:hAnsi="Times New Roman"/>
          <w:sz w:val="28"/>
          <w:szCs w:val="28"/>
        </w:rPr>
        <w:t>представлять справк</w:t>
      </w:r>
      <w:r w:rsidR="00766DAF" w:rsidRPr="007A13A5">
        <w:rPr>
          <w:rFonts w:ascii="Times New Roman" w:hAnsi="Times New Roman"/>
          <w:sz w:val="28"/>
          <w:szCs w:val="28"/>
        </w:rPr>
        <w:t>и</w:t>
      </w:r>
      <w:r w:rsidRPr="007A13A5">
        <w:rPr>
          <w:rFonts w:ascii="Times New Roman" w:hAnsi="Times New Roman"/>
          <w:sz w:val="28"/>
          <w:szCs w:val="28"/>
        </w:rPr>
        <w:t xml:space="preserve"> в соответствии с указанным выше положениями не требуется</w:t>
      </w:r>
      <w:r w:rsidR="00032299" w:rsidRPr="007A13A5">
        <w:rPr>
          <w:rFonts w:ascii="Times New Roman" w:hAnsi="Times New Roman"/>
          <w:sz w:val="28"/>
          <w:szCs w:val="28"/>
        </w:rPr>
        <w:t xml:space="preserve">, в том числе в случае, </w:t>
      </w:r>
      <w:r w:rsidR="001522AB" w:rsidRPr="007A13A5">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7A13A5">
        <w:rPr>
          <w:rFonts w:ascii="Times New Roman" w:hAnsi="Times New Roman"/>
          <w:sz w:val="28"/>
          <w:szCs w:val="28"/>
        </w:rPr>
        <w:t xml:space="preserve">в, </w:t>
      </w:r>
      <w:r w:rsidR="00032299" w:rsidRPr="007A13A5">
        <w:rPr>
          <w:rFonts w:ascii="Times New Roman" w:hAnsi="Times New Roman"/>
          <w:sz w:val="28"/>
          <w:szCs w:val="28"/>
        </w:rPr>
        <w:t>изменилось</w:t>
      </w:r>
      <w:r w:rsidR="00053CA4" w:rsidRPr="007A13A5">
        <w:rPr>
          <w:rFonts w:ascii="Times New Roman" w:hAnsi="Times New Roman"/>
          <w:sz w:val="28"/>
          <w:szCs w:val="28"/>
        </w:rPr>
        <w:t xml:space="preserve"> (например, заключен брак) с момента предста</w:t>
      </w:r>
      <w:r w:rsidR="001522AB" w:rsidRPr="007A13A5">
        <w:rPr>
          <w:rFonts w:ascii="Times New Roman" w:hAnsi="Times New Roman"/>
          <w:sz w:val="28"/>
          <w:szCs w:val="28"/>
        </w:rPr>
        <w:t>в</w:t>
      </w:r>
      <w:r w:rsidR="00053CA4" w:rsidRPr="007A13A5">
        <w:rPr>
          <w:rFonts w:ascii="Times New Roman" w:hAnsi="Times New Roman"/>
          <w:sz w:val="28"/>
          <w:szCs w:val="28"/>
        </w:rPr>
        <w:t>л</w:t>
      </w:r>
      <w:r w:rsidR="001522AB" w:rsidRPr="007A13A5">
        <w:rPr>
          <w:rFonts w:ascii="Times New Roman" w:hAnsi="Times New Roman"/>
          <w:sz w:val="28"/>
          <w:szCs w:val="28"/>
        </w:rPr>
        <w:t xml:space="preserve">ения </w:t>
      </w:r>
      <w:r w:rsidR="00053CA4" w:rsidRPr="007A13A5">
        <w:rPr>
          <w:rFonts w:ascii="Times New Roman" w:hAnsi="Times New Roman"/>
          <w:sz w:val="28"/>
          <w:szCs w:val="28"/>
        </w:rPr>
        <w:t>справки по иным основаниям</w:t>
      </w:r>
      <w:r w:rsidR="00DB4CDE" w:rsidRPr="007A13A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7A13A5">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sidRPr="007A13A5">
        <w:rPr>
          <w:rFonts w:ascii="Times New Roman" w:hAnsi="Times New Roman"/>
          <w:sz w:val="28"/>
          <w:szCs w:val="28"/>
        </w:rPr>
        <w:t xml:space="preserve">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w:t>
      </w:r>
      <w:r w:rsidRPr="007A13A5">
        <w:rPr>
          <w:rFonts w:ascii="Times New Roman" w:hAnsi="Times New Roman"/>
          <w:sz w:val="28"/>
          <w:szCs w:val="28"/>
        </w:rPr>
        <w:t>не</w:t>
      </w:r>
      <w:r w:rsidR="00466E69" w:rsidRPr="007A13A5">
        <w:rPr>
          <w:rFonts w:ascii="Times New Roman" w:hAnsi="Times New Roman"/>
          <w:sz w:val="28"/>
          <w:szCs w:val="28"/>
        </w:rPr>
        <w:t xml:space="preserve"> представ</w:t>
      </w:r>
      <w:r w:rsidRPr="007A13A5">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Pr="007A13A5">
        <w:rPr>
          <w:rFonts w:ascii="Times New Roman" w:hAnsi="Times New Roman"/>
          <w:sz w:val="28"/>
          <w:szCs w:val="28"/>
        </w:rPr>
        <w:t>)</w:t>
      </w:r>
      <w:r w:rsidR="0060508A" w:rsidRPr="007A13A5">
        <w:rPr>
          <w:rFonts w:ascii="Times New Roman" w:hAnsi="Times New Roman"/>
          <w:sz w:val="28"/>
          <w:szCs w:val="28"/>
        </w:rPr>
        <w:t xml:space="preserve">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7A13A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Pr="007A13A5"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 xml:space="preserve">замещающие должности, осуществление полномочий по которым влечет за собой обязанность </w:t>
      </w:r>
      <w:r w:rsidR="0095434F" w:rsidRPr="007A13A5">
        <w:rPr>
          <w:rFonts w:ascii="Times New Roman" w:hAnsi="Times New Roman"/>
          <w:sz w:val="28"/>
          <w:szCs w:val="28"/>
        </w:rPr>
        <w:t>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7A13A5">
        <w:rPr>
          <w:rFonts w:ascii="Times New Roman" w:hAnsi="Times New Roman"/>
          <w:sz w:val="28"/>
          <w:szCs w:val="28"/>
        </w:rPr>
        <w:t>В</w:t>
      </w:r>
      <w:r w:rsidR="00BB6937" w:rsidRPr="007A13A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7A13A5">
        <w:rPr>
          <w:rFonts w:ascii="Times New Roman" w:hAnsi="Times New Roman"/>
          <w:sz w:val="28"/>
          <w:szCs w:val="28"/>
        </w:rPr>
        <w:t xml:space="preserve"> </w:t>
      </w:r>
      <w:r w:rsidR="00BB6937" w:rsidRPr="007A13A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7A13A5">
        <w:rPr>
          <w:rFonts w:ascii="Times New Roman" w:hAnsi="Times New Roman"/>
          <w:sz w:val="28"/>
          <w:szCs w:val="28"/>
        </w:rPr>
        <w:t>, на указанных территориях</w:t>
      </w:r>
      <w:r w:rsidRPr="007A13A5">
        <w:rPr>
          <w:rFonts w:ascii="Times New Roman" w:hAnsi="Times New Roman"/>
          <w:sz w:val="28"/>
          <w:szCs w:val="28"/>
        </w:rPr>
        <w:t>, в том числе, например,</w:t>
      </w:r>
      <w:r w:rsidR="008425A4" w:rsidRPr="007A13A5">
        <w:rPr>
          <w:rFonts w:ascii="Times New Roman" w:hAnsi="Times New Roman"/>
          <w:sz w:val="28"/>
          <w:szCs w:val="28"/>
        </w:rPr>
        <w:t xml:space="preserve"> </w:t>
      </w:r>
      <w:r w:rsidR="003570D8" w:rsidRPr="007A13A5">
        <w:rPr>
          <w:rFonts w:ascii="Times New Roman" w:hAnsi="Times New Roman"/>
          <w:sz w:val="28"/>
          <w:szCs w:val="28"/>
        </w:rPr>
        <w:t>в</w:t>
      </w:r>
      <w:r w:rsidRPr="007A13A5">
        <w:rPr>
          <w:rFonts w:ascii="Times New Roman" w:hAnsi="Times New Roman"/>
          <w:sz w:val="28"/>
          <w:szCs w:val="28"/>
        </w:rPr>
        <w:t xml:space="preserve"> ноябре </w:t>
      </w:r>
      <w:r w:rsidR="003570D8" w:rsidRPr="007A13A5">
        <w:rPr>
          <w:rFonts w:ascii="Times New Roman" w:hAnsi="Times New Roman"/>
          <w:sz w:val="28"/>
          <w:szCs w:val="28"/>
        </w:rPr>
        <w:t>202</w:t>
      </w:r>
      <w:r w:rsidRPr="007A13A5">
        <w:rPr>
          <w:rFonts w:ascii="Times New Roman" w:hAnsi="Times New Roman"/>
          <w:sz w:val="28"/>
          <w:szCs w:val="28"/>
        </w:rPr>
        <w:t>2</w:t>
      </w:r>
      <w:r w:rsidR="003570D8" w:rsidRPr="007A13A5">
        <w:rPr>
          <w:rFonts w:ascii="Times New Roman" w:hAnsi="Times New Roman"/>
          <w:sz w:val="28"/>
          <w:szCs w:val="28"/>
        </w:rPr>
        <w:t xml:space="preserve"> год</w:t>
      </w:r>
      <w:r w:rsidRPr="007A13A5">
        <w:rPr>
          <w:rFonts w:ascii="Times New Roman" w:hAnsi="Times New Roman"/>
          <w:sz w:val="28"/>
          <w:szCs w:val="28"/>
        </w:rPr>
        <w:t>а</w:t>
      </w:r>
      <w:r w:rsidR="003570D8" w:rsidRPr="007A13A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w:t>
      </w:r>
      <w:r w:rsidRPr="007A13A5">
        <w:rPr>
          <w:rFonts w:ascii="Times New Roman" w:hAnsi="Times New Roman"/>
          <w:sz w:val="28"/>
          <w:szCs w:val="28"/>
        </w:rPr>
        <w:t>Федерации</w:t>
      </w:r>
      <w:r w:rsidR="006E63AE" w:rsidRPr="007A13A5">
        <w:rPr>
          <w:rFonts w:ascii="Times New Roman" w:hAnsi="Times New Roman"/>
          <w:sz w:val="28"/>
          <w:szCs w:val="28"/>
        </w:rPr>
        <w:t xml:space="preserve"> </w:t>
      </w:r>
      <w:r w:rsidR="003605A0" w:rsidRPr="007A13A5">
        <w:rPr>
          <w:rFonts w:ascii="Times New Roman" w:hAnsi="Times New Roman"/>
          <w:sz w:val="28"/>
          <w:szCs w:val="28"/>
        </w:rPr>
        <w:t xml:space="preserve">или </w:t>
      </w:r>
      <w:r w:rsidR="006E63AE" w:rsidRPr="007A13A5">
        <w:rPr>
          <w:rFonts w:ascii="Times New Roman" w:hAnsi="Times New Roman"/>
          <w:sz w:val="28"/>
          <w:szCs w:val="28"/>
        </w:rPr>
        <w:t>войска национальной гвардии Российской Федерации</w:t>
      </w:r>
      <w:r w:rsidRPr="007A13A5">
        <w:rPr>
          <w:rFonts w:ascii="Times New Roman" w:hAnsi="Times New Roman"/>
          <w:sz w:val="28"/>
          <w:szCs w:val="28"/>
        </w:rPr>
        <w:t>, предполагает</w:t>
      </w:r>
      <w:r w:rsidRPr="009F6DEF">
        <w:rPr>
          <w:rFonts w:ascii="Times New Roman" w:hAnsi="Times New Roman"/>
          <w:sz w:val="28"/>
          <w:szCs w:val="28"/>
        </w:rPr>
        <w:t>,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Pr="007A13A5"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7A13A5">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sidRPr="007A13A5">
        <w:rPr>
          <w:rFonts w:ascii="Times New Roman" w:hAnsi="Times New Roman"/>
          <w:sz w:val="28"/>
          <w:szCs w:val="28"/>
        </w:rPr>
        <w:t xml:space="preserve">, за исключением ситуаций, если до назначения на эту должность он замещал должность, в отношении которой предусмотрена обязанность представлять </w:t>
      </w:r>
      <w:r w:rsidR="00D55E55" w:rsidRPr="007A13A5">
        <w:rPr>
          <w:rFonts w:ascii="Times New Roman" w:hAnsi="Times New Roman"/>
          <w:sz w:val="28"/>
          <w:szCs w:val="28"/>
        </w:rPr>
        <w:t>Сведения</w:t>
      </w:r>
      <w:r w:rsidR="00D243FA" w:rsidRPr="007A13A5">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sidRPr="007A13A5">
        <w:rPr>
          <w:rFonts w:ascii="Times New Roman" w:hAnsi="Times New Roman"/>
          <w:sz w:val="28"/>
          <w:szCs w:val="28"/>
        </w:rPr>
        <w:t>С</w:t>
      </w:r>
      <w:r w:rsidR="00D243FA" w:rsidRPr="007A13A5">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sidRPr="007A13A5">
        <w:rPr>
          <w:rFonts w:ascii="Times New Roman" w:hAnsi="Times New Roman"/>
          <w:sz w:val="28"/>
          <w:szCs w:val="28"/>
        </w:rPr>
        <w:t>С</w:t>
      </w:r>
      <w:r w:rsidR="00D243FA" w:rsidRPr="007A13A5">
        <w:rPr>
          <w:rFonts w:ascii="Times New Roman" w:hAnsi="Times New Roman"/>
          <w:sz w:val="28"/>
          <w:szCs w:val="28"/>
        </w:rPr>
        <w:t xml:space="preserve">ведения должны быть представлены </w:t>
      </w:r>
      <w:r w:rsidR="00694DA3" w:rsidRPr="007A13A5">
        <w:rPr>
          <w:rFonts w:ascii="Times New Roman" w:hAnsi="Times New Roman"/>
          <w:sz w:val="28"/>
          <w:szCs w:val="28"/>
        </w:rPr>
        <w:t xml:space="preserve">в </w:t>
      </w:r>
      <w:r w:rsidR="00334D82" w:rsidRPr="007A13A5">
        <w:rPr>
          <w:rFonts w:ascii="Times New Roman" w:hAnsi="Times New Roman"/>
          <w:sz w:val="28"/>
          <w:szCs w:val="28"/>
        </w:rPr>
        <w:t>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sidRPr="007A13A5">
        <w:rPr>
          <w:rFonts w:ascii="Times New Roman" w:hAnsi="Times New Roman"/>
          <w:sz w:val="28"/>
          <w:szCs w:val="28"/>
        </w:rPr>
        <w:t>Заявление может быть подано служащим (работником) также</w:t>
      </w:r>
      <w:r w:rsidR="003605A0" w:rsidRPr="007A13A5">
        <w:rPr>
          <w:rFonts w:ascii="Times New Roman" w:hAnsi="Times New Roman"/>
          <w:sz w:val="28"/>
          <w:szCs w:val="28"/>
        </w:rPr>
        <w:t xml:space="preserve"> </w:t>
      </w:r>
      <w:r w:rsidR="006920F6" w:rsidRPr="007A13A5">
        <w:rPr>
          <w:rFonts w:ascii="Times New Roman" w:hAnsi="Times New Roman"/>
          <w:sz w:val="28"/>
          <w:szCs w:val="28"/>
        </w:rPr>
        <w:t xml:space="preserve">в случае </w:t>
      </w:r>
      <w:r w:rsidR="003605A0" w:rsidRPr="007A13A5">
        <w:rPr>
          <w:rFonts w:ascii="Times New Roman" w:hAnsi="Times New Roman"/>
          <w:sz w:val="28"/>
          <w:szCs w:val="28"/>
        </w:rPr>
        <w:t>назначения на должность</w:t>
      </w:r>
      <w:r w:rsidRPr="007A13A5">
        <w:rPr>
          <w:rFonts w:ascii="Times New Roman" w:hAnsi="Times New Roman"/>
          <w:sz w:val="28"/>
          <w:szCs w:val="28"/>
        </w:rPr>
        <w:t xml:space="preserve"> в ситуации, указанной в пункте 5 настоящих Методических рекомендаций.</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7A13A5" w:rsidRDefault="00CF22F2" w:rsidP="009C0DA9">
      <w:pPr>
        <w:pStyle w:val="af7"/>
        <w:numPr>
          <w:ilvl w:val="0"/>
          <w:numId w:val="1"/>
        </w:numPr>
        <w:ind w:left="0" w:firstLine="709"/>
        <w:rPr>
          <w:rFonts w:ascii="Times New Roman" w:hAnsi="Times New Roman"/>
          <w:sz w:val="28"/>
          <w:szCs w:val="28"/>
        </w:rPr>
      </w:pPr>
      <w:r w:rsidRPr="007A13A5">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7A13A5">
        <w:rPr>
          <w:rFonts w:ascii="Times New Roman" w:hAnsi="Times New Roman"/>
          <w:b/>
          <w:sz w:val="28"/>
          <w:szCs w:val="28"/>
        </w:rPr>
        <w:t>своих</w:t>
      </w:r>
      <w:r w:rsidRPr="007A13A5">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7A13A5">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7A13A5">
        <w:rPr>
          <w:rFonts w:ascii="Times New Roman" w:hAnsi="Times New Roman"/>
          <w:sz w:val="28"/>
          <w:szCs w:val="28"/>
        </w:rPr>
        <w:t xml:space="preserve"> </w:t>
      </w:r>
      <w:r w:rsidR="009C0DA9" w:rsidRPr="007A13A5">
        <w:rPr>
          <w:rFonts w:ascii="Times New Roman" w:hAnsi="Times New Roman"/>
          <w:sz w:val="28"/>
          <w:szCs w:val="28"/>
        </w:rPr>
        <w:t>следует руководствоваться пунктами 4</w:t>
      </w:r>
      <w:r w:rsidR="00255BD4" w:rsidRPr="007A13A5">
        <w:rPr>
          <w:rFonts w:ascii="Times New Roman" w:hAnsi="Times New Roman"/>
          <w:sz w:val="28"/>
          <w:szCs w:val="28"/>
        </w:rPr>
        <w:t>5 и 46</w:t>
      </w:r>
      <w:r w:rsidR="009C0DA9" w:rsidRPr="007A13A5">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Pr="007A13A5" w:rsidRDefault="007F69F7" w:rsidP="008E1D3D">
      <w:pPr>
        <w:pStyle w:val="af7"/>
        <w:numPr>
          <w:ilvl w:val="0"/>
          <w:numId w:val="1"/>
        </w:numPr>
        <w:ind w:left="0" w:firstLine="567"/>
        <w:rPr>
          <w:rFonts w:ascii="Times New Roman" w:hAnsi="Times New Roman"/>
          <w:sz w:val="28"/>
          <w:szCs w:val="28"/>
        </w:rPr>
      </w:pPr>
      <w:r w:rsidRPr="007A13A5">
        <w:rPr>
          <w:rFonts w:ascii="Times New Roman" w:hAnsi="Times New Roman"/>
          <w:sz w:val="28"/>
          <w:szCs w:val="28"/>
        </w:rPr>
        <w:t>П</w:t>
      </w:r>
      <w:r w:rsidR="008E1D3D" w:rsidRPr="007A13A5">
        <w:rPr>
          <w:rFonts w:ascii="Times New Roman" w:hAnsi="Times New Roman"/>
          <w:sz w:val="28"/>
          <w:szCs w:val="28"/>
        </w:rPr>
        <w:t xml:space="preserve">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w:t>
      </w:r>
      <w:r w:rsidR="004A06C9" w:rsidRPr="007A13A5">
        <w:rPr>
          <w:rFonts w:ascii="Times New Roman" w:hAnsi="Times New Roman"/>
          <w:sz w:val="28"/>
          <w:szCs w:val="28"/>
        </w:rPr>
        <w:t>(таблица № 5):</w:t>
      </w:r>
    </w:p>
    <w:p w14:paraId="62B0AACB" w14:textId="77777777" w:rsidR="00B14203" w:rsidRPr="007A13A5"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rsidRPr="007A13A5" w14:paraId="022B9E73" w14:textId="77777777" w:rsidTr="00B14203">
        <w:tc>
          <w:tcPr>
            <w:tcW w:w="2263" w:type="dxa"/>
          </w:tcPr>
          <w:p w14:paraId="7383A1A3" w14:textId="777003E5" w:rsidR="00D02CA3" w:rsidRPr="007A13A5" w:rsidRDefault="008E1D3D" w:rsidP="008E1D3D">
            <w:pPr>
              <w:ind w:firstLine="0"/>
              <w:jc w:val="center"/>
              <w:rPr>
                <w:rFonts w:ascii="Times New Roman" w:hAnsi="Times New Roman"/>
                <w:b/>
                <w:sz w:val="28"/>
                <w:szCs w:val="28"/>
              </w:rPr>
            </w:pPr>
            <w:r w:rsidRPr="007A13A5">
              <w:rPr>
                <w:rFonts w:ascii="Times New Roman" w:hAnsi="Times New Roman"/>
                <w:b/>
                <w:sz w:val="28"/>
                <w:szCs w:val="28"/>
              </w:rPr>
              <w:t>Раздел (подраздел) справки</w:t>
            </w:r>
          </w:p>
        </w:tc>
        <w:tc>
          <w:tcPr>
            <w:tcW w:w="7932" w:type="dxa"/>
          </w:tcPr>
          <w:p w14:paraId="1BDCD6DD" w14:textId="1BB4E176" w:rsidR="00D02CA3" w:rsidRPr="007A13A5" w:rsidRDefault="008E1D3D" w:rsidP="00D02CA3">
            <w:pPr>
              <w:ind w:firstLine="0"/>
              <w:jc w:val="center"/>
              <w:rPr>
                <w:rFonts w:ascii="Times New Roman" w:hAnsi="Times New Roman"/>
                <w:b/>
                <w:sz w:val="28"/>
                <w:szCs w:val="28"/>
              </w:rPr>
            </w:pPr>
            <w:r w:rsidRPr="007A13A5">
              <w:rPr>
                <w:rFonts w:ascii="Times New Roman" w:hAnsi="Times New Roman"/>
                <w:b/>
                <w:sz w:val="28"/>
                <w:szCs w:val="28"/>
              </w:rPr>
              <w:t>Источник информации</w:t>
            </w:r>
          </w:p>
        </w:tc>
      </w:tr>
      <w:tr w:rsidR="008E1D3D" w:rsidRPr="007A13A5" w14:paraId="770B75ED" w14:textId="77777777" w:rsidTr="00B14203">
        <w:tc>
          <w:tcPr>
            <w:tcW w:w="2263" w:type="dxa"/>
            <w:vMerge w:val="restart"/>
          </w:tcPr>
          <w:p w14:paraId="5900383A" w14:textId="4DE4EB0B" w:rsidR="008E1D3D" w:rsidRPr="007A13A5" w:rsidRDefault="008E1D3D" w:rsidP="008E1D3D">
            <w:pPr>
              <w:ind w:firstLine="0"/>
              <w:rPr>
                <w:rFonts w:ascii="Times New Roman" w:hAnsi="Times New Roman"/>
                <w:sz w:val="28"/>
                <w:szCs w:val="28"/>
              </w:rPr>
            </w:pPr>
            <w:r w:rsidRPr="007A13A5">
              <w:rPr>
                <w:rFonts w:ascii="Times New Roman" w:hAnsi="Times New Roman"/>
                <w:sz w:val="28"/>
                <w:szCs w:val="28"/>
              </w:rPr>
              <w:t>Сведения о доходах</w:t>
            </w:r>
          </w:p>
        </w:tc>
        <w:tc>
          <w:tcPr>
            <w:tcW w:w="7932" w:type="dxa"/>
          </w:tcPr>
          <w:p w14:paraId="7879E322" w14:textId="5679D2DC" w:rsidR="008E1D3D" w:rsidRPr="007A13A5" w:rsidRDefault="008E1D3D" w:rsidP="00431134">
            <w:pPr>
              <w:ind w:firstLine="0"/>
              <w:rPr>
                <w:rFonts w:ascii="Times New Roman" w:hAnsi="Times New Roman"/>
                <w:sz w:val="28"/>
                <w:szCs w:val="28"/>
              </w:rPr>
            </w:pPr>
            <w:r w:rsidRPr="007A13A5">
              <w:rPr>
                <w:rFonts w:ascii="Times New Roman" w:hAnsi="Times New Roman"/>
                <w:sz w:val="28"/>
                <w:szCs w:val="28"/>
              </w:rPr>
              <w:t xml:space="preserve">Справка о доходах и суммах налога физического лица, которую можно получить через </w:t>
            </w:r>
            <w:r w:rsidR="00431134" w:rsidRPr="007A13A5">
              <w:rPr>
                <w:rFonts w:ascii="Times New Roman" w:hAnsi="Times New Roman"/>
                <w:sz w:val="28"/>
                <w:szCs w:val="28"/>
              </w:rPr>
              <w:t>Л</w:t>
            </w:r>
            <w:r w:rsidRPr="007A13A5">
              <w:rPr>
                <w:rFonts w:ascii="Times New Roman" w:hAnsi="Times New Roman"/>
                <w:sz w:val="28"/>
                <w:szCs w:val="28"/>
              </w:rPr>
              <w:t xml:space="preserve">ичный кабинет налогоплательщика (официальный сайт </w:t>
            </w:r>
            <w:hyperlink r:id="rId21" w:history="1">
              <w:r w:rsidR="00B14203" w:rsidRPr="007A13A5">
                <w:rPr>
                  <w:rStyle w:val="aff5"/>
                  <w:rFonts w:ascii="Times New Roman" w:hAnsi="Times New Roman"/>
                  <w:sz w:val="28"/>
                  <w:szCs w:val="28"/>
                </w:rPr>
                <w:t>https://lkfl2.nalog.ru/lkfl</w:t>
              </w:r>
            </w:hyperlink>
            <w:r w:rsidRPr="007A13A5">
              <w:rPr>
                <w:rFonts w:ascii="Times New Roman" w:hAnsi="Times New Roman"/>
                <w:sz w:val="28"/>
                <w:szCs w:val="28"/>
              </w:rPr>
              <w:t>)</w:t>
            </w:r>
          </w:p>
        </w:tc>
      </w:tr>
      <w:tr w:rsidR="008E1D3D" w:rsidRPr="007A13A5" w14:paraId="78956F01" w14:textId="77777777" w:rsidTr="00B14203">
        <w:tc>
          <w:tcPr>
            <w:tcW w:w="2263" w:type="dxa"/>
            <w:vMerge/>
          </w:tcPr>
          <w:p w14:paraId="2FDD1E40" w14:textId="77777777" w:rsidR="008E1D3D" w:rsidRPr="007A13A5" w:rsidRDefault="008E1D3D" w:rsidP="008E1D3D">
            <w:pPr>
              <w:ind w:firstLine="0"/>
              <w:rPr>
                <w:rFonts w:ascii="Times New Roman" w:hAnsi="Times New Roman"/>
                <w:sz w:val="28"/>
                <w:szCs w:val="28"/>
              </w:rPr>
            </w:pPr>
          </w:p>
        </w:tc>
        <w:tc>
          <w:tcPr>
            <w:tcW w:w="7932" w:type="dxa"/>
          </w:tcPr>
          <w:p w14:paraId="50DE3B4A" w14:textId="4F75CC1E" w:rsidR="008E1D3D" w:rsidRPr="007A13A5" w:rsidRDefault="008E1D3D" w:rsidP="00B14203">
            <w:pPr>
              <w:ind w:firstLine="0"/>
              <w:rPr>
                <w:rFonts w:ascii="Times New Roman" w:hAnsi="Times New Roman"/>
                <w:sz w:val="28"/>
                <w:szCs w:val="28"/>
              </w:rPr>
            </w:pPr>
            <w:r w:rsidRPr="007A13A5">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sidRPr="007A13A5">
              <w:rPr>
                <w:rFonts w:ascii="Times New Roman" w:hAnsi="Times New Roman"/>
                <w:sz w:val="28"/>
                <w:szCs w:val="28"/>
              </w:rPr>
              <w:t>, которую можно получить через Л</w:t>
            </w:r>
            <w:r w:rsidRPr="007A13A5">
              <w:rPr>
                <w:rFonts w:ascii="Times New Roman" w:hAnsi="Times New Roman"/>
                <w:sz w:val="28"/>
                <w:szCs w:val="28"/>
              </w:rPr>
              <w:t xml:space="preserve">ичный кабинет налогоплательщика (официальный сайт </w:t>
            </w:r>
            <w:hyperlink r:id="rId22" w:history="1">
              <w:r w:rsidR="00B14203" w:rsidRPr="007A13A5">
                <w:rPr>
                  <w:rStyle w:val="aff5"/>
                  <w:rFonts w:ascii="Times New Roman" w:hAnsi="Times New Roman"/>
                  <w:sz w:val="28"/>
                  <w:szCs w:val="28"/>
                </w:rPr>
                <w:t>https://lkfl2.nalog.ru/lkfl</w:t>
              </w:r>
            </w:hyperlink>
            <w:r w:rsidRPr="007A13A5">
              <w:rPr>
                <w:rFonts w:ascii="Times New Roman" w:hAnsi="Times New Roman"/>
                <w:sz w:val="28"/>
                <w:szCs w:val="28"/>
              </w:rPr>
              <w:t>)</w:t>
            </w:r>
            <w:r w:rsidR="00B14203" w:rsidRPr="007A13A5">
              <w:rPr>
                <w:rFonts w:ascii="Times New Roman" w:hAnsi="Times New Roman"/>
                <w:sz w:val="28"/>
                <w:szCs w:val="28"/>
              </w:rPr>
              <w:t xml:space="preserve"> или посредством официального сайта Фонда пенсионного и социального страхования Российской Федерации (</w:t>
            </w:r>
            <w:hyperlink r:id="rId23" w:history="1">
              <w:r w:rsidR="00B14203" w:rsidRPr="007A13A5">
                <w:rPr>
                  <w:rStyle w:val="aff5"/>
                  <w:rFonts w:ascii="Times New Roman" w:hAnsi="Times New Roman"/>
                  <w:sz w:val="28"/>
                  <w:szCs w:val="28"/>
                </w:rPr>
                <w:t>https://sfr.gov.ru/</w:t>
              </w:r>
            </w:hyperlink>
            <w:r w:rsidR="00B14203" w:rsidRPr="007A13A5">
              <w:rPr>
                <w:rFonts w:ascii="Times New Roman" w:hAnsi="Times New Roman"/>
                <w:sz w:val="28"/>
                <w:szCs w:val="28"/>
              </w:rPr>
              <w:t>)</w:t>
            </w:r>
          </w:p>
        </w:tc>
      </w:tr>
      <w:tr w:rsidR="008E1D3D" w:rsidRPr="007A13A5" w14:paraId="5F0070DD" w14:textId="77777777" w:rsidTr="00B14203">
        <w:tc>
          <w:tcPr>
            <w:tcW w:w="2263" w:type="dxa"/>
            <w:vMerge/>
          </w:tcPr>
          <w:p w14:paraId="5D563893" w14:textId="77777777" w:rsidR="008E1D3D" w:rsidRPr="007A13A5" w:rsidRDefault="008E1D3D" w:rsidP="008E1D3D">
            <w:pPr>
              <w:ind w:firstLine="0"/>
              <w:rPr>
                <w:rFonts w:ascii="Times New Roman" w:hAnsi="Times New Roman"/>
                <w:sz w:val="28"/>
                <w:szCs w:val="28"/>
              </w:rPr>
            </w:pPr>
          </w:p>
        </w:tc>
        <w:tc>
          <w:tcPr>
            <w:tcW w:w="7932" w:type="dxa"/>
          </w:tcPr>
          <w:p w14:paraId="4FC54BF9" w14:textId="24C7DF03" w:rsidR="008E1D3D" w:rsidRPr="007A13A5" w:rsidRDefault="008E1D3D" w:rsidP="008E1D3D">
            <w:pPr>
              <w:ind w:firstLine="0"/>
              <w:rPr>
                <w:rFonts w:ascii="Times New Roman" w:hAnsi="Times New Roman"/>
                <w:sz w:val="28"/>
                <w:szCs w:val="28"/>
              </w:rPr>
            </w:pPr>
            <w:r w:rsidRPr="007A13A5">
              <w:rPr>
                <w:rFonts w:ascii="Times New Roman" w:hAnsi="Times New Roman"/>
                <w:sz w:val="28"/>
                <w:szCs w:val="28"/>
              </w:rPr>
              <w:t>Выписка о движении денежных средств по счету</w:t>
            </w:r>
          </w:p>
        </w:tc>
      </w:tr>
      <w:tr w:rsidR="008E1D3D" w:rsidRPr="007A13A5" w14:paraId="0C11A5EB" w14:textId="77777777" w:rsidTr="00B14203">
        <w:tc>
          <w:tcPr>
            <w:tcW w:w="2263" w:type="dxa"/>
          </w:tcPr>
          <w:p w14:paraId="2A324E91" w14:textId="391D97CC" w:rsidR="008E1D3D" w:rsidRPr="007A13A5" w:rsidRDefault="008E1D3D" w:rsidP="008E1D3D">
            <w:pPr>
              <w:ind w:firstLine="0"/>
              <w:rPr>
                <w:rFonts w:ascii="Times New Roman" w:hAnsi="Times New Roman"/>
                <w:sz w:val="28"/>
                <w:szCs w:val="28"/>
              </w:rPr>
            </w:pPr>
            <w:r w:rsidRPr="007A13A5">
              <w:rPr>
                <w:rFonts w:ascii="Times New Roman" w:hAnsi="Times New Roman"/>
                <w:sz w:val="28"/>
                <w:szCs w:val="28"/>
              </w:rPr>
              <w:t>Сведения о недвижимом имуществе</w:t>
            </w:r>
          </w:p>
        </w:tc>
        <w:tc>
          <w:tcPr>
            <w:tcW w:w="7932" w:type="dxa"/>
          </w:tcPr>
          <w:p w14:paraId="04AF7976" w14:textId="70DC4B66" w:rsidR="008E1D3D" w:rsidRPr="007A13A5" w:rsidRDefault="008E1D3D" w:rsidP="008E1D3D">
            <w:pPr>
              <w:ind w:firstLine="0"/>
              <w:rPr>
                <w:rFonts w:ascii="Times New Roman" w:hAnsi="Times New Roman"/>
                <w:sz w:val="28"/>
                <w:szCs w:val="28"/>
              </w:rPr>
            </w:pPr>
            <w:r w:rsidRPr="007A13A5">
              <w:rPr>
                <w:rFonts w:ascii="Times New Roman" w:hAnsi="Times New Roman"/>
                <w:sz w:val="28"/>
                <w:szCs w:val="28"/>
              </w:rPr>
              <w:t xml:space="preserve">Регистрационные документы. </w:t>
            </w:r>
          </w:p>
          <w:p w14:paraId="66FCD203" w14:textId="14401595" w:rsidR="008E1D3D" w:rsidRPr="007A13A5" w:rsidRDefault="008E1D3D" w:rsidP="00B14203">
            <w:pPr>
              <w:ind w:firstLine="0"/>
              <w:rPr>
                <w:rFonts w:ascii="Times New Roman" w:hAnsi="Times New Roman"/>
                <w:sz w:val="28"/>
                <w:szCs w:val="28"/>
              </w:rPr>
            </w:pPr>
            <w:r w:rsidRPr="007A13A5">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sidRPr="007A13A5">
              <w:rPr>
                <w:rFonts w:ascii="Times New Roman" w:hAnsi="Times New Roman"/>
                <w:sz w:val="28"/>
                <w:szCs w:val="28"/>
              </w:rPr>
              <w:t>ация может быть получена через Л</w:t>
            </w:r>
            <w:r w:rsidRPr="007A13A5">
              <w:rPr>
                <w:rFonts w:ascii="Times New Roman" w:hAnsi="Times New Roman"/>
                <w:sz w:val="28"/>
                <w:szCs w:val="28"/>
              </w:rPr>
              <w:t xml:space="preserve">ичный кабинет налогоплательщика (официальный сайт </w:t>
            </w:r>
            <w:hyperlink r:id="rId24" w:history="1">
              <w:r w:rsidR="00B14203" w:rsidRPr="007A13A5">
                <w:rPr>
                  <w:rStyle w:val="aff5"/>
                  <w:rFonts w:ascii="Times New Roman" w:hAnsi="Times New Roman"/>
                  <w:sz w:val="28"/>
                  <w:szCs w:val="28"/>
                </w:rPr>
                <w:t>https://lkfl2.nalog.ru/lkfl</w:t>
              </w:r>
            </w:hyperlink>
            <w:r w:rsidRPr="007A13A5">
              <w:rPr>
                <w:rFonts w:ascii="Times New Roman" w:hAnsi="Times New Roman"/>
                <w:sz w:val="28"/>
                <w:szCs w:val="28"/>
              </w:rPr>
              <w:t>)</w:t>
            </w:r>
          </w:p>
        </w:tc>
      </w:tr>
      <w:tr w:rsidR="008E1D3D" w:rsidRPr="007A13A5" w14:paraId="0823BCB5" w14:textId="77777777" w:rsidTr="00B14203">
        <w:tc>
          <w:tcPr>
            <w:tcW w:w="2263" w:type="dxa"/>
          </w:tcPr>
          <w:p w14:paraId="7237C6CD" w14:textId="68DFECCC" w:rsidR="008E1D3D" w:rsidRPr="007A13A5" w:rsidRDefault="008E1D3D" w:rsidP="008E1D3D">
            <w:pPr>
              <w:ind w:firstLine="0"/>
              <w:rPr>
                <w:rFonts w:ascii="Times New Roman" w:hAnsi="Times New Roman"/>
                <w:sz w:val="28"/>
                <w:szCs w:val="28"/>
              </w:rPr>
            </w:pPr>
            <w:r w:rsidRPr="007A13A5">
              <w:rPr>
                <w:rFonts w:ascii="Times New Roman" w:hAnsi="Times New Roman"/>
                <w:sz w:val="28"/>
                <w:szCs w:val="28"/>
              </w:rPr>
              <w:t>Сведения о транспортных средствах</w:t>
            </w:r>
          </w:p>
        </w:tc>
        <w:tc>
          <w:tcPr>
            <w:tcW w:w="7932" w:type="dxa"/>
          </w:tcPr>
          <w:p w14:paraId="1FF1F806" w14:textId="13AD0D1A" w:rsidR="008E1D3D" w:rsidRPr="007A13A5" w:rsidRDefault="008E1D3D" w:rsidP="008E1D3D">
            <w:pPr>
              <w:ind w:firstLine="0"/>
              <w:rPr>
                <w:rFonts w:ascii="Times New Roman" w:hAnsi="Times New Roman"/>
                <w:sz w:val="28"/>
                <w:szCs w:val="28"/>
              </w:rPr>
            </w:pPr>
            <w:r w:rsidRPr="007A13A5">
              <w:rPr>
                <w:rFonts w:ascii="Times New Roman" w:hAnsi="Times New Roman"/>
                <w:sz w:val="28"/>
                <w:szCs w:val="28"/>
              </w:rPr>
              <w:t>Регистрационные документы.</w:t>
            </w:r>
          </w:p>
          <w:p w14:paraId="60D28ACD" w14:textId="144F279F" w:rsidR="008E1D3D" w:rsidRPr="007A13A5" w:rsidRDefault="008E1D3D" w:rsidP="00431134">
            <w:pPr>
              <w:ind w:firstLine="0"/>
              <w:rPr>
                <w:rFonts w:ascii="Times New Roman" w:hAnsi="Times New Roman"/>
                <w:sz w:val="28"/>
                <w:szCs w:val="28"/>
              </w:rPr>
            </w:pPr>
            <w:r w:rsidRPr="007A13A5">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sidRPr="007A13A5">
              <w:rPr>
                <w:rFonts w:ascii="Times New Roman" w:hAnsi="Times New Roman"/>
                <w:sz w:val="28"/>
                <w:szCs w:val="28"/>
              </w:rPr>
              <w:t>ация может быть получена через Л</w:t>
            </w:r>
            <w:r w:rsidRPr="007A13A5">
              <w:rPr>
                <w:rFonts w:ascii="Times New Roman" w:hAnsi="Times New Roman"/>
                <w:sz w:val="28"/>
                <w:szCs w:val="28"/>
              </w:rPr>
              <w:t xml:space="preserve">ичный кабинет налогоплательщика (официальный сайт </w:t>
            </w:r>
            <w:hyperlink r:id="rId25" w:history="1">
              <w:r w:rsidR="00431134" w:rsidRPr="007A13A5">
                <w:rPr>
                  <w:rStyle w:val="aff5"/>
                  <w:rFonts w:ascii="Times New Roman" w:hAnsi="Times New Roman"/>
                  <w:sz w:val="28"/>
                  <w:szCs w:val="28"/>
                </w:rPr>
                <w:t>https://lkfl2.nalog.ru/lkfl</w:t>
              </w:r>
            </w:hyperlink>
            <w:r w:rsidRPr="007A13A5">
              <w:rPr>
                <w:rFonts w:ascii="Times New Roman" w:hAnsi="Times New Roman"/>
                <w:sz w:val="28"/>
                <w:szCs w:val="28"/>
              </w:rPr>
              <w:t>)</w:t>
            </w:r>
          </w:p>
        </w:tc>
      </w:tr>
      <w:tr w:rsidR="008E1D3D" w:rsidRPr="007A13A5" w14:paraId="29F1E897" w14:textId="77777777" w:rsidTr="00B14203">
        <w:tc>
          <w:tcPr>
            <w:tcW w:w="2263" w:type="dxa"/>
          </w:tcPr>
          <w:p w14:paraId="331157E0" w14:textId="412FA0AF" w:rsidR="008E1D3D" w:rsidRPr="007A13A5" w:rsidRDefault="00B556D9" w:rsidP="008E1D3D">
            <w:pPr>
              <w:ind w:firstLine="0"/>
              <w:rPr>
                <w:rFonts w:ascii="Times New Roman" w:hAnsi="Times New Roman"/>
                <w:sz w:val="28"/>
                <w:szCs w:val="28"/>
              </w:rPr>
            </w:pPr>
            <w:r w:rsidRPr="007A13A5">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Pr="007A13A5" w:rsidRDefault="00B556D9" w:rsidP="008E1D3D">
            <w:pPr>
              <w:ind w:firstLine="0"/>
              <w:rPr>
                <w:rFonts w:ascii="Times New Roman" w:hAnsi="Times New Roman"/>
                <w:sz w:val="28"/>
                <w:szCs w:val="28"/>
              </w:rPr>
            </w:pPr>
            <w:r w:rsidRPr="007A13A5">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hyperlink r:id="rId26" w:history="1">
              <w:r w:rsidRPr="007A13A5">
                <w:rPr>
                  <w:rStyle w:val="aff5"/>
                  <w:rFonts w:ascii="Times New Roman" w:hAnsi="Times New Roman"/>
                  <w:sz w:val="28"/>
                  <w:szCs w:val="28"/>
                </w:rPr>
                <w:t>https://lkfl2.nalog.ru/lkfl</w:t>
              </w:r>
            </w:hyperlink>
            <w:r w:rsidRPr="007A13A5">
              <w:rPr>
                <w:rFonts w:ascii="Times New Roman" w:hAnsi="Times New Roman"/>
                <w:sz w:val="28"/>
                <w:szCs w:val="28"/>
              </w:rPr>
              <w:t>).</w:t>
            </w:r>
          </w:p>
          <w:p w14:paraId="3B64ED57" w14:textId="125127A5" w:rsidR="00B556D9" w:rsidRPr="007A13A5" w:rsidRDefault="00B556D9" w:rsidP="00454D6C">
            <w:pPr>
              <w:ind w:firstLine="0"/>
              <w:rPr>
                <w:rFonts w:ascii="Times New Roman" w:hAnsi="Times New Roman"/>
                <w:sz w:val="28"/>
                <w:szCs w:val="28"/>
              </w:rPr>
            </w:pPr>
            <w:r w:rsidRPr="007A13A5">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8E1D3D" w:rsidRPr="007A13A5" w14:paraId="7D672055" w14:textId="77777777" w:rsidTr="00B14203">
        <w:tc>
          <w:tcPr>
            <w:tcW w:w="2263" w:type="dxa"/>
          </w:tcPr>
          <w:p w14:paraId="35173418" w14:textId="4C24F7AD" w:rsidR="008E1D3D" w:rsidRPr="007A13A5" w:rsidRDefault="00B556D9" w:rsidP="008E1D3D">
            <w:pPr>
              <w:ind w:firstLine="0"/>
              <w:rPr>
                <w:rFonts w:ascii="Times New Roman" w:hAnsi="Times New Roman"/>
                <w:sz w:val="28"/>
                <w:szCs w:val="28"/>
              </w:rPr>
            </w:pPr>
            <w:r w:rsidRPr="007A13A5">
              <w:rPr>
                <w:rFonts w:ascii="Times New Roman" w:hAnsi="Times New Roman"/>
                <w:sz w:val="28"/>
                <w:szCs w:val="28"/>
              </w:rPr>
              <w:t>Сведения о ценных бумагах</w:t>
            </w:r>
          </w:p>
        </w:tc>
        <w:tc>
          <w:tcPr>
            <w:tcW w:w="7932" w:type="dxa"/>
          </w:tcPr>
          <w:p w14:paraId="563654FC" w14:textId="2EEAAAAD" w:rsidR="00B556D9" w:rsidRPr="007A13A5" w:rsidRDefault="00B556D9" w:rsidP="00B556D9">
            <w:pPr>
              <w:ind w:firstLine="0"/>
              <w:rPr>
                <w:rFonts w:ascii="Times New Roman" w:hAnsi="Times New Roman"/>
                <w:sz w:val="28"/>
                <w:szCs w:val="28"/>
              </w:rPr>
            </w:pPr>
            <w:r w:rsidRPr="007A13A5">
              <w:rPr>
                <w:rFonts w:ascii="Times New Roman" w:hAnsi="Times New Roman"/>
                <w:sz w:val="28"/>
                <w:szCs w:val="28"/>
              </w:rPr>
              <w:t>Регистрационные документы</w:t>
            </w:r>
          </w:p>
        </w:tc>
      </w:tr>
      <w:tr w:rsidR="00D02CA3" w:rsidRPr="007A13A5" w14:paraId="664C1618" w14:textId="77777777" w:rsidTr="00B14203">
        <w:tc>
          <w:tcPr>
            <w:tcW w:w="2263" w:type="dxa"/>
          </w:tcPr>
          <w:p w14:paraId="3C59B7A2" w14:textId="499AE1B4" w:rsidR="00D02CA3" w:rsidRPr="007A13A5" w:rsidRDefault="00B556D9" w:rsidP="00B556D9">
            <w:pPr>
              <w:ind w:firstLine="0"/>
              <w:rPr>
                <w:rFonts w:ascii="Times New Roman" w:hAnsi="Times New Roman"/>
                <w:sz w:val="28"/>
                <w:szCs w:val="28"/>
              </w:rPr>
            </w:pPr>
            <w:r w:rsidRPr="007A13A5">
              <w:rPr>
                <w:rFonts w:ascii="Times New Roman" w:hAnsi="Times New Roman"/>
                <w:sz w:val="28"/>
                <w:szCs w:val="28"/>
              </w:rPr>
              <w:t>Сведения об объектах недвижимого имущества, находящихся в пользовании</w:t>
            </w:r>
          </w:p>
        </w:tc>
        <w:tc>
          <w:tcPr>
            <w:tcW w:w="7932" w:type="dxa"/>
          </w:tcPr>
          <w:p w14:paraId="58E69CE3" w14:textId="3143EEA6" w:rsidR="00B11686" w:rsidRPr="007A13A5" w:rsidRDefault="00B14203" w:rsidP="00B556D9">
            <w:pPr>
              <w:ind w:firstLine="0"/>
              <w:rPr>
                <w:rFonts w:ascii="Times New Roman" w:hAnsi="Times New Roman"/>
                <w:sz w:val="28"/>
                <w:szCs w:val="28"/>
              </w:rPr>
            </w:pPr>
            <w:r w:rsidRPr="007A13A5">
              <w:rPr>
                <w:rFonts w:ascii="Times New Roman" w:hAnsi="Times New Roman"/>
                <w:sz w:val="28"/>
                <w:szCs w:val="28"/>
              </w:rPr>
              <w:t>При н</w:t>
            </w:r>
            <w:r w:rsidR="00B556D9" w:rsidRPr="007A13A5">
              <w:rPr>
                <w:rFonts w:ascii="Times New Roman" w:hAnsi="Times New Roman"/>
                <w:sz w:val="28"/>
                <w:szCs w:val="28"/>
              </w:rPr>
              <w:t xml:space="preserve">аличии письменных оснований пользования – письменные основания </w:t>
            </w:r>
          </w:p>
        </w:tc>
      </w:tr>
      <w:tr w:rsidR="00D02CA3" w:rsidRPr="007A13A5" w14:paraId="244FB9AF" w14:textId="77777777" w:rsidTr="00B14203">
        <w:tc>
          <w:tcPr>
            <w:tcW w:w="2263" w:type="dxa"/>
          </w:tcPr>
          <w:p w14:paraId="316160B2" w14:textId="1C8F8816" w:rsidR="00D02CA3" w:rsidRPr="007A13A5" w:rsidRDefault="00B556D9" w:rsidP="00B556D9">
            <w:pPr>
              <w:ind w:firstLine="0"/>
              <w:rPr>
                <w:rFonts w:ascii="Times New Roman" w:hAnsi="Times New Roman"/>
                <w:sz w:val="28"/>
                <w:szCs w:val="28"/>
              </w:rPr>
            </w:pPr>
            <w:r w:rsidRPr="007A13A5">
              <w:rPr>
                <w:rFonts w:ascii="Times New Roman" w:hAnsi="Times New Roman"/>
                <w:sz w:val="28"/>
                <w:szCs w:val="28"/>
              </w:rPr>
              <w:t>Сведения о срочных обязательствах финансового характера</w:t>
            </w:r>
          </w:p>
        </w:tc>
        <w:tc>
          <w:tcPr>
            <w:tcW w:w="7932" w:type="dxa"/>
          </w:tcPr>
          <w:p w14:paraId="7BA26C36" w14:textId="4FB480C8" w:rsidR="00D02CA3" w:rsidRPr="007A13A5" w:rsidRDefault="00B14203">
            <w:pPr>
              <w:ind w:firstLine="0"/>
              <w:rPr>
                <w:rFonts w:ascii="Times New Roman" w:hAnsi="Times New Roman"/>
                <w:sz w:val="28"/>
                <w:szCs w:val="28"/>
              </w:rPr>
            </w:pPr>
            <w:r w:rsidRPr="007A13A5">
              <w:rPr>
                <w:rFonts w:ascii="Times New Roman" w:hAnsi="Times New Roman"/>
                <w:sz w:val="28"/>
                <w:szCs w:val="28"/>
              </w:rPr>
              <w:t xml:space="preserve">При наличии </w:t>
            </w:r>
            <w:r w:rsidR="00B556D9" w:rsidRPr="007A13A5">
              <w:rPr>
                <w:rFonts w:ascii="Times New Roman" w:hAnsi="Times New Roman"/>
                <w:sz w:val="28"/>
                <w:szCs w:val="28"/>
              </w:rPr>
              <w:t>письменных оснований возникновения обязательства – письменные основания</w:t>
            </w:r>
            <w:r w:rsidR="00D663B0" w:rsidRPr="007A13A5">
              <w:rPr>
                <w:rFonts w:ascii="Times New Roman" w:hAnsi="Times New Roman"/>
                <w:sz w:val="28"/>
                <w:szCs w:val="28"/>
              </w:rPr>
              <w:t>.</w:t>
            </w:r>
            <w:r w:rsidR="00B556D9" w:rsidRPr="007A13A5">
              <w:rPr>
                <w:rFonts w:ascii="Times New Roman" w:hAnsi="Times New Roman"/>
                <w:sz w:val="28"/>
                <w:szCs w:val="28"/>
              </w:rPr>
              <w:t xml:space="preserve"> </w:t>
            </w:r>
          </w:p>
          <w:p w14:paraId="7FC76381" w14:textId="2AFEB03A" w:rsidR="00B556D9" w:rsidRPr="007A13A5" w:rsidRDefault="00B556D9" w:rsidP="00D663B0">
            <w:pPr>
              <w:ind w:firstLine="0"/>
              <w:rPr>
                <w:rFonts w:ascii="Times New Roman" w:hAnsi="Times New Roman"/>
                <w:sz w:val="28"/>
                <w:szCs w:val="28"/>
              </w:rPr>
            </w:pPr>
            <w:r w:rsidRPr="007A13A5">
              <w:rPr>
                <w:rFonts w:ascii="Times New Roman" w:hAnsi="Times New Roman"/>
                <w:sz w:val="28"/>
                <w:szCs w:val="28"/>
              </w:rPr>
              <w:t>В отношении обязательств, стороной котор</w:t>
            </w:r>
            <w:r w:rsidR="00D663B0" w:rsidRPr="007A13A5">
              <w:rPr>
                <w:rFonts w:ascii="Times New Roman" w:hAnsi="Times New Roman"/>
                <w:sz w:val="28"/>
                <w:szCs w:val="28"/>
              </w:rPr>
              <w:t>ых</w:t>
            </w:r>
            <w:r w:rsidRPr="007A13A5">
              <w:rPr>
                <w:rFonts w:ascii="Times New Roman" w:hAnsi="Times New Roman"/>
                <w:sz w:val="28"/>
                <w:szCs w:val="28"/>
              </w:rPr>
              <w:t xml:space="preserve">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Pr="007A13A5" w:rsidRDefault="004A06C9" w:rsidP="008E1D3D">
      <w:pPr>
        <w:rPr>
          <w:rFonts w:ascii="Times New Roman" w:hAnsi="Times New Roman"/>
          <w:sz w:val="28"/>
          <w:szCs w:val="28"/>
        </w:rPr>
      </w:pPr>
    </w:p>
    <w:p w14:paraId="09FAC332" w14:textId="5DF496FA" w:rsidR="008E1D3D" w:rsidRPr="007A13A5" w:rsidRDefault="008E1D3D" w:rsidP="008E1D3D">
      <w:pPr>
        <w:rPr>
          <w:rFonts w:ascii="Times New Roman" w:hAnsi="Times New Roman"/>
          <w:sz w:val="28"/>
          <w:szCs w:val="28"/>
        </w:rPr>
      </w:pPr>
      <w:r w:rsidRPr="007A13A5">
        <w:rPr>
          <w:rFonts w:ascii="Times New Roman" w:hAnsi="Times New Roman"/>
          <w:sz w:val="28"/>
          <w:szCs w:val="28"/>
        </w:rPr>
        <w:t>Ряд сведений также доступ</w:t>
      </w:r>
      <w:r w:rsidR="00524E0D" w:rsidRPr="007A13A5">
        <w:rPr>
          <w:rFonts w:ascii="Times New Roman" w:hAnsi="Times New Roman"/>
          <w:sz w:val="28"/>
          <w:szCs w:val="28"/>
        </w:rPr>
        <w:t>ен</w:t>
      </w:r>
      <w:r w:rsidRPr="007A13A5">
        <w:rPr>
          <w:rFonts w:ascii="Times New Roman" w:hAnsi="Times New Roman"/>
          <w:sz w:val="28"/>
          <w:szCs w:val="28"/>
        </w:rPr>
        <w:t xml:space="preserve"> на Портале государственных услуг Российской Федерации (</w:t>
      </w:r>
      <w:hyperlink r:id="rId27" w:history="1">
        <w:r w:rsidR="00B14203" w:rsidRPr="007A13A5">
          <w:rPr>
            <w:rStyle w:val="aff5"/>
            <w:rFonts w:ascii="Times New Roman" w:hAnsi="Times New Roman"/>
            <w:sz w:val="28"/>
            <w:szCs w:val="28"/>
          </w:rPr>
          <w:t>https://www.gosuslugi.ru/</w:t>
        </w:r>
      </w:hyperlink>
      <w:r w:rsidRPr="007A13A5">
        <w:rPr>
          <w:rFonts w:ascii="Times New Roman" w:hAnsi="Times New Roman"/>
          <w:sz w:val="28"/>
          <w:szCs w:val="28"/>
        </w:rPr>
        <w:t>).</w:t>
      </w:r>
    </w:p>
    <w:p w14:paraId="718C4D2F" w14:textId="45936FFE" w:rsidR="008E1D3D" w:rsidRPr="007A13A5" w:rsidRDefault="008E1D3D" w:rsidP="008E1D3D">
      <w:pPr>
        <w:rPr>
          <w:rFonts w:ascii="Times New Roman" w:hAnsi="Times New Roman"/>
          <w:sz w:val="28"/>
          <w:szCs w:val="28"/>
        </w:rPr>
      </w:pPr>
      <w:r w:rsidRPr="007A13A5">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7A13A5" w:rsidRDefault="00CF22F2">
      <w:pPr>
        <w:pStyle w:val="af7"/>
        <w:numPr>
          <w:ilvl w:val="0"/>
          <w:numId w:val="1"/>
        </w:numPr>
        <w:ind w:left="0" w:firstLine="567"/>
        <w:rPr>
          <w:rFonts w:ascii="Times New Roman" w:hAnsi="Times New Roman"/>
          <w:sz w:val="28"/>
          <w:szCs w:val="28"/>
        </w:rPr>
      </w:pPr>
      <w:r w:rsidRPr="007A13A5">
        <w:rPr>
          <w:rFonts w:ascii="Times New Roman" w:hAnsi="Times New Roman"/>
          <w:sz w:val="28"/>
          <w:szCs w:val="28"/>
        </w:rPr>
        <w:t xml:space="preserve">Справка заполняется с использованием актуальной на дату представления </w:t>
      </w:r>
      <w:r w:rsidR="00795C0E" w:rsidRPr="007A13A5">
        <w:rPr>
          <w:rFonts w:ascii="Times New Roman" w:hAnsi="Times New Roman"/>
          <w:sz w:val="28"/>
          <w:szCs w:val="28"/>
        </w:rPr>
        <w:t xml:space="preserve">Сведений </w:t>
      </w:r>
      <w:r w:rsidRPr="007A13A5">
        <w:rPr>
          <w:rFonts w:ascii="Times New Roman" w:hAnsi="Times New Roman"/>
          <w:sz w:val="28"/>
          <w:szCs w:val="28"/>
        </w:rPr>
        <w:t>версии СПО "Справки БК"</w:t>
      </w:r>
      <w:r w:rsidR="00FB7317" w:rsidRPr="007A13A5">
        <w:rPr>
          <w:rFonts w:ascii="Times New Roman" w:hAnsi="Times New Roman"/>
          <w:sz w:val="28"/>
          <w:szCs w:val="28"/>
        </w:rPr>
        <w:t xml:space="preserve">, </w:t>
      </w:r>
      <w:r w:rsidR="009C0DA9" w:rsidRPr="007A13A5">
        <w:rPr>
          <w:rFonts w:ascii="Times New Roman" w:hAnsi="Times New Roman"/>
          <w:sz w:val="28"/>
          <w:szCs w:val="28"/>
        </w:rPr>
        <w:t>разработчиком которой не является Минтруд России</w:t>
      </w:r>
      <w:r w:rsidR="00F13DD2" w:rsidRPr="007A13A5">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7A13A5">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sidRPr="007A13A5">
        <w:rPr>
          <w:rFonts w:ascii="Times New Roman" w:hAnsi="Times New Roman" w:cs="Times New Roman"/>
          <w:sz w:val="28"/>
          <w:szCs w:val="28"/>
        </w:rPr>
        <w:t>7) </w:t>
      </w:r>
      <w:r w:rsidR="002369AD" w:rsidRPr="007A13A5">
        <w:rPr>
          <w:rFonts w:ascii="Times New Roman" w:hAnsi="Times New Roman" w:cs="Times New Roman"/>
          <w:sz w:val="28"/>
          <w:szCs w:val="28"/>
        </w:rPr>
        <w:t>отчетный период и отчетная дата</w:t>
      </w:r>
      <w:r w:rsidR="00CA65EE" w:rsidRPr="007A13A5">
        <w:rPr>
          <w:rFonts w:ascii="Times New Roman" w:hAnsi="Times New Roman" w:cs="Times New Roman"/>
          <w:sz w:val="28"/>
          <w:szCs w:val="28"/>
        </w:rPr>
        <w:t>, которые</w:t>
      </w:r>
      <w:r w:rsidR="002369AD" w:rsidRPr="007A13A5">
        <w:rPr>
          <w:rFonts w:ascii="Times New Roman" w:hAnsi="Times New Roman" w:cs="Times New Roman"/>
          <w:sz w:val="28"/>
          <w:szCs w:val="28"/>
        </w:rPr>
        <w:t xml:space="preserve"> указываются в соответствии с нормативными правовыми актами</w:t>
      </w:r>
      <w:r w:rsidR="003300BA" w:rsidRPr="007A13A5">
        <w:rPr>
          <w:rFonts w:ascii="Times New Roman" w:hAnsi="Times New Roman" w:cs="Times New Roman"/>
          <w:sz w:val="28"/>
          <w:szCs w:val="28"/>
        </w:rPr>
        <w:t xml:space="preserve"> Российской Федерации</w:t>
      </w:r>
      <w:r w:rsidR="002369AD" w:rsidRPr="007A13A5">
        <w:rPr>
          <w:rFonts w:ascii="Times New Roman" w:hAnsi="Times New Roman" w:cs="Times New Roman"/>
          <w:sz w:val="28"/>
          <w:szCs w:val="28"/>
        </w:rPr>
        <w:t xml:space="preserve">, </w:t>
      </w:r>
      <w:r w:rsidR="00C9548A" w:rsidRPr="007A13A5">
        <w:rPr>
          <w:rFonts w:ascii="Times New Roman" w:hAnsi="Times New Roman" w:cs="Times New Roman"/>
          <w:sz w:val="28"/>
          <w:szCs w:val="28"/>
        </w:rPr>
        <w:t xml:space="preserve">которыми для различных категорий </w:t>
      </w:r>
      <w:r w:rsidR="002A13E3" w:rsidRPr="007A13A5">
        <w:rPr>
          <w:rFonts w:ascii="Times New Roman" w:hAnsi="Times New Roman" w:cs="Times New Roman"/>
          <w:sz w:val="28"/>
          <w:szCs w:val="28"/>
        </w:rPr>
        <w:t xml:space="preserve">граждан и </w:t>
      </w:r>
      <w:r w:rsidR="00C9548A" w:rsidRPr="007A13A5">
        <w:rPr>
          <w:rFonts w:ascii="Times New Roman" w:hAnsi="Times New Roman" w:cs="Times New Roman"/>
          <w:sz w:val="28"/>
          <w:szCs w:val="28"/>
        </w:rPr>
        <w:t xml:space="preserve">служащих (работников) определяются </w:t>
      </w:r>
      <w:r w:rsidR="001E5EFC" w:rsidRPr="007A13A5">
        <w:rPr>
          <w:rFonts w:ascii="Times New Roman" w:hAnsi="Times New Roman" w:cs="Times New Roman"/>
          <w:sz w:val="28"/>
          <w:szCs w:val="28"/>
        </w:rPr>
        <w:t>соответствующий отчетный период и отчетная дата</w:t>
      </w:r>
      <w:r w:rsidR="003300BA" w:rsidRPr="007A13A5">
        <w:rPr>
          <w:rFonts w:ascii="Times New Roman" w:hAnsi="Times New Roman" w:cs="Times New Roman"/>
          <w:sz w:val="28"/>
          <w:szCs w:val="28"/>
        </w:rPr>
        <w:t xml:space="preserve"> (см., например, пункт 19 настоящих Методических рекомендаций)</w:t>
      </w:r>
      <w:r w:rsidR="00CF22F2" w:rsidRPr="007A13A5">
        <w:rPr>
          <w:rFonts w:ascii="Times New Roman" w:hAnsi="Times New Roman" w:cs="Times New Roman"/>
          <w:sz w:val="28"/>
          <w:szCs w:val="28"/>
        </w:rPr>
        <w:t>.</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sidRPr="007A13A5">
        <w:rPr>
          <w:rFonts w:ascii="Times New Roman" w:hAnsi="Times New Roman"/>
          <w:sz w:val="28"/>
          <w:szCs w:val="28"/>
        </w:rPr>
        <w:t xml:space="preserve">4) при применении автоматизированной упрощенной системы налогообложения (АвтоУСН) в качестве </w:t>
      </w:r>
      <w:r w:rsidR="003E3ED1" w:rsidRPr="007A13A5">
        <w:rPr>
          <w:rFonts w:ascii="Times New Roman" w:hAnsi="Times New Roman"/>
          <w:sz w:val="28"/>
          <w:szCs w:val="28"/>
        </w:rPr>
        <w:t>"</w:t>
      </w:r>
      <w:r w:rsidRPr="007A13A5">
        <w:rPr>
          <w:rFonts w:ascii="Times New Roman" w:hAnsi="Times New Roman"/>
          <w:sz w:val="28"/>
          <w:szCs w:val="28"/>
        </w:rPr>
        <w:t>дохода</w:t>
      </w:r>
      <w:r w:rsidR="003E3ED1" w:rsidRPr="007A13A5">
        <w:rPr>
          <w:rFonts w:ascii="Times New Roman" w:hAnsi="Times New Roman"/>
          <w:sz w:val="28"/>
          <w:szCs w:val="28"/>
        </w:rPr>
        <w:t>"</w:t>
      </w:r>
      <w:r w:rsidRPr="007A13A5">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w:t>
      </w:r>
      <w:r w:rsidRPr="0067343D">
        <w:rPr>
          <w:rFonts w:ascii="Times New Roman" w:hAnsi="Times New Roman"/>
          <w:sz w:val="28"/>
          <w:szCs w:val="28"/>
        </w:rPr>
        <w:t xml:space="preserve"> доходов </w:t>
      </w:r>
      <w:r w:rsidR="00E630F0" w:rsidRPr="0067343D">
        <w:rPr>
          <w:rFonts w:ascii="Times New Roman" w:hAnsi="Times New Roman"/>
          <w:sz w:val="28"/>
          <w:szCs w:val="28"/>
        </w:rPr>
        <w:br/>
      </w:r>
      <w:r w:rsidRPr="0067343D">
        <w:rPr>
          <w:rFonts w:ascii="Times New Roman" w:hAnsi="Times New Roman"/>
          <w:sz w:val="28"/>
          <w:szCs w:val="28"/>
        </w:rPr>
        <w:t xml:space="preserve">от предпринимательской деятельности, полученных им или членами его семьи, </w:t>
      </w:r>
      <w:r w:rsidR="00B02EBA" w:rsidRPr="0067343D">
        <w:rPr>
          <w:rFonts w:ascii="Times New Roman" w:hAnsi="Times New Roman"/>
          <w:sz w:val="28"/>
          <w:szCs w:val="28"/>
        </w:rPr>
        <w:br/>
      </w:r>
      <w:r w:rsidRPr="0067343D">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7A13A5"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w:t>
      </w:r>
      <w:r w:rsidRPr="007A13A5">
        <w:rPr>
          <w:color w:val="auto"/>
          <w:sz w:val="28"/>
          <w:szCs w:val="28"/>
        </w:rPr>
        <w:t>налогоплательщика</w:t>
      </w:r>
      <w:r w:rsidR="00B14203" w:rsidRPr="007A13A5">
        <w:rPr>
          <w:color w:val="auto"/>
          <w:sz w:val="28"/>
          <w:szCs w:val="28"/>
        </w:rPr>
        <w:t xml:space="preserve"> или посредством официального сайта Фонда пенсионного и социального страхования Российской Федерации</w:t>
      </w:r>
      <w:r w:rsidRPr="007A13A5">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7A13A5">
        <w:rPr>
          <w:rFonts w:ascii="Times New Roman" w:hAnsi="Times New Roman" w:cs="Times New Roman"/>
          <w:sz w:val="28"/>
          <w:szCs w:val="28"/>
        </w:rPr>
        <w:t>государственный сертификат на материнский (семейный) капитал (в случае</w:t>
      </w:r>
      <w:r w:rsidRPr="00485068">
        <w:rPr>
          <w:rFonts w:ascii="Times New Roman" w:hAnsi="Times New Roman" w:cs="Times New Roman"/>
          <w:sz w:val="28"/>
          <w:szCs w:val="28"/>
        </w:rPr>
        <w:t xml:space="preserve">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Pr="007A13A5" w:rsidRDefault="00F75484">
      <w:pPr>
        <w:pStyle w:val="af7"/>
        <w:numPr>
          <w:ilvl w:val="0"/>
          <w:numId w:val="1"/>
        </w:numPr>
        <w:ind w:left="0" w:firstLine="567"/>
        <w:rPr>
          <w:rFonts w:ascii="Times New Roman" w:eastAsia="Times New Roman" w:hAnsi="Times New Roman"/>
          <w:sz w:val="28"/>
          <w:szCs w:val="28"/>
        </w:rPr>
      </w:pPr>
      <w:r w:rsidRPr="007A13A5">
        <w:rPr>
          <w:rFonts w:ascii="Times New Roman" w:eastAsia="Times New Roman" w:hAnsi="Times New Roman"/>
          <w:sz w:val="28"/>
          <w:szCs w:val="28"/>
          <w:lang w:eastAsia="ru-RU"/>
        </w:rPr>
        <w:t>Исключением является</w:t>
      </w:r>
      <w:r w:rsidR="00C854FC" w:rsidRPr="007A13A5">
        <w:rPr>
          <w:rFonts w:ascii="Times New Roman" w:eastAsia="Times New Roman" w:hAnsi="Times New Roman"/>
          <w:sz w:val="28"/>
          <w:szCs w:val="28"/>
          <w:lang w:eastAsia="ru-RU"/>
        </w:rPr>
        <w:t>, например,</w:t>
      </w:r>
      <w:r w:rsidRPr="007A13A5">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7A13A5">
        <w:rPr>
          <w:rFonts w:ascii="Times New Roman" w:eastAsia="Times New Roman" w:hAnsi="Times New Roman"/>
          <w:sz w:val="28"/>
          <w:szCs w:val="28"/>
          <w:lang w:eastAsia="ru-RU"/>
        </w:rPr>
        <w:t>к доходам, полученным в натуральной форме)</w:t>
      </w:r>
      <w:r w:rsidR="00DB5149" w:rsidRPr="007A13A5">
        <w:rPr>
          <w:rFonts w:ascii="Times New Roman" w:eastAsia="Times New Roman" w:hAnsi="Times New Roman"/>
          <w:sz w:val="28"/>
          <w:szCs w:val="28"/>
          <w:lang w:eastAsia="ru-RU"/>
        </w:rPr>
        <w:t>.</w:t>
      </w:r>
      <w:r w:rsidR="00DF3BFF" w:rsidRPr="007A13A5">
        <w:rPr>
          <w:rFonts w:ascii="Times New Roman" w:eastAsia="Times New Roman" w:hAnsi="Times New Roman"/>
          <w:sz w:val="28"/>
          <w:szCs w:val="28"/>
          <w:lang w:eastAsia="ru-RU"/>
        </w:rPr>
        <w:t xml:space="preserve"> </w:t>
      </w:r>
      <w:r w:rsidR="00CA65EE" w:rsidRPr="007A13A5">
        <w:rPr>
          <w:rFonts w:ascii="Times New Roman" w:eastAsia="Times New Roman" w:hAnsi="Times New Roman"/>
          <w:sz w:val="28"/>
          <w:szCs w:val="28"/>
          <w:lang w:eastAsia="ru-RU"/>
        </w:rPr>
        <w:t>Цифровая в</w:t>
      </w:r>
      <w:r w:rsidR="00776682" w:rsidRPr="007A13A5">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sidRPr="007A13A5">
        <w:rPr>
          <w:rFonts w:ascii="Times New Roman" w:eastAsia="Times New Roman" w:hAnsi="Times New Roman"/>
          <w:sz w:val="28"/>
          <w:szCs w:val="28"/>
          <w:lang w:eastAsia="ru-RU"/>
        </w:rPr>
        <w:t xml:space="preserve"> (например, куплена, получена в дар</w:t>
      </w:r>
      <w:r w:rsidR="00CA65EE" w:rsidRPr="007A13A5">
        <w:rPr>
          <w:rFonts w:ascii="Times New Roman" w:eastAsia="Times New Roman" w:hAnsi="Times New Roman"/>
          <w:sz w:val="28"/>
          <w:szCs w:val="28"/>
          <w:lang w:eastAsia="ru-RU"/>
        </w:rPr>
        <w:t xml:space="preserve"> и проч.</w:t>
      </w:r>
      <w:r w:rsidR="00C854FC" w:rsidRPr="007A13A5">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 xml:space="preserve">Не указываются </w:t>
      </w:r>
      <w:r w:rsidRPr="007A13A5">
        <w:rPr>
          <w:rFonts w:ascii="Times New Roman" w:hAnsi="Times New Roman"/>
          <w:sz w:val="28"/>
          <w:szCs w:val="28"/>
        </w:rPr>
        <w:t>денежные средства, полученные в качестве компенсации, возмещения расходов</w:t>
      </w:r>
      <w:r w:rsidR="00E845C9" w:rsidRPr="007A13A5">
        <w:rPr>
          <w:rFonts w:ascii="Times New Roman" w:hAnsi="Times New Roman"/>
          <w:sz w:val="28"/>
          <w:szCs w:val="28"/>
        </w:rPr>
        <w:t>, грантов</w:t>
      </w:r>
      <w:r w:rsidR="00537A6B" w:rsidRPr="007A13A5">
        <w:rPr>
          <w:rFonts w:ascii="Times New Roman" w:hAnsi="Times New Roman"/>
          <w:sz w:val="28"/>
          <w:szCs w:val="28"/>
        </w:rPr>
        <w:t xml:space="preserve"> (за исключением </w:t>
      </w:r>
      <w:r w:rsidR="00891BAB" w:rsidRPr="007A13A5">
        <w:rPr>
          <w:rFonts w:ascii="Times New Roman" w:hAnsi="Times New Roman"/>
          <w:sz w:val="28"/>
          <w:szCs w:val="28"/>
        </w:rPr>
        <w:t xml:space="preserve">премий или иного </w:t>
      </w:r>
      <w:r w:rsidR="00537A6B" w:rsidRPr="007A13A5">
        <w:rPr>
          <w:rFonts w:ascii="Times New Roman" w:hAnsi="Times New Roman"/>
          <w:sz w:val="28"/>
          <w:szCs w:val="28"/>
        </w:rPr>
        <w:t>денежного вознаграждения)</w:t>
      </w:r>
      <w:r w:rsidRPr="007A13A5">
        <w:rPr>
          <w:rFonts w:ascii="Times New Roman" w:hAnsi="Times New Roman"/>
          <w:sz w:val="28"/>
          <w:szCs w:val="28"/>
        </w:rPr>
        <w:t xml:space="preserve"> или в иных аналогичных случаях, при условии</w:t>
      </w:r>
      <w:r w:rsidR="007D6042" w:rsidRPr="007A13A5">
        <w:rPr>
          <w:rFonts w:ascii="Times New Roman" w:hAnsi="Times New Roman"/>
          <w:sz w:val="28"/>
          <w:szCs w:val="28"/>
        </w:rPr>
        <w:t>, если нормативным правовым актом Российской</w:t>
      </w:r>
      <w:r w:rsidR="007D6042" w:rsidRPr="008B315A">
        <w:rPr>
          <w:rFonts w:ascii="Times New Roman" w:hAnsi="Times New Roman"/>
          <w:sz w:val="28"/>
          <w:szCs w:val="28"/>
        </w:rPr>
        <w:t xml:space="preserve">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sidRPr="007A13A5">
        <w:rPr>
          <w:rStyle w:val="af5"/>
          <w:rFonts w:ascii="Times New Roman" w:hAnsi="Times New Roman" w:cs="Times New Roman"/>
          <w:color w:val="000000"/>
          <w:sz w:val="28"/>
          <w:szCs w:val="28"/>
        </w:rPr>
        <w:t>15) от продажи</w:t>
      </w:r>
      <w:r w:rsidR="00C93C2B" w:rsidRPr="007A13A5">
        <w:rPr>
          <w:rStyle w:val="af5"/>
          <w:rFonts w:ascii="Times New Roman" w:hAnsi="Times New Roman" w:cs="Times New Roman"/>
          <w:color w:val="000000"/>
          <w:sz w:val="28"/>
          <w:szCs w:val="28"/>
        </w:rPr>
        <w:t xml:space="preserve"> иностранной</w:t>
      </w:r>
      <w:r w:rsidRPr="007A13A5">
        <w:rPr>
          <w:rStyle w:val="af5"/>
          <w:rFonts w:ascii="Times New Roman" w:hAnsi="Times New Roman" w:cs="Times New Roman"/>
          <w:color w:val="000000"/>
          <w:sz w:val="28"/>
          <w:szCs w:val="28"/>
        </w:rPr>
        <w:t xml:space="preserve"> валюты </w:t>
      </w:r>
      <w:r w:rsidR="00923962" w:rsidRPr="007A13A5">
        <w:rPr>
          <w:rStyle w:val="af5"/>
          <w:rFonts w:ascii="Times New Roman" w:hAnsi="Times New Roman" w:cs="Times New Roman"/>
          <w:color w:val="000000"/>
          <w:sz w:val="28"/>
          <w:szCs w:val="28"/>
        </w:rPr>
        <w:t>(</w:t>
      </w:r>
      <w:r w:rsidR="00390674" w:rsidRPr="007A13A5">
        <w:rPr>
          <w:rStyle w:val="af5"/>
          <w:rFonts w:ascii="Times New Roman" w:hAnsi="Times New Roman" w:cs="Times New Roman"/>
          <w:color w:val="000000"/>
          <w:sz w:val="28"/>
          <w:szCs w:val="28"/>
        </w:rPr>
        <w:t xml:space="preserve">в том числе </w:t>
      </w:r>
      <w:r w:rsidR="00D53FA3" w:rsidRPr="007A13A5">
        <w:rPr>
          <w:rStyle w:val="af5"/>
          <w:rFonts w:ascii="Times New Roman" w:hAnsi="Times New Roman" w:cs="Times New Roman"/>
          <w:color w:val="000000"/>
          <w:sz w:val="28"/>
          <w:szCs w:val="28"/>
        </w:rPr>
        <w:t>в случае наличия сведений о таких денежных средствах в информации, полученной в рамках Указания Банка России № 5798-У</w:t>
      </w:r>
      <w:r w:rsidR="00D7163E" w:rsidRPr="007A13A5">
        <w:rPr>
          <w:rStyle w:val="af5"/>
          <w:rFonts w:ascii="Times New Roman" w:hAnsi="Times New Roman" w:cs="Times New Roman"/>
          <w:color w:val="000000"/>
          <w:sz w:val="28"/>
          <w:szCs w:val="28"/>
        </w:rPr>
        <w:t>)</w:t>
      </w:r>
      <w:r w:rsidR="00CF22F2" w:rsidRPr="007A13A5">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7A13A5"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 xml:space="preserve">справки не </w:t>
      </w:r>
      <w:r w:rsidRPr="007A13A5">
        <w:rPr>
          <w:rFonts w:ascii="Times New Roman" w:hAnsi="Times New Roman"/>
          <w:sz w:val="28"/>
          <w:szCs w:val="28"/>
        </w:rPr>
        <w:t>заполняют.</w:t>
      </w:r>
    </w:p>
    <w:p w14:paraId="4C0C0AD7" w14:textId="2DD57FD1" w:rsidR="00E0007B" w:rsidRPr="007A13A5" w:rsidRDefault="00E0007B" w:rsidP="00E0007B">
      <w:pPr>
        <w:pStyle w:val="af7"/>
        <w:ind w:left="0" w:firstLine="567"/>
        <w:rPr>
          <w:rFonts w:ascii="Times New Roman" w:hAnsi="Times New Roman"/>
          <w:sz w:val="28"/>
          <w:szCs w:val="28"/>
        </w:rPr>
      </w:pPr>
      <w:r w:rsidRPr="007A13A5">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7A13A5">
        <w:rPr>
          <w:rFonts w:ascii="Times New Roman" w:hAnsi="Times New Roman"/>
          <w:sz w:val="28"/>
          <w:szCs w:val="28"/>
        </w:rPr>
        <w:t xml:space="preserve">Сведения о расходах не представляются также при представлении справки </w:t>
      </w:r>
      <w:r w:rsidR="00EA5D73" w:rsidRPr="007A13A5">
        <w:rPr>
          <w:rFonts w:ascii="Times New Roman" w:hAnsi="Times New Roman"/>
          <w:sz w:val="28"/>
          <w:szCs w:val="28"/>
        </w:rPr>
        <w:br/>
      </w:r>
      <w:r w:rsidRPr="007A13A5">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w:t>
      </w:r>
      <w:r w:rsidR="00822141" w:rsidRPr="007A13A5">
        <w:rPr>
          <w:rFonts w:ascii="Times New Roman" w:hAnsi="Times New Roman"/>
          <w:sz w:val="28"/>
          <w:szCs w:val="28"/>
        </w:rPr>
        <w:t xml:space="preserve">а также </w:t>
      </w:r>
      <w:r w:rsidR="00FE7BAC" w:rsidRPr="007A13A5">
        <w:rPr>
          <w:rFonts w:ascii="Times New Roman" w:hAnsi="Times New Roman"/>
          <w:sz w:val="28"/>
          <w:szCs w:val="28"/>
        </w:rPr>
        <w:t xml:space="preserve">если </w:t>
      </w:r>
      <w:r w:rsidR="00822141" w:rsidRPr="007A13A5">
        <w:rPr>
          <w:rFonts w:ascii="Times New Roman" w:hAnsi="Times New Roman"/>
          <w:sz w:val="28"/>
          <w:szCs w:val="28"/>
        </w:rPr>
        <w:t>цифровая валюта получена в результате осуществления майнинга или участия в майнинг-пуле.</w:t>
      </w:r>
      <w:r w:rsidRPr="007A13A5">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w:t>
      </w:r>
      <w:r w:rsidRPr="007A13A5">
        <w:rPr>
          <w:rFonts w:ascii="Times New Roman" w:hAnsi="Times New Roman"/>
          <w:sz w:val="28"/>
          <w:szCs w:val="28"/>
          <w:lang w:eastAsia="ru-RU"/>
        </w:rPr>
        <w:t>объектами</w:t>
      </w:r>
      <w:r w:rsidR="005E107A" w:rsidRPr="007A13A5">
        <w:rPr>
          <w:rFonts w:ascii="Times New Roman" w:hAnsi="Times New Roman"/>
          <w:sz w:val="28"/>
          <w:szCs w:val="28"/>
          <w:lang w:eastAsia="ru-RU"/>
        </w:rPr>
        <w:t xml:space="preserve"> капитального строительства</w:t>
      </w:r>
      <w:r w:rsidRPr="007A13A5">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Pr="007A13A5" w:rsidRDefault="002F3F32" w:rsidP="002F3F32">
      <w:pPr>
        <w:pStyle w:val="af7"/>
        <w:numPr>
          <w:ilvl w:val="0"/>
          <w:numId w:val="1"/>
        </w:numPr>
        <w:ind w:left="0" w:firstLine="567"/>
        <w:rPr>
          <w:rFonts w:ascii="Times New Roman" w:hAnsi="Times New Roman"/>
          <w:sz w:val="28"/>
          <w:szCs w:val="28"/>
        </w:rPr>
      </w:pPr>
      <w:r w:rsidRPr="007A13A5">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7A13A5">
        <w:rPr>
          <w:rFonts w:ascii="Times New Roman" w:hAnsi="Times New Roman"/>
          <w:b/>
          <w:sz w:val="28"/>
          <w:szCs w:val="28"/>
        </w:rPr>
        <w:t>исключительно</w:t>
      </w:r>
      <w:r w:rsidRPr="007A13A5">
        <w:rPr>
          <w:rFonts w:ascii="Times New Roman" w:hAnsi="Times New Roman"/>
          <w:sz w:val="28"/>
          <w:szCs w:val="28"/>
        </w:rPr>
        <w:t xml:space="preserve"> за пределами территории Российской Федерации.</w:t>
      </w:r>
    </w:p>
    <w:p w14:paraId="009DE62F" w14:textId="77777777" w:rsidR="002F3F32" w:rsidRPr="007A13A5" w:rsidRDefault="002F3F32" w:rsidP="002F3F32">
      <w:pPr>
        <w:pStyle w:val="af7"/>
        <w:ind w:left="0" w:firstLine="567"/>
        <w:rPr>
          <w:rFonts w:ascii="Times New Roman" w:hAnsi="Times New Roman"/>
          <w:sz w:val="28"/>
          <w:szCs w:val="28"/>
        </w:rPr>
      </w:pPr>
      <w:r w:rsidRPr="007A13A5">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sidRPr="007A13A5">
        <w:rPr>
          <w:rFonts w:ascii="Times New Roman" w:hAnsi="Times New Roman"/>
          <w:sz w:val="28"/>
          <w:szCs w:val="28"/>
        </w:rPr>
        <w:t>Сведения об источнике средств, за счет которых приобретено недвижимое имущество</w:t>
      </w:r>
      <w:r w:rsidR="00582C08" w:rsidRPr="007A13A5">
        <w:rPr>
          <w:rFonts w:ascii="Times New Roman" w:hAnsi="Times New Roman"/>
          <w:sz w:val="28"/>
          <w:szCs w:val="28"/>
        </w:rPr>
        <w:t>, находящее</w:t>
      </w:r>
      <w:r w:rsidRPr="007A13A5">
        <w:rPr>
          <w:rFonts w:ascii="Times New Roman" w:hAnsi="Times New Roman"/>
          <w:sz w:val="28"/>
          <w:szCs w:val="28"/>
        </w:rPr>
        <w:t>ся в пределах территории Российской Федерации, в настоящем подразделе раздела 3 справки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7A13A5" w:rsidRDefault="005B6721">
      <w:pPr>
        <w:pStyle w:val="af7"/>
        <w:ind w:left="0" w:firstLine="567"/>
        <w:rPr>
          <w:rFonts w:ascii="Times New Roman" w:hAnsi="Times New Roman"/>
          <w:sz w:val="28"/>
          <w:szCs w:val="28"/>
        </w:rPr>
      </w:pPr>
      <w:r w:rsidRPr="007A13A5">
        <w:rPr>
          <w:rFonts w:ascii="Times New Roman" w:hAnsi="Times New Roman"/>
          <w:sz w:val="28"/>
          <w:szCs w:val="28"/>
        </w:rPr>
        <w:t xml:space="preserve">Вид, марка, модель транспортного средства, год изготовления </w:t>
      </w:r>
      <w:r w:rsidR="002A3DED" w:rsidRPr="007A13A5">
        <w:rPr>
          <w:rFonts w:ascii="Times New Roman" w:hAnsi="Times New Roman"/>
          <w:sz w:val="28"/>
          <w:szCs w:val="28"/>
        </w:rPr>
        <w:t>заполняются согласно официальным документам (например, согласно паспорту транспортного средства</w:t>
      </w:r>
      <w:r w:rsidR="00A54B1C" w:rsidRPr="007A13A5">
        <w:rPr>
          <w:rFonts w:ascii="Times New Roman" w:hAnsi="Times New Roman"/>
          <w:sz w:val="28"/>
          <w:szCs w:val="28"/>
        </w:rPr>
        <w:t xml:space="preserve"> или свидетельству о регистрации транспортного средства</w:t>
      </w:r>
      <w:r w:rsidR="002A3DED" w:rsidRPr="007A13A5">
        <w:rPr>
          <w:rFonts w:ascii="Times New Roman" w:hAnsi="Times New Roman"/>
          <w:sz w:val="28"/>
          <w:szCs w:val="28"/>
        </w:rPr>
        <w:t>)</w:t>
      </w:r>
      <w:r w:rsidR="00A42D4A" w:rsidRPr="007A13A5">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7A13A5">
        <w:rPr>
          <w:rFonts w:ascii="Times New Roman" w:hAnsi="Times New Roman"/>
          <w:sz w:val="28"/>
          <w:szCs w:val="28"/>
        </w:rPr>
        <w:t>Изменение регистрационных данных о собственнике по совершенным</w:t>
      </w:r>
      <w:r w:rsidRPr="006848CC">
        <w:rPr>
          <w:rFonts w:ascii="Times New Roman" w:hAnsi="Times New Roman"/>
          <w:sz w:val="28"/>
          <w:szCs w:val="28"/>
        </w:rPr>
        <w:t xml:space="preserve">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7A13A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w:t>
      </w:r>
      <w:r w:rsidRPr="007A13A5">
        <w:rPr>
          <w:rFonts w:ascii="Times New Roman" w:hAnsi="Times New Roman"/>
          <w:sz w:val="28"/>
          <w:szCs w:val="28"/>
        </w:rPr>
        <w:t>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7A13A5" w:rsidRDefault="00CF22F2">
      <w:pPr>
        <w:pStyle w:val="af7"/>
        <w:numPr>
          <w:ilvl w:val="0"/>
          <w:numId w:val="1"/>
        </w:numPr>
        <w:ind w:left="0" w:firstLine="567"/>
        <w:rPr>
          <w:rFonts w:ascii="Times New Roman" w:hAnsi="Times New Roman"/>
          <w:sz w:val="28"/>
          <w:szCs w:val="28"/>
        </w:rPr>
      </w:pPr>
      <w:r w:rsidRPr="007A13A5">
        <w:rPr>
          <w:rFonts w:ascii="Times New Roman" w:hAnsi="Times New Roman"/>
          <w:sz w:val="28"/>
          <w:szCs w:val="28"/>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w:t>
      </w:r>
      <w:r w:rsidRPr="006848CC">
        <w:rPr>
          <w:rFonts w:ascii="Times New Roman" w:hAnsi="Times New Roman"/>
          <w:sz w:val="28"/>
          <w:szCs w:val="28"/>
        </w:rPr>
        <w:t xml:space="preserve">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7A13A5">
        <w:rPr>
          <w:rFonts w:ascii="Times New Roman" w:hAnsi="Times New Roman"/>
          <w:sz w:val="28"/>
          <w:szCs w:val="28"/>
        </w:rPr>
        <w:t>или свидетельству о регистрации транспортного средства</w:t>
      </w:r>
      <w:r w:rsidRPr="007A13A5">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7A13A5">
        <w:rPr>
          <w:rFonts w:ascii="Times New Roman" w:hAnsi="Times New Roman"/>
          <w:sz w:val="28"/>
          <w:szCs w:val="28"/>
        </w:rPr>
        <w:t>Также допускается указание</w:t>
      </w:r>
      <w:r w:rsidR="00B66560" w:rsidRPr="007A13A5">
        <w:rPr>
          <w:rFonts w:ascii="Times New Roman" w:hAnsi="Times New Roman"/>
          <w:sz w:val="28"/>
          <w:szCs w:val="28"/>
        </w:rPr>
        <w:t xml:space="preserve"> только</w:t>
      </w:r>
      <w:r w:rsidRPr="007A13A5">
        <w:rPr>
          <w:rFonts w:ascii="Times New Roman" w:hAnsi="Times New Roman"/>
          <w:sz w:val="28"/>
          <w:szCs w:val="28"/>
        </w:rPr>
        <w:t xml:space="preserve"> кода подразделения ГИБДД в соответствии</w:t>
      </w:r>
      <w:r w:rsidRPr="006848CC">
        <w:rPr>
          <w:rFonts w:ascii="Times New Roman" w:hAnsi="Times New Roman"/>
          <w:sz w:val="28"/>
          <w:szCs w:val="28"/>
        </w:rPr>
        <w:t xml:space="preserve">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7A13A5" w:rsidRDefault="001D61A6">
      <w:pPr>
        <w:pStyle w:val="af7"/>
        <w:widowControl w:val="0"/>
        <w:ind w:left="0" w:firstLine="567"/>
        <w:rPr>
          <w:rStyle w:val="af5"/>
          <w:rFonts w:ascii="Times New Roman" w:hAnsi="Times New Roman" w:cs="Times New Roman"/>
          <w:sz w:val="28"/>
          <w:szCs w:val="28"/>
          <w:shd w:val="clear" w:color="auto" w:fill="auto"/>
        </w:rPr>
      </w:pPr>
      <w:r w:rsidRPr="007A13A5">
        <w:rPr>
          <w:rStyle w:val="af5"/>
          <w:rFonts w:ascii="Times New Roman" w:hAnsi="Times New Roman" w:cs="Times New Roman"/>
          <w:sz w:val="28"/>
          <w:szCs w:val="28"/>
          <w:shd w:val="clear" w:color="auto" w:fill="auto"/>
        </w:rPr>
        <w:t xml:space="preserve">В отношении цифровой валюты, полученной в результате осуществления майнинга или участия в майнинг-пуле, в графе </w:t>
      </w:r>
      <w:r w:rsidRPr="007A13A5">
        <w:rPr>
          <w:rStyle w:val="af5"/>
          <w:rFonts w:ascii="Times New Roman" w:hAnsi="Times New Roman" w:cs="Times New Roman"/>
          <w:b/>
          <w:sz w:val="28"/>
          <w:szCs w:val="28"/>
          <w:shd w:val="clear" w:color="auto" w:fill="auto"/>
        </w:rPr>
        <w:t>"Дата приобретения"</w:t>
      </w:r>
      <w:r w:rsidRPr="007A13A5">
        <w:rPr>
          <w:rStyle w:val="af5"/>
          <w:rFonts w:ascii="Times New Roman" w:hAnsi="Times New Roman" w:cs="Times New Roman"/>
          <w:sz w:val="28"/>
          <w:szCs w:val="28"/>
          <w:shd w:val="clear" w:color="auto" w:fill="auto"/>
        </w:rPr>
        <w:t xml:space="preserve"> </w:t>
      </w:r>
      <w:r w:rsidR="00F34CF7" w:rsidRPr="007A13A5">
        <w:rPr>
          <w:rStyle w:val="af5"/>
          <w:rFonts w:ascii="Times New Roman" w:hAnsi="Times New Roman" w:cs="Times New Roman"/>
          <w:sz w:val="28"/>
          <w:szCs w:val="28"/>
          <w:shd w:val="clear" w:color="auto" w:fill="auto"/>
        </w:rPr>
        <w:t>указывается дата получения цифровой валюты лицом, осуществляющим майнинг цифровой валюты (в том числе участником майнинг-пула).</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7A13A5">
        <w:rPr>
          <w:rStyle w:val="af5"/>
          <w:rFonts w:ascii="Times New Roman" w:hAnsi="Times New Roman" w:cs="Times New Roman"/>
          <w:sz w:val="28"/>
          <w:szCs w:val="28"/>
          <w:shd w:val="clear" w:color="auto" w:fill="auto"/>
        </w:rPr>
        <w:t xml:space="preserve">В графе </w:t>
      </w:r>
      <w:r w:rsidRPr="007A13A5">
        <w:rPr>
          <w:rStyle w:val="af5"/>
          <w:rFonts w:ascii="Times New Roman" w:hAnsi="Times New Roman"/>
          <w:b/>
          <w:sz w:val="28"/>
          <w:shd w:val="clear" w:color="auto" w:fill="auto"/>
        </w:rPr>
        <w:t>"</w:t>
      </w:r>
      <w:r w:rsidRPr="007A13A5">
        <w:rPr>
          <w:rStyle w:val="af5"/>
          <w:rFonts w:ascii="Times New Roman" w:hAnsi="Times New Roman" w:cs="Times New Roman"/>
          <w:b/>
          <w:sz w:val="28"/>
          <w:szCs w:val="28"/>
          <w:shd w:val="clear" w:color="auto" w:fill="auto"/>
        </w:rPr>
        <w:t>Общее количество</w:t>
      </w:r>
      <w:r w:rsidRPr="007A13A5">
        <w:rPr>
          <w:rStyle w:val="af5"/>
          <w:rFonts w:ascii="Times New Roman" w:hAnsi="Times New Roman"/>
          <w:b/>
          <w:sz w:val="28"/>
          <w:shd w:val="clear" w:color="auto" w:fill="auto"/>
        </w:rPr>
        <w:t>"</w:t>
      </w:r>
      <w:r w:rsidRPr="007A13A5">
        <w:rPr>
          <w:rStyle w:val="af5"/>
          <w:rFonts w:ascii="Times New Roman" w:hAnsi="Times New Roman" w:cs="Times New Roman"/>
          <w:sz w:val="28"/>
          <w:szCs w:val="28"/>
          <w:shd w:val="clear" w:color="auto" w:fill="auto"/>
        </w:rPr>
        <w:t xml:space="preserve"> указывается точное</w:t>
      </w:r>
      <w:r w:rsidRPr="006848CC">
        <w:rPr>
          <w:rStyle w:val="af5"/>
          <w:rFonts w:ascii="Times New Roman" w:hAnsi="Times New Roman" w:cs="Times New Roman"/>
          <w:sz w:val="28"/>
          <w:szCs w:val="28"/>
          <w:shd w:val="clear" w:color="auto" w:fill="auto"/>
        </w:rPr>
        <w:t xml:space="preserve">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775BF8"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7A13A5">
        <w:rPr>
          <w:rFonts w:ascii="Times New Roman" w:hAnsi="Times New Roman"/>
          <w:sz w:val="28"/>
          <w:szCs w:val="28"/>
        </w:rPr>
        <w:t xml:space="preserve">Во всех остальных случаях учитывается только доход служащего (работника) </w:t>
      </w:r>
      <w:r w:rsidR="00C33DCD" w:rsidRPr="007A13A5">
        <w:rPr>
          <w:rFonts w:ascii="Times New Roman" w:hAnsi="Times New Roman"/>
          <w:sz w:val="28"/>
        </w:rPr>
        <w:t>за отчетный период и два предшествующих ему года</w:t>
      </w:r>
      <w:r w:rsidR="00D85ED6" w:rsidRPr="007A13A5">
        <w:rPr>
          <w:rFonts w:ascii="Times New Roman" w:hAnsi="Times New Roman"/>
          <w:sz w:val="28"/>
          <w:szCs w:val="28"/>
        </w:rPr>
        <w:t xml:space="preserve"> (аналогично в отношении супруги (супруга).</w:t>
      </w:r>
      <w:r w:rsidR="00426884" w:rsidRPr="007A13A5">
        <w:rPr>
          <w:rFonts w:ascii="Times New Roman" w:hAnsi="Times New Roman"/>
          <w:sz w:val="28"/>
        </w:rPr>
        <w:t xml:space="preserve"> </w:t>
      </w:r>
      <w:r w:rsidR="00426884" w:rsidRPr="00775BF8">
        <w:rPr>
          <w:rFonts w:ascii="Times New Roman" w:hAnsi="Times New Roman"/>
          <w:sz w:val="28"/>
        </w:rPr>
        <w:t xml:space="preserve">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Pr="007A13A5" w:rsidRDefault="00121B29" w:rsidP="008D3FD1">
      <w:pPr>
        <w:pStyle w:val="af7"/>
        <w:numPr>
          <w:ilvl w:val="1"/>
          <w:numId w:val="1"/>
        </w:numPr>
        <w:ind w:left="0" w:firstLine="709"/>
        <w:rPr>
          <w:rFonts w:ascii="Times New Roman" w:hAnsi="Times New Roman"/>
          <w:sz w:val="28"/>
          <w:szCs w:val="28"/>
        </w:rPr>
      </w:pPr>
      <w:r w:rsidRPr="007A13A5">
        <w:rPr>
          <w:rFonts w:ascii="Times New Roman" w:hAnsi="Times New Roman"/>
          <w:sz w:val="28"/>
          <w:szCs w:val="28"/>
        </w:rPr>
        <w:t xml:space="preserve">сведения </w:t>
      </w:r>
      <w:r w:rsidR="00EE700D" w:rsidRPr="007A13A5">
        <w:rPr>
          <w:rFonts w:ascii="Times New Roman" w:hAnsi="Times New Roman"/>
          <w:sz w:val="28"/>
          <w:szCs w:val="28"/>
        </w:rPr>
        <w:t>о заключении договора</w:t>
      </w:r>
      <w:r w:rsidR="00063D8F" w:rsidRPr="007A13A5">
        <w:rPr>
          <w:rFonts w:ascii="Times New Roman" w:hAnsi="Times New Roman"/>
          <w:sz w:val="28"/>
          <w:szCs w:val="28"/>
        </w:rPr>
        <w:t xml:space="preserve"> долгосрочных сбережений</w:t>
      </w:r>
      <w:r w:rsidR="00EE700D" w:rsidRPr="007A13A5">
        <w:rPr>
          <w:rFonts w:ascii="Times New Roman" w:hAnsi="Times New Roman"/>
          <w:sz w:val="28"/>
          <w:szCs w:val="28"/>
        </w:rPr>
        <w:t xml:space="preserve"> в соответствии с </w:t>
      </w:r>
      <w:r w:rsidR="008D3FD1" w:rsidRPr="007A13A5">
        <w:rPr>
          <w:rFonts w:ascii="Times New Roman" w:hAnsi="Times New Roman"/>
          <w:sz w:val="28"/>
          <w:szCs w:val="28"/>
        </w:rPr>
        <w:t>Федеральны</w:t>
      </w:r>
      <w:r w:rsidR="006E5114" w:rsidRPr="007A13A5">
        <w:rPr>
          <w:rFonts w:ascii="Times New Roman" w:hAnsi="Times New Roman"/>
          <w:sz w:val="28"/>
          <w:szCs w:val="28"/>
        </w:rPr>
        <w:t>м</w:t>
      </w:r>
      <w:r w:rsidR="008D3FD1" w:rsidRPr="007A13A5">
        <w:rPr>
          <w:rFonts w:ascii="Times New Roman" w:hAnsi="Times New Roman"/>
          <w:sz w:val="28"/>
          <w:szCs w:val="28"/>
        </w:rPr>
        <w:t xml:space="preserve"> закон</w:t>
      </w:r>
      <w:r w:rsidR="006E5114" w:rsidRPr="007A13A5">
        <w:rPr>
          <w:rFonts w:ascii="Times New Roman" w:hAnsi="Times New Roman"/>
          <w:sz w:val="28"/>
          <w:szCs w:val="28"/>
        </w:rPr>
        <w:t>ом</w:t>
      </w:r>
      <w:r w:rsidR="008D3FD1" w:rsidRPr="007A13A5">
        <w:rPr>
          <w:rFonts w:ascii="Times New Roman" w:hAnsi="Times New Roman"/>
          <w:sz w:val="28"/>
          <w:szCs w:val="28"/>
        </w:rPr>
        <w:t xml:space="preserve"> от 7 мая 1998 г. № 75-ФЗ "О негосударственных пенсионных фондах"</w:t>
      </w:r>
      <w:r w:rsidR="00CB2C39" w:rsidRPr="007A13A5">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sidRPr="007A13A5">
        <w:rPr>
          <w:rFonts w:ascii="Times New Roman" w:hAnsi="Times New Roman"/>
          <w:sz w:val="28"/>
          <w:szCs w:val="28"/>
        </w:rPr>
        <w:t>электронные средства платежа,</w:t>
      </w:r>
      <w:r w:rsidR="00CF22F2" w:rsidRPr="007A13A5">
        <w:rPr>
          <w:rFonts w:ascii="Times New Roman" w:hAnsi="Times New Roman"/>
          <w:sz w:val="28"/>
          <w:szCs w:val="28"/>
        </w:rPr>
        <w:t xml:space="preserve"> в том числе "электронны</w:t>
      </w:r>
      <w:r w:rsidR="00F45D28" w:rsidRPr="007A13A5">
        <w:rPr>
          <w:rFonts w:ascii="Times New Roman" w:hAnsi="Times New Roman"/>
          <w:sz w:val="28"/>
          <w:szCs w:val="28"/>
        </w:rPr>
        <w:t>е</w:t>
      </w:r>
      <w:r w:rsidR="00CF22F2" w:rsidRPr="007A13A5">
        <w:rPr>
          <w:rFonts w:ascii="Times New Roman" w:hAnsi="Times New Roman"/>
          <w:sz w:val="28"/>
          <w:szCs w:val="28"/>
        </w:rPr>
        <w:t xml:space="preserve"> кошельк</w:t>
      </w:r>
      <w:r w:rsidR="00F45D28" w:rsidRPr="007A13A5">
        <w:rPr>
          <w:rFonts w:ascii="Times New Roman" w:hAnsi="Times New Roman"/>
          <w:sz w:val="28"/>
          <w:szCs w:val="28"/>
        </w:rPr>
        <w:t>и</w:t>
      </w:r>
      <w:r w:rsidR="00CF22F2" w:rsidRPr="007A13A5">
        <w:rPr>
          <w:rFonts w:ascii="Times New Roman" w:hAnsi="Times New Roman"/>
          <w:sz w:val="28"/>
          <w:szCs w:val="28"/>
        </w:rPr>
        <w:t>" (например</w:t>
      </w:r>
      <w:r w:rsidR="00ED6553" w:rsidRPr="007A13A5">
        <w:rPr>
          <w:rFonts w:ascii="Times New Roman" w:hAnsi="Times New Roman"/>
          <w:sz w:val="28"/>
          <w:szCs w:val="28"/>
        </w:rPr>
        <w:t>,</w:t>
      </w:r>
      <w:r w:rsidR="00CF22F2" w:rsidRPr="007A13A5">
        <w:rPr>
          <w:rFonts w:ascii="Times New Roman" w:hAnsi="Times New Roman"/>
          <w:sz w:val="28"/>
          <w:szCs w:val="28"/>
        </w:rPr>
        <w:t xml:space="preserve"> "ЮMoney", </w:t>
      </w:r>
      <w:r w:rsidR="000F1245" w:rsidRPr="007A13A5">
        <w:rPr>
          <w:rFonts w:ascii="Times New Roman" w:hAnsi="Times New Roman"/>
          <w:sz w:val="28"/>
          <w:szCs w:val="28"/>
        </w:rPr>
        <w:t>карта O</w:t>
      </w:r>
      <w:r w:rsidR="000F1245" w:rsidRPr="007A13A5">
        <w:rPr>
          <w:rFonts w:ascii="Times New Roman" w:hAnsi="Times New Roman"/>
          <w:sz w:val="28"/>
          <w:szCs w:val="28"/>
          <w:lang w:val="en-US"/>
        </w:rPr>
        <w:t>ZON</w:t>
      </w:r>
      <w:r w:rsidR="00CF22F2" w:rsidRPr="007A13A5">
        <w:rPr>
          <w:rFonts w:ascii="Times New Roman" w:hAnsi="Times New Roman"/>
          <w:sz w:val="28"/>
          <w:szCs w:val="28"/>
        </w:rPr>
        <w:t xml:space="preserve"> и др.)</w:t>
      </w:r>
      <w:r w:rsidR="00F45D28" w:rsidRPr="007A13A5">
        <w:rPr>
          <w:rFonts w:ascii="Times New Roman" w:hAnsi="Times New Roman"/>
          <w:sz w:val="28"/>
          <w:szCs w:val="28"/>
        </w:rPr>
        <w:t>, клиентские карты для совершения покупок в информационно-телекоммуникационной сети</w:t>
      </w:r>
      <w:r w:rsidR="00F45D28" w:rsidRPr="00F45D28">
        <w:rPr>
          <w:rFonts w:ascii="Times New Roman" w:hAnsi="Times New Roman"/>
          <w:sz w:val="28"/>
          <w:szCs w:val="28"/>
        </w:rPr>
        <w:t xml:space="preserve">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7A13A5" w:rsidRDefault="00936FBD" w:rsidP="003F6CEA">
      <w:pPr>
        <w:ind w:firstLine="567"/>
        <w:rPr>
          <w:rFonts w:ascii="Times New Roman" w:hAnsi="Times New Roman"/>
          <w:sz w:val="28"/>
          <w:szCs w:val="28"/>
        </w:rPr>
      </w:pPr>
      <w:r w:rsidRPr="007A13A5">
        <w:rPr>
          <w:rFonts w:ascii="Times New Roman" w:hAnsi="Times New Roman"/>
          <w:sz w:val="28"/>
          <w:szCs w:val="28"/>
        </w:rPr>
        <w:t xml:space="preserve">В </w:t>
      </w:r>
      <w:r w:rsidR="006B64AD" w:rsidRPr="007A13A5">
        <w:rPr>
          <w:rFonts w:ascii="Times New Roman" w:hAnsi="Times New Roman"/>
          <w:sz w:val="28"/>
          <w:szCs w:val="28"/>
        </w:rPr>
        <w:t xml:space="preserve">применимой </w:t>
      </w:r>
      <w:r w:rsidRPr="007A13A5">
        <w:rPr>
          <w:rFonts w:ascii="Times New Roman" w:hAnsi="Times New Roman"/>
          <w:sz w:val="28"/>
          <w:szCs w:val="28"/>
        </w:rPr>
        <w:t>информации, представляемой ФНС России</w:t>
      </w:r>
      <w:r w:rsidR="00046476" w:rsidRPr="007A13A5">
        <w:rPr>
          <w:rFonts w:ascii="Times New Roman" w:hAnsi="Times New Roman"/>
          <w:sz w:val="28"/>
          <w:szCs w:val="28"/>
        </w:rPr>
        <w:t>,</w:t>
      </w:r>
      <w:r w:rsidR="00E546E1" w:rsidRPr="007A13A5">
        <w:rPr>
          <w:rFonts w:ascii="Times New Roman" w:hAnsi="Times New Roman"/>
          <w:sz w:val="28"/>
          <w:szCs w:val="28"/>
        </w:rPr>
        <w:t xml:space="preserve"> </w:t>
      </w:r>
      <w:r w:rsidR="006B64AD" w:rsidRPr="007A13A5">
        <w:rPr>
          <w:rFonts w:ascii="Times New Roman" w:hAnsi="Times New Roman"/>
          <w:sz w:val="28"/>
          <w:szCs w:val="28"/>
        </w:rPr>
        <w:t>могут указываться</w:t>
      </w:r>
      <w:r w:rsidR="007856CC" w:rsidRPr="007A13A5">
        <w:rPr>
          <w:rFonts w:ascii="Times New Roman" w:hAnsi="Times New Roman"/>
          <w:sz w:val="28"/>
          <w:szCs w:val="28"/>
        </w:rPr>
        <w:t xml:space="preserve"> </w:t>
      </w:r>
      <w:r w:rsidR="001D7E9B" w:rsidRPr="007A13A5">
        <w:rPr>
          <w:rFonts w:ascii="Times New Roman" w:hAnsi="Times New Roman"/>
          <w:sz w:val="28"/>
          <w:szCs w:val="28"/>
        </w:rPr>
        <w:t>электронные средства платежа</w:t>
      </w:r>
      <w:r w:rsidR="00D60E82" w:rsidRPr="007A13A5">
        <w:rPr>
          <w:rFonts w:ascii="Times New Roman" w:hAnsi="Times New Roman"/>
          <w:sz w:val="28"/>
          <w:szCs w:val="28"/>
        </w:rPr>
        <w:t xml:space="preserve"> (ЭСП)</w:t>
      </w:r>
      <w:r w:rsidR="00B43C32" w:rsidRPr="007A13A5">
        <w:rPr>
          <w:rFonts w:ascii="Times New Roman" w:hAnsi="Times New Roman"/>
          <w:sz w:val="28"/>
          <w:szCs w:val="28"/>
        </w:rPr>
        <w:t>,</w:t>
      </w:r>
      <w:r w:rsidR="006251EE" w:rsidRPr="007A13A5">
        <w:rPr>
          <w:rFonts w:ascii="Times New Roman" w:hAnsi="Times New Roman"/>
          <w:sz w:val="28"/>
          <w:szCs w:val="28"/>
        </w:rPr>
        <w:t xml:space="preserve"> </w:t>
      </w:r>
      <w:r w:rsidR="00625757" w:rsidRPr="007A13A5">
        <w:rPr>
          <w:rFonts w:ascii="Times New Roman" w:hAnsi="Times New Roman"/>
          <w:sz w:val="28"/>
          <w:szCs w:val="28"/>
        </w:rPr>
        <w:t>но это не требует их отражения в разделе 4 справки.</w:t>
      </w:r>
    </w:p>
    <w:p w14:paraId="1A83CF4C" w14:textId="77777777" w:rsidR="004D5762" w:rsidRPr="007A13A5" w:rsidRDefault="00CF22F2">
      <w:pPr>
        <w:pStyle w:val="af7"/>
        <w:ind w:left="0" w:firstLine="567"/>
        <w:rPr>
          <w:rFonts w:ascii="Times New Roman" w:hAnsi="Times New Roman"/>
          <w:sz w:val="28"/>
          <w:szCs w:val="28"/>
        </w:rPr>
      </w:pPr>
      <w:r w:rsidRPr="007A13A5">
        <w:rPr>
          <w:rFonts w:ascii="Times New Roman" w:hAnsi="Times New Roman"/>
          <w:b/>
          <w:sz w:val="28"/>
          <w:szCs w:val="28"/>
        </w:rPr>
        <w:t xml:space="preserve">Отзыв лицензии у кредитной организации </w:t>
      </w:r>
    </w:p>
    <w:p w14:paraId="5DD873F9" w14:textId="45283874" w:rsidR="009640C7" w:rsidRPr="007A13A5" w:rsidRDefault="009640C7">
      <w:pPr>
        <w:pStyle w:val="af7"/>
        <w:numPr>
          <w:ilvl w:val="0"/>
          <w:numId w:val="1"/>
        </w:numPr>
        <w:ind w:left="0" w:firstLine="567"/>
        <w:rPr>
          <w:rFonts w:ascii="Times New Roman" w:hAnsi="Times New Roman"/>
          <w:sz w:val="28"/>
          <w:szCs w:val="28"/>
        </w:rPr>
      </w:pPr>
      <w:r w:rsidRPr="007A13A5">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7A13A5" w:rsidRDefault="00CF22F2">
      <w:pPr>
        <w:pStyle w:val="af7"/>
        <w:ind w:left="0" w:firstLine="567"/>
        <w:rPr>
          <w:rFonts w:ascii="Times New Roman" w:hAnsi="Times New Roman"/>
          <w:b/>
          <w:sz w:val="28"/>
          <w:szCs w:val="28"/>
        </w:rPr>
      </w:pPr>
      <w:r w:rsidRPr="007A13A5">
        <w:rPr>
          <w:rFonts w:ascii="Times New Roman" w:hAnsi="Times New Roman"/>
          <w:b/>
          <w:sz w:val="28"/>
          <w:szCs w:val="28"/>
        </w:rPr>
        <w:t>Ликвидация кредитной организации</w:t>
      </w:r>
    </w:p>
    <w:p w14:paraId="684A9B02" w14:textId="523B674A" w:rsidR="001B4660" w:rsidRPr="007A13A5" w:rsidRDefault="0060013E">
      <w:pPr>
        <w:pStyle w:val="af7"/>
        <w:widowControl w:val="0"/>
        <w:numPr>
          <w:ilvl w:val="0"/>
          <w:numId w:val="1"/>
        </w:numPr>
        <w:ind w:left="0" w:firstLine="567"/>
        <w:rPr>
          <w:rFonts w:ascii="Times New Roman" w:hAnsi="Times New Roman"/>
          <w:sz w:val="28"/>
          <w:szCs w:val="28"/>
        </w:rPr>
      </w:pPr>
      <w:r w:rsidRPr="007A13A5">
        <w:rPr>
          <w:rFonts w:ascii="Times New Roman" w:hAnsi="Times New Roman"/>
          <w:sz w:val="28"/>
          <w:szCs w:val="28"/>
        </w:rPr>
        <w:t xml:space="preserve">Ликвидация </w:t>
      </w:r>
      <w:r w:rsidR="00CF22F2" w:rsidRPr="007A13A5">
        <w:rPr>
          <w:rFonts w:ascii="Times New Roman" w:hAnsi="Times New Roman"/>
          <w:sz w:val="28"/>
          <w:szCs w:val="28"/>
        </w:rPr>
        <w:t>кредитной организации свидетельствует о закрытии счета</w:t>
      </w:r>
      <w:r w:rsidRPr="007A13A5">
        <w:rPr>
          <w:rFonts w:ascii="Times New Roman" w:hAnsi="Times New Roman"/>
          <w:sz w:val="28"/>
          <w:szCs w:val="28"/>
        </w:rPr>
        <w:t xml:space="preserve"> в данной кредитной организации</w:t>
      </w:r>
      <w:r w:rsidR="00CF22F2" w:rsidRPr="007A13A5">
        <w:rPr>
          <w:rFonts w:ascii="Times New Roman" w:hAnsi="Times New Roman"/>
          <w:sz w:val="28"/>
          <w:szCs w:val="28"/>
        </w:rPr>
        <w:t>.</w:t>
      </w:r>
      <w:r w:rsidR="001B4660" w:rsidRPr="007A13A5">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7A13A5">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7A13A5">
        <w:rPr>
          <w:rFonts w:ascii="Times New Roman" w:hAnsi="Times New Roman"/>
          <w:sz w:val="28"/>
          <w:szCs w:val="28"/>
        </w:rPr>
        <w:t>по результатам</w:t>
      </w:r>
      <w:r w:rsidRPr="007A13A5">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 xml:space="preserve">исполнения </w:t>
      </w:r>
      <w:r w:rsidR="00BE1477" w:rsidRPr="007A13A5">
        <w:rPr>
          <w:rFonts w:ascii="Times New Roman" w:hAnsi="Times New Roman"/>
          <w:sz w:val="28"/>
          <w:szCs w:val="28"/>
        </w:rPr>
        <w:t>страховщиком обязательств по договору страхования в полном объеме</w:t>
      </w:r>
      <w:r w:rsidRPr="007A13A5">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sidRPr="007A13A5">
        <w:rPr>
          <w:rFonts w:ascii="Times New Roman" w:hAnsi="Times New Roman"/>
          <w:sz w:val="28"/>
          <w:szCs w:val="28"/>
        </w:rPr>
        <w:t xml:space="preserve">также </w:t>
      </w:r>
      <w:r w:rsidRPr="007A13A5">
        <w:rPr>
          <w:rFonts w:ascii="Times New Roman" w:hAnsi="Times New Roman"/>
          <w:sz w:val="28"/>
          <w:szCs w:val="28"/>
        </w:rPr>
        <w:t>подлежит отражению</w:t>
      </w:r>
      <w:r w:rsidRPr="006848CC">
        <w:rPr>
          <w:rFonts w:ascii="Times New Roman" w:hAnsi="Times New Roman"/>
          <w:sz w:val="28"/>
          <w:szCs w:val="28"/>
        </w:rPr>
        <w:t xml:space="preserve">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sidRPr="007A13A5">
        <w:rPr>
          <w:rFonts w:ascii="Times New Roman" w:hAnsi="Times New Roman"/>
          <w:sz w:val="28"/>
          <w:szCs w:val="28"/>
        </w:rPr>
        <w:t>Не относятся к обязательствам в соответствии с Законом Российской Федерации от 27 ноября 1992 г. № 4015-I "Об организации страхового дела в Российской Федерации"</w:t>
      </w:r>
      <w:r w:rsidR="009E4BD5" w:rsidRPr="007A13A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w:t>
      </w:r>
      <w:r w:rsidR="009E4BD5">
        <w:rPr>
          <w:rFonts w:ascii="Times New Roman" w:hAnsi="Times New Roman"/>
          <w:sz w:val="28"/>
          <w:szCs w:val="28"/>
        </w:rPr>
        <w:t xml:space="preserve">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140F" w14:textId="77777777" w:rsidR="009A170B" w:rsidRDefault="009A170B">
      <w:r>
        <w:separator/>
      </w:r>
    </w:p>
  </w:endnote>
  <w:endnote w:type="continuationSeparator" w:id="0">
    <w:p w14:paraId="27B03DA4" w14:textId="77777777" w:rsidR="009A170B" w:rsidRDefault="009A170B">
      <w:r>
        <w:continuationSeparator/>
      </w:r>
    </w:p>
  </w:endnote>
  <w:endnote w:type="continuationNotice" w:id="1">
    <w:p w14:paraId="4F383973" w14:textId="77777777" w:rsidR="009A170B" w:rsidRDefault="009A1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34A3" w14:textId="77777777" w:rsidR="009A170B" w:rsidRDefault="009A170B">
      <w:r>
        <w:separator/>
      </w:r>
    </w:p>
  </w:footnote>
  <w:footnote w:type="continuationSeparator" w:id="0">
    <w:p w14:paraId="79CCBD99" w14:textId="77777777" w:rsidR="009A170B" w:rsidRDefault="009A170B">
      <w:r>
        <w:continuationSeparator/>
      </w:r>
    </w:p>
  </w:footnote>
  <w:footnote w:type="continuationNotice" w:id="1">
    <w:p w14:paraId="180E7603" w14:textId="77777777" w:rsidR="009A170B" w:rsidRDefault="009A1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0D8A1651" w:rsidR="001E6489" w:rsidRDefault="001E6489"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A13A5" w:rsidRPr="007A13A5">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1855"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852958016">
    <w:abstractNumId w:val="30"/>
  </w:num>
  <w:num w:numId="2" w16cid:durableId="450974575">
    <w:abstractNumId w:val="32"/>
  </w:num>
  <w:num w:numId="3" w16cid:durableId="1764103536">
    <w:abstractNumId w:val="1"/>
  </w:num>
  <w:num w:numId="4" w16cid:durableId="860970308">
    <w:abstractNumId w:val="12"/>
  </w:num>
  <w:num w:numId="5" w16cid:durableId="792090272">
    <w:abstractNumId w:val="0"/>
  </w:num>
  <w:num w:numId="6" w16cid:durableId="1478498773">
    <w:abstractNumId w:val="27"/>
  </w:num>
  <w:num w:numId="7" w16cid:durableId="2087678705">
    <w:abstractNumId w:val="11"/>
  </w:num>
  <w:num w:numId="8" w16cid:durableId="1440954365">
    <w:abstractNumId w:val="18"/>
  </w:num>
  <w:num w:numId="9" w16cid:durableId="1758401534">
    <w:abstractNumId w:val="14"/>
  </w:num>
  <w:num w:numId="10" w16cid:durableId="757563275">
    <w:abstractNumId w:val="22"/>
  </w:num>
  <w:num w:numId="11" w16cid:durableId="1250460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81838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0039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79569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93448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14175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32153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60242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4161414">
    <w:abstractNumId w:val="38"/>
  </w:num>
  <w:num w:numId="20" w16cid:durableId="1587961553">
    <w:abstractNumId w:val="20"/>
  </w:num>
  <w:num w:numId="21" w16cid:durableId="113181178">
    <w:abstractNumId w:val="29"/>
  </w:num>
  <w:num w:numId="22" w16cid:durableId="821240470">
    <w:abstractNumId w:val="9"/>
  </w:num>
  <w:num w:numId="23" w16cid:durableId="1928685952">
    <w:abstractNumId w:val="40"/>
  </w:num>
  <w:num w:numId="24" w16cid:durableId="833035481">
    <w:abstractNumId w:val="25"/>
  </w:num>
  <w:num w:numId="25" w16cid:durableId="1245607230">
    <w:abstractNumId w:val="2"/>
  </w:num>
  <w:num w:numId="26" w16cid:durableId="1867980271">
    <w:abstractNumId w:val="7"/>
  </w:num>
  <w:num w:numId="27" w16cid:durableId="2022464154">
    <w:abstractNumId w:val="33"/>
  </w:num>
  <w:num w:numId="28" w16cid:durableId="2107460409">
    <w:abstractNumId w:val="35"/>
  </w:num>
  <w:num w:numId="29" w16cid:durableId="160391315">
    <w:abstractNumId w:val="5"/>
  </w:num>
  <w:num w:numId="30" w16cid:durableId="133790086">
    <w:abstractNumId w:val="6"/>
  </w:num>
  <w:num w:numId="31" w16cid:durableId="1730223398">
    <w:abstractNumId w:val="34"/>
  </w:num>
  <w:num w:numId="32" w16cid:durableId="529295261">
    <w:abstractNumId w:val="39"/>
  </w:num>
  <w:num w:numId="33" w16cid:durableId="838302467">
    <w:abstractNumId w:val="17"/>
  </w:num>
  <w:num w:numId="34" w16cid:durableId="357194769">
    <w:abstractNumId w:val="17"/>
  </w:num>
  <w:num w:numId="35" w16cid:durableId="444663401">
    <w:abstractNumId w:val="17"/>
  </w:num>
  <w:num w:numId="36" w16cid:durableId="1134329199">
    <w:abstractNumId w:val="17"/>
  </w:num>
  <w:num w:numId="37" w16cid:durableId="921641668">
    <w:abstractNumId w:val="17"/>
  </w:num>
  <w:num w:numId="38" w16cid:durableId="2028947275">
    <w:abstractNumId w:val="17"/>
  </w:num>
  <w:num w:numId="39" w16cid:durableId="268970287">
    <w:abstractNumId w:val="17"/>
  </w:num>
  <w:num w:numId="40" w16cid:durableId="1568105170">
    <w:abstractNumId w:val="17"/>
  </w:num>
  <w:num w:numId="41" w16cid:durableId="438571736">
    <w:abstractNumId w:val="17"/>
  </w:num>
  <w:num w:numId="42" w16cid:durableId="1499005490">
    <w:abstractNumId w:val="37"/>
  </w:num>
  <w:num w:numId="43" w16cid:durableId="1675567006">
    <w:abstractNumId w:val="36"/>
  </w:num>
  <w:num w:numId="44" w16cid:durableId="1807510462">
    <w:abstractNumId w:val="4"/>
  </w:num>
  <w:num w:numId="45" w16cid:durableId="376125954">
    <w:abstractNumId w:val="26"/>
  </w:num>
  <w:num w:numId="46" w16cid:durableId="629940273">
    <w:abstractNumId w:val="3"/>
  </w:num>
  <w:num w:numId="47" w16cid:durableId="69012469">
    <w:abstractNumId w:val="13"/>
  </w:num>
  <w:num w:numId="48" w16cid:durableId="1195776043">
    <w:abstractNumId w:val="23"/>
  </w:num>
  <w:num w:numId="49" w16cid:durableId="2102484863">
    <w:abstractNumId w:val="15"/>
  </w:num>
  <w:num w:numId="50" w16cid:durableId="461576632">
    <w:abstractNumId w:val="8"/>
  </w:num>
  <w:num w:numId="51" w16cid:durableId="1532841419">
    <w:abstractNumId w:val="28"/>
  </w:num>
  <w:num w:numId="52" w16cid:durableId="1962151904">
    <w:abstractNumId w:val="21"/>
  </w:num>
  <w:num w:numId="53" w16cid:durableId="243538325">
    <w:abstractNumId w:val="16"/>
  </w:num>
  <w:num w:numId="54" w16cid:durableId="2103259828">
    <w:abstractNumId w:val="24"/>
  </w:num>
  <w:num w:numId="55" w16cid:durableId="1415710359">
    <w:abstractNumId w:val="31"/>
  </w:num>
  <w:num w:numId="56" w16cid:durableId="366099965">
    <w:abstractNumId w:val="19"/>
  </w:num>
  <w:num w:numId="57" w16cid:durableId="104676020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E6489"/>
    <w:rsid w:val="001F252D"/>
    <w:rsid w:val="001F2F1C"/>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1D6A"/>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0E0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44294"/>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3DCB"/>
    <w:rsid w:val="00636842"/>
    <w:rsid w:val="00640F95"/>
    <w:rsid w:val="006410AD"/>
    <w:rsid w:val="00643A0B"/>
    <w:rsid w:val="0066287C"/>
    <w:rsid w:val="00666A6C"/>
    <w:rsid w:val="006700D8"/>
    <w:rsid w:val="0067171A"/>
    <w:rsid w:val="0067343D"/>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5BF8"/>
    <w:rsid w:val="00776682"/>
    <w:rsid w:val="007812F8"/>
    <w:rsid w:val="007856CC"/>
    <w:rsid w:val="0078642E"/>
    <w:rsid w:val="00787220"/>
    <w:rsid w:val="00790BEF"/>
    <w:rsid w:val="007923EC"/>
    <w:rsid w:val="00792B26"/>
    <w:rsid w:val="00793F20"/>
    <w:rsid w:val="0079432C"/>
    <w:rsid w:val="00795C0E"/>
    <w:rsid w:val="007A030D"/>
    <w:rsid w:val="007A0FD6"/>
    <w:rsid w:val="007A13A5"/>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0F75"/>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170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3531"/>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4727"/>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D75"/>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11C7"/>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DFC5740-F73F-45C8-886E-985E3C4A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Халина</cp:lastModifiedBy>
  <cp:revision>2</cp:revision>
  <cp:lastPrinted>2025-01-09T09:23:00Z</cp:lastPrinted>
  <dcterms:created xsi:type="dcterms:W3CDTF">2025-02-21T12:01:00Z</dcterms:created>
  <dcterms:modified xsi:type="dcterms:W3CDTF">2025-02-21T12:01:00Z</dcterms:modified>
</cp:coreProperties>
</file>