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1B" w:rsidRPr="005C5E1B" w:rsidRDefault="005C5E1B" w:rsidP="005C5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5E1B">
        <w:rPr>
          <w:rFonts w:ascii="Times New Roman" w:hAnsi="Times New Roman" w:cs="Times New Roman"/>
          <w:sz w:val="28"/>
        </w:rPr>
        <w:t xml:space="preserve">Уважаемые руководители! Министерство образования и науки Курской области  </w:t>
      </w:r>
      <w:r>
        <w:rPr>
          <w:rFonts w:ascii="Times New Roman" w:hAnsi="Times New Roman" w:cs="Times New Roman"/>
          <w:sz w:val="28"/>
        </w:rPr>
        <w:t xml:space="preserve">информирует вас о том, что </w:t>
      </w:r>
      <w:r>
        <w:rPr>
          <w:rFonts w:ascii="Times New Roman" w:hAnsi="Times New Roman" w:cs="Times New Roman"/>
          <w:b/>
          <w:bCs/>
          <w:sz w:val="28"/>
        </w:rPr>
        <w:t>о</w:t>
      </w:r>
      <w:r w:rsidRPr="005C5E1B">
        <w:rPr>
          <w:rFonts w:ascii="Times New Roman" w:hAnsi="Times New Roman" w:cs="Times New Roman"/>
          <w:b/>
          <w:bCs/>
          <w:sz w:val="28"/>
        </w:rPr>
        <w:t xml:space="preserve">пределены </w:t>
      </w:r>
      <w:hyperlink r:id="rId5" w:history="1">
        <w:r w:rsidRPr="005C5E1B">
          <w:rPr>
            <w:rFonts w:ascii="Times New Roman" w:hAnsi="Times New Roman" w:cs="Times New Roman"/>
            <w:b/>
            <w:bCs/>
            <w:color w:val="0000FF"/>
            <w:sz w:val="28"/>
          </w:rPr>
          <w:t>требования</w:t>
        </w:r>
      </w:hyperlink>
      <w:r w:rsidRPr="005C5E1B">
        <w:rPr>
          <w:rFonts w:ascii="Times New Roman" w:hAnsi="Times New Roman" w:cs="Times New Roman"/>
          <w:b/>
          <w:bCs/>
          <w:sz w:val="28"/>
        </w:rPr>
        <w:t xml:space="preserve">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</w:t>
      </w:r>
      <w:proofErr w:type="spellStart"/>
      <w:r w:rsidRPr="005C5E1B">
        <w:rPr>
          <w:rFonts w:ascii="Times New Roman" w:hAnsi="Times New Roman" w:cs="Times New Roman"/>
          <w:b/>
          <w:bCs/>
          <w:sz w:val="28"/>
        </w:rPr>
        <w:t>Минпросвещения</w:t>
      </w:r>
      <w:proofErr w:type="spellEnd"/>
      <w:r w:rsidRPr="005C5E1B">
        <w:rPr>
          <w:rFonts w:ascii="Times New Roman" w:hAnsi="Times New Roman" w:cs="Times New Roman"/>
          <w:b/>
          <w:bCs/>
          <w:sz w:val="28"/>
        </w:rPr>
        <w:t xml:space="preserve"> России (01.03.2025)</w:t>
      </w:r>
    </w:p>
    <w:p w:rsidR="005C5E1B" w:rsidRPr="005C5E1B" w:rsidRDefault="005C5E1B" w:rsidP="005C5E1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5E1B">
        <w:rPr>
          <w:rFonts w:ascii="Times New Roman" w:hAnsi="Times New Roman" w:cs="Times New Roman"/>
          <w:sz w:val="28"/>
        </w:rPr>
        <w:t>Требования регламентируют размещение, хранение и использование аптечек в организациях,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обучения.</w:t>
      </w:r>
    </w:p>
    <w:p w:rsidR="005C5E1B" w:rsidRPr="005C5E1B" w:rsidRDefault="005C5E1B" w:rsidP="005C5E1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5E1B">
        <w:rPr>
          <w:rFonts w:ascii="Times New Roman" w:hAnsi="Times New Roman" w:cs="Times New Roman"/>
          <w:sz w:val="28"/>
        </w:rPr>
        <w:t>Аптечки используются в целях оказания первой помощи пострадавшим обучающимся, педагогическим, руководящим и иным работникам организации при несчастных случаях, травмах, ранениях, поражениях, отравлениях, других состояниях и заболеваниях, угрожающих их жизни и здоровью.</w:t>
      </w:r>
    </w:p>
    <w:p w:rsidR="005C5E1B" w:rsidRPr="005C5E1B" w:rsidRDefault="005C5E1B" w:rsidP="005C5E1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5E1B">
        <w:rPr>
          <w:rFonts w:ascii="Times New Roman" w:hAnsi="Times New Roman" w:cs="Times New Roman"/>
          <w:sz w:val="28"/>
        </w:rPr>
        <w:t>Аптечки могут размещаться в помещениях, а также на территориях организации, нахождение в которых или на которых сопряжено с риском возникновения несчастных случаев с обучающимися, педагогическими, руководящими и иными работниками организации: вестибюль, столовая, актовый (концертный) зал, спортивный зал и иные.</w:t>
      </w:r>
    </w:p>
    <w:p w:rsidR="005C5E1B" w:rsidRPr="005C5E1B" w:rsidRDefault="005C5E1B" w:rsidP="005C5E1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5C5E1B">
        <w:rPr>
          <w:rFonts w:ascii="Times New Roman" w:hAnsi="Times New Roman" w:cs="Times New Roman"/>
          <w:sz w:val="28"/>
        </w:rPr>
        <w:t xml:space="preserve">Комплектация аптечки не реже 1 раза в месяц проверяется на предмет ее соответствия </w:t>
      </w:r>
      <w:hyperlink r:id="rId6" w:history="1">
        <w:r w:rsidRPr="005C5E1B">
          <w:rPr>
            <w:rFonts w:ascii="Times New Roman" w:hAnsi="Times New Roman" w:cs="Times New Roman"/>
            <w:color w:val="0000FF"/>
            <w:sz w:val="28"/>
          </w:rPr>
          <w:t>требованиям</w:t>
        </w:r>
      </w:hyperlink>
      <w:r w:rsidRPr="005C5E1B">
        <w:rPr>
          <w:rFonts w:ascii="Times New Roman" w:hAnsi="Times New Roman" w:cs="Times New Roman"/>
          <w:sz w:val="28"/>
        </w:rPr>
        <w:t xml:space="preserve"> к комплектации аптечки для оказания первой помощи с применением медицинских изделий в организациях, осуществляющих образовательную деятельность, утвержденным Приказом Минздрава России от 24.05.2024 N 261н, а также срокам службы (срокам годности) медицинских изделий, которыми укомплектована аптечка, и на целостность упаковки изделий.</w:t>
      </w:r>
      <w:proofErr w:type="gramEnd"/>
      <w:r w:rsidRPr="005C5E1B">
        <w:rPr>
          <w:rFonts w:ascii="Times New Roman" w:hAnsi="Times New Roman" w:cs="Times New Roman"/>
          <w:sz w:val="28"/>
        </w:rPr>
        <w:t xml:space="preserve"> Ответственные лица за организацию работы и контроль размещения, хранения и использования аптечки назначаются из числа работников организации, постоянно работающих в организации.</w:t>
      </w:r>
    </w:p>
    <w:p w:rsidR="005C5E1B" w:rsidRPr="005C5E1B" w:rsidRDefault="005C5E1B" w:rsidP="005C5E1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5E1B">
        <w:rPr>
          <w:rFonts w:ascii="Times New Roman" w:hAnsi="Times New Roman" w:cs="Times New Roman"/>
          <w:sz w:val="28"/>
        </w:rPr>
        <w:t>Не допускается использование изделий, которыми укомплектована аптечка, в случае нарушения их стерильности, а также повторное использование изделий, которыми укомплектована аптечка, загрязненных кровью или другими биологическими жидкостями.</w:t>
      </w:r>
    </w:p>
    <w:p w:rsidR="005C5E1B" w:rsidRPr="005C5E1B" w:rsidRDefault="005C5E1B" w:rsidP="005C5E1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</w:rPr>
      </w:pPr>
      <w:r w:rsidRPr="005C5E1B">
        <w:rPr>
          <w:rFonts w:ascii="Times New Roman" w:hAnsi="Times New Roman" w:cs="Times New Roman"/>
          <w:sz w:val="28"/>
        </w:rPr>
        <w:t>(</w:t>
      </w:r>
      <w:r w:rsidRPr="005C5E1B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Pr="005C5E1B">
        <w:rPr>
          <w:rFonts w:ascii="Times New Roman" w:hAnsi="Times New Roman" w:cs="Times New Roman"/>
          <w:sz w:val="28"/>
        </w:rPr>
        <w:t>Минпросвеще</w:t>
      </w:r>
      <w:r>
        <w:rPr>
          <w:rFonts w:ascii="Times New Roman" w:hAnsi="Times New Roman" w:cs="Times New Roman"/>
          <w:sz w:val="28"/>
        </w:rPr>
        <w:t>ния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29.10.2024 N 752 «</w:t>
      </w:r>
      <w:r w:rsidRPr="005C5E1B">
        <w:rPr>
          <w:rFonts w:ascii="Times New Roman" w:hAnsi="Times New Roman" w:cs="Times New Roman"/>
          <w:sz w:val="28"/>
        </w:rPr>
        <w:t>Об утверждении требований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Министерства п</w:t>
      </w:r>
      <w:r>
        <w:rPr>
          <w:rFonts w:ascii="Times New Roman" w:hAnsi="Times New Roman" w:cs="Times New Roman"/>
          <w:sz w:val="28"/>
        </w:rPr>
        <w:t>росвещения Российской Федерации»</w:t>
      </w:r>
      <w:r w:rsidRPr="005C5E1B"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p w:rsidR="00532A35" w:rsidRPr="005C5E1B" w:rsidRDefault="00532A35">
      <w:pPr>
        <w:rPr>
          <w:rFonts w:ascii="Times New Roman" w:hAnsi="Times New Roman" w:cs="Times New Roman"/>
          <w:sz w:val="28"/>
        </w:rPr>
      </w:pPr>
    </w:p>
    <w:sectPr w:rsidR="00532A35" w:rsidRPr="005C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1B"/>
    <w:rsid w:val="00532A35"/>
    <w:rsid w:val="005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7697&amp;dst=100010" TargetMode="External"/><Relationship Id="rId5" Type="http://schemas.openxmlformats.org/officeDocument/2006/relationships/hyperlink" Target="https://login.consultant.ru/link/?req=doc&amp;base=RZR&amp;n=491195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</cp:revision>
  <dcterms:created xsi:type="dcterms:W3CDTF">2025-06-24T07:39:00Z</dcterms:created>
  <dcterms:modified xsi:type="dcterms:W3CDTF">2025-06-24T07:46:00Z</dcterms:modified>
</cp:coreProperties>
</file>