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FD6" w:rsidRDefault="00805FD6" w:rsidP="00805FD6">
      <w:pPr>
        <w:pStyle w:val="ConsPlusNormal"/>
        <w:jc w:val="right"/>
        <w:outlineLvl w:val="0"/>
      </w:pPr>
      <w:bookmarkStart w:id="0" w:name="_GoBack"/>
      <w:bookmarkEnd w:id="0"/>
      <w:r>
        <w:t>Приложение N 3</w:t>
      </w: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jc w:val="right"/>
      </w:pPr>
      <w:r>
        <w:t>Утверждена</w:t>
      </w:r>
    </w:p>
    <w:p w:rsidR="00805FD6" w:rsidRDefault="00805FD6" w:rsidP="00805FD6">
      <w:pPr>
        <w:pStyle w:val="ConsPlusNormal"/>
        <w:jc w:val="right"/>
      </w:pPr>
      <w:r>
        <w:t>приказом Федеральной службы</w:t>
      </w:r>
    </w:p>
    <w:p w:rsidR="00805FD6" w:rsidRDefault="00805FD6" w:rsidP="00805FD6">
      <w:pPr>
        <w:pStyle w:val="ConsPlusNormal"/>
        <w:jc w:val="right"/>
      </w:pPr>
      <w:r>
        <w:t>по надзору в сфере образования и науки</w:t>
      </w:r>
    </w:p>
    <w:p w:rsidR="00805FD6" w:rsidRDefault="00805FD6" w:rsidP="00805FD6">
      <w:pPr>
        <w:pStyle w:val="ConsPlusNormal"/>
        <w:jc w:val="right"/>
      </w:pPr>
      <w:r>
        <w:t>от 09.01.2025 N 1</w:t>
      </w: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jc w:val="right"/>
      </w:pPr>
      <w:r>
        <w:t>Форма</w:t>
      </w:r>
    </w:p>
    <w:p w:rsidR="00805FD6" w:rsidRDefault="00805FD6" w:rsidP="00805FD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392"/>
      </w:tblGrid>
      <w:tr w:rsidR="00805FD6" w:rsidTr="0085098B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05FD6" w:rsidRDefault="00805FD6" w:rsidP="0085098B">
            <w:pPr>
              <w:pStyle w:val="ConsPlusNormal"/>
              <w:jc w:val="center"/>
            </w:pPr>
            <w:r>
              <w:t>QR-код</w:t>
            </w:r>
          </w:p>
        </w:tc>
      </w:tr>
    </w:tbl>
    <w:p w:rsidR="00805FD6" w:rsidRDefault="00805FD6" w:rsidP="00805FD6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05FD6" w:rsidTr="0085098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05FD6" w:rsidRDefault="00805FD6" w:rsidP="0085098B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05FD6" w:rsidRDefault="00805FD6" w:rsidP="0085098B">
            <w:pPr>
              <w:pStyle w:val="ConsPlusNormal"/>
              <w:jc w:val="both"/>
            </w:pPr>
            <w:r>
              <w:rPr>
                <w:color w:val="392C69"/>
              </w:rPr>
              <w:t xml:space="preserve">Приложение N 3 </w:t>
            </w:r>
            <w:hyperlink w:anchor="P45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до 28.06.2026.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05FD6" w:rsidRDefault="00805FD6" w:rsidP="0085098B">
            <w:pPr>
              <w:pStyle w:val="ConsPlusNormal"/>
            </w:pPr>
          </w:p>
        </w:tc>
      </w:tr>
    </w:tbl>
    <w:p w:rsidR="00805FD6" w:rsidRDefault="00805FD6" w:rsidP="00805FD6">
      <w:pPr>
        <w:pStyle w:val="ConsPlusNonformat"/>
        <w:spacing w:before="260"/>
        <w:jc w:val="both"/>
      </w:pPr>
      <w:bookmarkStart w:id="1" w:name="P1291"/>
      <w:bookmarkEnd w:id="1"/>
      <w:r>
        <w:t xml:space="preserve">                             Проверочный лист,</w:t>
      </w:r>
    </w:p>
    <w:p w:rsidR="00805FD6" w:rsidRDefault="00805FD6" w:rsidP="00805FD6">
      <w:pPr>
        <w:pStyle w:val="ConsPlusNonformat"/>
        <w:jc w:val="both"/>
      </w:pPr>
      <w:r>
        <w:t xml:space="preserve">                </w:t>
      </w:r>
      <w:proofErr w:type="gramStart"/>
      <w:r>
        <w:t>используемый</w:t>
      </w:r>
      <w:proofErr w:type="gramEnd"/>
      <w:r>
        <w:t xml:space="preserve"> органами исполнительной власти</w:t>
      </w:r>
    </w:p>
    <w:p w:rsidR="00805FD6" w:rsidRDefault="00805FD6" w:rsidP="00805FD6">
      <w:pPr>
        <w:pStyle w:val="ConsPlusNonformat"/>
        <w:jc w:val="both"/>
      </w:pPr>
      <w:r>
        <w:t xml:space="preserve">        субъектов Российской Федерации, </w:t>
      </w:r>
      <w:proofErr w:type="gramStart"/>
      <w:r>
        <w:t>осуществляющими</w:t>
      </w:r>
      <w:proofErr w:type="gramEnd"/>
      <w:r>
        <w:t xml:space="preserve"> переданные</w:t>
      </w:r>
    </w:p>
    <w:p w:rsidR="00805FD6" w:rsidRDefault="00805FD6" w:rsidP="00805FD6">
      <w:pPr>
        <w:pStyle w:val="ConsPlusNonformat"/>
        <w:jc w:val="both"/>
      </w:pPr>
      <w:r>
        <w:t xml:space="preserve">           Российской Федерацией полномочия в сфере образования,</w:t>
      </w:r>
    </w:p>
    <w:p w:rsidR="00805FD6" w:rsidRDefault="00805FD6" w:rsidP="00805FD6">
      <w:pPr>
        <w:pStyle w:val="ConsPlusNonformat"/>
        <w:jc w:val="both"/>
      </w:pPr>
      <w:r>
        <w:t xml:space="preserve">         при осуществлении федерального государственного контроля</w:t>
      </w:r>
    </w:p>
    <w:p w:rsidR="00805FD6" w:rsidRDefault="00805FD6" w:rsidP="00805FD6">
      <w:pPr>
        <w:pStyle w:val="ConsPlusNonformat"/>
        <w:jc w:val="both"/>
      </w:pPr>
      <w:r>
        <w:t xml:space="preserve">           (надзора) в сфере образования в части порядка приема</w:t>
      </w:r>
    </w:p>
    <w:p w:rsidR="00805FD6" w:rsidRDefault="00805FD6" w:rsidP="00805FD6">
      <w:pPr>
        <w:pStyle w:val="ConsPlusNonformat"/>
        <w:jc w:val="both"/>
      </w:pPr>
      <w:r>
        <w:t xml:space="preserve">                 на </w:t>
      </w:r>
      <w:proofErr w:type="gramStart"/>
      <w:r>
        <w:t>обучение по</w:t>
      </w:r>
      <w:proofErr w:type="gramEnd"/>
      <w:r>
        <w:t xml:space="preserve"> образовательным программам</w:t>
      </w:r>
    </w:p>
    <w:p w:rsidR="00805FD6" w:rsidRDefault="00805FD6" w:rsidP="00805FD6">
      <w:pPr>
        <w:pStyle w:val="ConsPlusNonformat"/>
        <w:jc w:val="both"/>
      </w:pPr>
      <w:r>
        <w:t xml:space="preserve">                          дошкольного образования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1.  Наименование  вида  контроля,  внесенного  в  Единый  реестр  видов</w:t>
      </w:r>
    </w:p>
    <w:p w:rsidR="00805FD6" w:rsidRDefault="00805FD6" w:rsidP="00805FD6">
      <w:pPr>
        <w:pStyle w:val="ConsPlusNonformat"/>
        <w:jc w:val="both"/>
      </w:pPr>
      <w:r>
        <w:t>федерального    государственного    контроля    (надзора),    регионального</w:t>
      </w:r>
    </w:p>
    <w:p w:rsidR="00805FD6" w:rsidRDefault="00805FD6" w:rsidP="00805FD6">
      <w:pPr>
        <w:pStyle w:val="ConsPlusNonformat"/>
        <w:jc w:val="both"/>
      </w:pPr>
      <w:r>
        <w:t xml:space="preserve">государственного  контроля  (надзора), муниципального контроля: </w:t>
      </w:r>
      <w:proofErr w:type="gramStart"/>
      <w:r>
        <w:t>федеральный</w:t>
      </w:r>
      <w:proofErr w:type="gramEnd"/>
    </w:p>
    <w:p w:rsidR="00805FD6" w:rsidRDefault="00805FD6" w:rsidP="00805FD6">
      <w:pPr>
        <w:pStyle w:val="ConsPlusNonformat"/>
        <w:jc w:val="both"/>
      </w:pPr>
      <w:r>
        <w:t>государственный контроль (надзор) в сфере образования.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2. Наименование контрольного (надзорного) органа:</w:t>
      </w:r>
    </w:p>
    <w:p w:rsidR="00805FD6" w:rsidRDefault="00805FD6" w:rsidP="00805FD6">
      <w:pPr>
        <w:pStyle w:val="ConsPlusNonformat"/>
        <w:jc w:val="both"/>
      </w:pPr>
      <w:r>
        <w:t>___________________________________________________________________________</w:t>
      </w:r>
    </w:p>
    <w:p w:rsidR="00805FD6" w:rsidRDefault="00805FD6" w:rsidP="00805FD6">
      <w:pPr>
        <w:pStyle w:val="ConsPlusNonformat"/>
        <w:jc w:val="both"/>
      </w:pPr>
      <w:r>
        <w:t xml:space="preserve">        </w:t>
      </w:r>
      <w:proofErr w:type="gramStart"/>
      <w:r>
        <w:t>(указать наименование органа исполнительной власти субъекта</w:t>
      </w:r>
      <w:proofErr w:type="gramEnd"/>
    </w:p>
    <w:p w:rsidR="00805FD6" w:rsidRDefault="00805FD6" w:rsidP="00805FD6">
      <w:pPr>
        <w:pStyle w:val="ConsPlusNonformat"/>
        <w:jc w:val="both"/>
      </w:pPr>
      <w:r>
        <w:t xml:space="preserve">         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805FD6" w:rsidRDefault="00805FD6" w:rsidP="00805FD6">
      <w:pPr>
        <w:pStyle w:val="ConsPlusNonformat"/>
        <w:jc w:val="both"/>
      </w:pPr>
      <w:r>
        <w:t xml:space="preserve">           </w:t>
      </w:r>
      <w:proofErr w:type="gramStart"/>
      <w:r>
        <w:t>Российской Федерацией полномочия в сфере образования)</w:t>
      </w:r>
      <w:proofErr w:type="gramEnd"/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3.  Объект контроля (надзора), в отношении которого проводится </w:t>
      </w:r>
      <w:proofErr w:type="gramStart"/>
      <w:r>
        <w:t>плановая</w:t>
      </w:r>
      <w:proofErr w:type="gramEnd"/>
    </w:p>
    <w:p w:rsidR="00805FD6" w:rsidRDefault="00805FD6" w:rsidP="00805FD6">
      <w:pPr>
        <w:pStyle w:val="ConsPlusNonformat"/>
        <w:jc w:val="both"/>
      </w:pPr>
      <w:r>
        <w:t>выездная проверка (далее - проверка):</w:t>
      </w:r>
    </w:p>
    <w:p w:rsidR="00805FD6" w:rsidRDefault="00805FD6" w:rsidP="00805FD6">
      <w:pPr>
        <w:pStyle w:val="ConsPlusNonformat"/>
        <w:jc w:val="both"/>
      </w:pPr>
      <w:r>
        <w:t>__________________________________________________________________________.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4.    Фамилия,   имя   и   отчество   (при   наличии)   </w:t>
      </w:r>
      <w:proofErr w:type="gramStart"/>
      <w:r>
        <w:t>индивидуального</w:t>
      </w:r>
      <w:proofErr w:type="gramEnd"/>
    </w:p>
    <w:p w:rsidR="00805FD6" w:rsidRDefault="00805FD6" w:rsidP="00805FD6">
      <w:pPr>
        <w:pStyle w:val="ConsPlusNonformat"/>
        <w:jc w:val="both"/>
      </w:pPr>
      <w:r>
        <w:t>предпринимателя,  его  идентификационный  номер  налогоплательщика  и (или)</w:t>
      </w:r>
    </w:p>
    <w:p w:rsidR="00805FD6" w:rsidRDefault="00805FD6" w:rsidP="00805FD6">
      <w:pPr>
        <w:pStyle w:val="ConsPlusNonformat"/>
        <w:jc w:val="both"/>
      </w:pPr>
      <w:r>
        <w:t xml:space="preserve">основной     государственный    регистрационный    номер    </w:t>
      </w:r>
      <w:proofErr w:type="gramStart"/>
      <w:r>
        <w:t>индивидуального</w:t>
      </w:r>
      <w:proofErr w:type="gramEnd"/>
    </w:p>
    <w:p w:rsidR="00805FD6" w:rsidRDefault="00805FD6" w:rsidP="00805FD6">
      <w:pPr>
        <w:pStyle w:val="ConsPlusNonformat"/>
        <w:jc w:val="both"/>
      </w:pPr>
      <w:r>
        <w:t>предпринимателя,   адрес  регистрации  по  месту  жительства  (пребывания),</w:t>
      </w:r>
    </w:p>
    <w:p w:rsidR="00805FD6" w:rsidRDefault="00805FD6" w:rsidP="00805FD6">
      <w:pPr>
        <w:pStyle w:val="ConsPlusNonformat"/>
        <w:jc w:val="both"/>
      </w:pPr>
      <w:r>
        <w:t>наименование     юридического    лица,    его    идентификационный    номер</w:t>
      </w:r>
    </w:p>
    <w:p w:rsidR="00805FD6" w:rsidRDefault="00805FD6" w:rsidP="00805FD6">
      <w:pPr>
        <w:pStyle w:val="ConsPlusNonformat"/>
        <w:jc w:val="both"/>
      </w:pPr>
      <w:r>
        <w:t>налогоплательщика  и  (или) основной государственный регистрационный номер,</w:t>
      </w:r>
    </w:p>
    <w:p w:rsidR="00805FD6" w:rsidRDefault="00805FD6" w:rsidP="00805FD6">
      <w:pPr>
        <w:pStyle w:val="ConsPlusNonformat"/>
        <w:jc w:val="both"/>
      </w:pPr>
      <w:proofErr w:type="gramStart"/>
      <w:r>
        <w:t>адрес   в  пределах  места  нахождения  юридического  лица  (его  филиалов,</w:t>
      </w:r>
      <w:proofErr w:type="gramEnd"/>
    </w:p>
    <w:p w:rsidR="00805FD6" w:rsidRDefault="00805FD6" w:rsidP="00805FD6">
      <w:pPr>
        <w:pStyle w:val="ConsPlusNonformat"/>
        <w:jc w:val="both"/>
      </w:pPr>
      <w:r>
        <w:t xml:space="preserve">представительств,   обособленных  структурных  подразделений),  </w:t>
      </w:r>
      <w:proofErr w:type="gramStart"/>
      <w:r>
        <w:t>являющегося</w:t>
      </w:r>
      <w:proofErr w:type="gramEnd"/>
    </w:p>
    <w:p w:rsidR="00805FD6" w:rsidRDefault="00805FD6" w:rsidP="00805FD6">
      <w:pPr>
        <w:pStyle w:val="ConsPlusNonformat"/>
        <w:jc w:val="both"/>
      </w:pPr>
      <w:r>
        <w:t>контролируемым лицом:</w:t>
      </w:r>
    </w:p>
    <w:p w:rsidR="00805FD6" w:rsidRDefault="00805FD6" w:rsidP="00805FD6">
      <w:pPr>
        <w:pStyle w:val="ConsPlusNonformat"/>
        <w:jc w:val="both"/>
      </w:pPr>
      <w:r>
        <w:t>__________________________________________________________________________.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5. Место (места) проведения проверки с заполнением проверочного листа:</w:t>
      </w:r>
    </w:p>
    <w:p w:rsidR="00805FD6" w:rsidRDefault="00805FD6" w:rsidP="00805FD6">
      <w:pPr>
        <w:pStyle w:val="ConsPlusNonformat"/>
        <w:jc w:val="both"/>
      </w:pPr>
      <w:r>
        <w:t>__________________________________________________________________________.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6.  Реквизиты  решения органа исполнительной власти субъекта Российской</w:t>
      </w:r>
    </w:p>
    <w:p w:rsidR="00805FD6" w:rsidRDefault="00805FD6" w:rsidP="00805FD6">
      <w:pPr>
        <w:pStyle w:val="ConsPlusNonformat"/>
        <w:jc w:val="both"/>
      </w:pPr>
      <w:r>
        <w:t xml:space="preserve">Федерации,  осуществляющего  переданные  Российской Федерацией полномочия </w:t>
      </w:r>
      <w:proofErr w:type="gramStart"/>
      <w:r>
        <w:t>в</w:t>
      </w:r>
      <w:proofErr w:type="gramEnd"/>
    </w:p>
    <w:p w:rsidR="00805FD6" w:rsidRDefault="00805FD6" w:rsidP="00805FD6">
      <w:pPr>
        <w:pStyle w:val="ConsPlusNonformat"/>
        <w:jc w:val="both"/>
      </w:pPr>
      <w:r>
        <w:t>сфере  образования,  о  проведении  проверки,  подписанного  уполномоченным</w:t>
      </w:r>
    </w:p>
    <w:p w:rsidR="00805FD6" w:rsidRDefault="00805FD6" w:rsidP="00805FD6">
      <w:pPr>
        <w:pStyle w:val="ConsPlusNonformat"/>
        <w:jc w:val="both"/>
      </w:pPr>
      <w:r>
        <w:t>должностным   лицом   органа   исполнительной  власти  субъекта  Российской</w:t>
      </w:r>
    </w:p>
    <w:p w:rsidR="00805FD6" w:rsidRDefault="00805FD6" w:rsidP="00805FD6">
      <w:pPr>
        <w:pStyle w:val="ConsPlusNonformat"/>
        <w:jc w:val="both"/>
      </w:pPr>
      <w:r>
        <w:t xml:space="preserve">Федерации,  осуществляющего  переданные  полномочия Российской Федерацией </w:t>
      </w:r>
      <w:proofErr w:type="gramStart"/>
      <w:r>
        <w:t>в</w:t>
      </w:r>
      <w:proofErr w:type="gramEnd"/>
    </w:p>
    <w:p w:rsidR="00805FD6" w:rsidRDefault="00805FD6" w:rsidP="00805FD6">
      <w:pPr>
        <w:pStyle w:val="ConsPlusNonformat"/>
        <w:jc w:val="both"/>
      </w:pPr>
      <w:r>
        <w:t>сфере образования:</w:t>
      </w:r>
    </w:p>
    <w:p w:rsidR="00805FD6" w:rsidRDefault="00805FD6" w:rsidP="00805FD6">
      <w:pPr>
        <w:pStyle w:val="ConsPlusNonformat"/>
        <w:jc w:val="both"/>
      </w:pPr>
      <w:r>
        <w:t>__________________________________________________________________________.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7. Учетный номер проверки: ___________________________________________.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8.  Список  контрольных  вопросов,  отражающих  содержание обязательных</w:t>
      </w:r>
    </w:p>
    <w:p w:rsidR="00805FD6" w:rsidRDefault="00805FD6" w:rsidP="00805FD6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:rsidR="00805FD6" w:rsidRDefault="00805FD6" w:rsidP="00805FD6">
      <w:pPr>
        <w:pStyle w:val="ConsPlusNonformat"/>
        <w:jc w:val="both"/>
      </w:pPr>
      <w:r>
        <w:t>контролируемым лицом обязательных требований:</w:t>
      </w: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sectPr w:rsidR="00805FD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6009"/>
        <w:gridCol w:w="3572"/>
        <w:gridCol w:w="680"/>
        <w:gridCol w:w="680"/>
        <w:gridCol w:w="680"/>
        <w:gridCol w:w="1417"/>
      </w:tblGrid>
      <w:tr w:rsidR="00805FD6" w:rsidTr="0085098B">
        <w:tc>
          <w:tcPr>
            <w:tcW w:w="566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009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t>Список контрольных вопросов</w:t>
            </w:r>
          </w:p>
        </w:tc>
        <w:tc>
          <w:tcPr>
            <w:tcW w:w="3572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040" w:type="dxa"/>
            <w:gridSpan w:val="3"/>
          </w:tcPr>
          <w:p w:rsidR="00805FD6" w:rsidRDefault="00805FD6" w:rsidP="0085098B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Установлены ли организацией, осуществляющей образовательную деятельность по образовательным программам дошкольного образования (далее - организация) правила приема в образовательную организацию в части, не урегулированной законодательством об образовании (далее - правила приема)?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5">
              <w:r w:rsidR="00805FD6">
                <w:rPr>
                  <w:color w:val="0000FF"/>
                </w:rPr>
                <w:t>Пункт 3</w:t>
              </w:r>
            </w:hyperlink>
            <w:r w:rsidR="00805FD6">
              <w:t xml:space="preserve"> Порядка приема на </w:t>
            </w:r>
            <w:proofErr w:type="gramStart"/>
            <w:r w:rsidR="00805FD6">
              <w:t>обучение по</w:t>
            </w:r>
            <w:proofErr w:type="gramEnd"/>
            <w:r w:rsidR="00805FD6">
              <w:t xml:space="preserve"> образовательным программам дошкольного образования </w:t>
            </w:r>
            <w:hyperlink w:anchor="P1523">
              <w:r w:rsidR="00805FD6">
                <w:rPr>
                  <w:color w:val="0000FF"/>
                </w:rPr>
                <w:t>&lt;1&gt;</w:t>
              </w:r>
            </w:hyperlink>
            <w:r w:rsidR="00805FD6">
              <w:t xml:space="preserve"> (далее - Порядок приема N 236)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proofErr w:type="gramStart"/>
            <w:r>
              <w:t>Осуществляется ли прием граждан на обучение в филиал организации в соответствии с правилами приема обучающихся, установленными в организации?</w:t>
            </w:r>
            <w:proofErr w:type="gramEnd"/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6">
              <w:r w:rsidR="00805FD6">
                <w:rPr>
                  <w:color w:val="0000FF"/>
                </w:rPr>
                <w:t>Пункт 3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Обеспечивают ли правила приема на обучение в организацию прием в организацию всех граждан, имеющих право на получение дошкольного образования?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7">
              <w:r w:rsidR="00805FD6">
                <w:rPr>
                  <w:color w:val="0000FF"/>
                </w:rPr>
                <w:t>Пункт 4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Обеспечивают ли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прием в организацию граждан, имеющих право на получение дошкольного образования и проживающих на территории, за которой закреплена указанная организация?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8">
              <w:r w:rsidR="00805FD6">
                <w:rPr>
                  <w:color w:val="0000FF"/>
                </w:rPr>
                <w:t>Пункт 4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proofErr w:type="gramStart"/>
            <w:r>
              <w:t xml:space="preserve">Обеспечена ли организацией реализация права преимущественного приема ребенка, в том числе усыновленного (удочеренного) или находящегося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на обучение по основным общеобразовательным программам в </w:t>
            </w:r>
            <w:r>
              <w:lastRenderedPageBreak/>
              <w:t xml:space="preserve">государственную или муниципальную образовательную организацию, в которой обучаются его брат и (или) сестра (полнородные и </w:t>
            </w:r>
            <w:proofErr w:type="spellStart"/>
            <w:r>
              <w:t>неполнородные</w:t>
            </w:r>
            <w:proofErr w:type="spellEnd"/>
            <w:r>
              <w:t>, усыновленные (удочеренные), дети</w:t>
            </w:r>
            <w:proofErr w:type="gramEnd"/>
            <w:r>
              <w:t xml:space="preserve">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      </w:r>
            <w:hyperlink r:id="rId9">
              <w:r>
                <w:rPr>
                  <w:color w:val="0000FF"/>
                </w:rPr>
                <w:t>частями 5</w:t>
              </w:r>
            </w:hyperlink>
            <w:r>
              <w:t xml:space="preserve"> и </w:t>
            </w:r>
            <w:hyperlink r:id="rId10">
              <w:r>
                <w:rPr>
                  <w:color w:val="0000FF"/>
                </w:rPr>
                <w:t>6 статьи 67</w:t>
              </w:r>
            </w:hyperlink>
            <w:r>
              <w:t xml:space="preserve"> Федерального закона от 29 декабря 2012 г. N 273-ФЗ "Об образовании в Российской Федерации"?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11">
              <w:r w:rsidR="00805FD6">
                <w:rPr>
                  <w:color w:val="0000FF"/>
                </w:rPr>
                <w:t>Пункт 4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Ознакомила ли организация родителей (законных представителей) ребенка:</w:t>
            </w:r>
          </w:p>
          <w:p w:rsidR="00805FD6" w:rsidRDefault="00805FD6" w:rsidP="0085098B">
            <w:pPr>
              <w:pStyle w:val="ConsPlusNormal"/>
              <w:jc w:val="both"/>
            </w:pPr>
            <w:r>
              <w:t>- со своим уставом?</w:t>
            </w:r>
          </w:p>
        </w:tc>
        <w:tc>
          <w:tcPr>
            <w:tcW w:w="3572" w:type="dxa"/>
            <w:vMerge w:val="restart"/>
          </w:tcPr>
          <w:p w:rsidR="00805FD6" w:rsidRDefault="007A25D0" w:rsidP="0085098B">
            <w:pPr>
              <w:pStyle w:val="ConsPlusNormal"/>
              <w:jc w:val="center"/>
            </w:pPr>
            <w:hyperlink r:id="rId12">
              <w:r w:rsidR="00805FD6">
                <w:rPr>
                  <w:color w:val="0000FF"/>
                </w:rPr>
                <w:t>Пункт 6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лицензией на осуществление образовательной деятельности?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с образовательными программами?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документами, регламентирующими организацию и осуществление образовательной деятельности, права и обязанности воспитанников?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 xml:space="preserve">Размещаются ли копии документов, указанных в </w:t>
            </w:r>
            <w:hyperlink r:id="rId13">
              <w:r>
                <w:rPr>
                  <w:color w:val="0000FF"/>
                </w:rPr>
                <w:t>пункте 6</w:t>
              </w:r>
            </w:hyperlink>
            <w:r>
              <w:t xml:space="preserve"> Порядка приема N 236, и информация о сроках приема документов, указанных в </w:t>
            </w:r>
            <w:hyperlink r:id="rId14">
              <w:r>
                <w:rPr>
                  <w:color w:val="0000FF"/>
                </w:rPr>
                <w:t>пункте 9</w:t>
              </w:r>
            </w:hyperlink>
            <w:r>
              <w:t xml:space="preserve"> Порядка приема N 236:</w:t>
            </w:r>
          </w:p>
          <w:p w:rsidR="00805FD6" w:rsidRDefault="00805FD6" w:rsidP="0085098B">
            <w:pPr>
              <w:pStyle w:val="ConsPlusNormal"/>
              <w:jc w:val="both"/>
            </w:pPr>
            <w:r>
              <w:t>- на информационном стенде организации?</w:t>
            </w:r>
          </w:p>
        </w:tc>
        <w:tc>
          <w:tcPr>
            <w:tcW w:w="3572" w:type="dxa"/>
            <w:vMerge w:val="restart"/>
          </w:tcPr>
          <w:p w:rsidR="00805FD6" w:rsidRDefault="007A25D0" w:rsidP="0085098B">
            <w:pPr>
              <w:pStyle w:val="ConsPlusNormal"/>
              <w:jc w:val="center"/>
            </w:pPr>
            <w:hyperlink r:id="rId15">
              <w:r w:rsidR="00805FD6">
                <w:rPr>
                  <w:color w:val="0000FF"/>
                </w:rPr>
                <w:t>Пункт 6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на официальном сайте организации в информационно-телекоммуникационной сети "Интернет" (далее - официальный сайт)?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 xml:space="preserve">Зафиксирован ли в заявлении о приеме в организацию и заверен личной подписью родителей (законных </w:t>
            </w:r>
            <w:r>
              <w:lastRenderedPageBreak/>
              <w:t xml:space="preserve">представителей) ребенка факт ознакомления родителей (законных представителей) ребенка, в том числе через официальный сайт организации, с документами, указанными в </w:t>
            </w:r>
            <w:hyperlink r:id="rId16">
              <w:r>
                <w:rPr>
                  <w:color w:val="0000FF"/>
                </w:rPr>
                <w:t>пункте 6</w:t>
              </w:r>
            </w:hyperlink>
            <w:r>
              <w:t xml:space="preserve"> Порядка приема N 236?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17">
              <w:r w:rsidR="00805FD6">
                <w:rPr>
                  <w:color w:val="0000FF"/>
                </w:rPr>
                <w:t>Пункт 6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Обеспечивает ли организация хранение копий предъявляемых при приеме документов?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18">
              <w:r w:rsidR="00805FD6">
                <w:rPr>
                  <w:color w:val="0000FF"/>
                </w:rPr>
                <w:t>Пункт 9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 xml:space="preserve">Принимаются ли организацией на </w:t>
            </w:r>
            <w:proofErr w:type="gramStart"/>
            <w:r>
              <w:t>обучение</w:t>
            </w:r>
            <w:proofErr w:type="gramEnd"/>
            <w:r>
              <w:t xml:space="preserve"> по адаптированной образовательной программе дошкольного образования дети с ограниченными возможностями здоровья только с согласия родителей (законных представителей) ребенка и на основании рекомендаций психолого-медико-педагогической комиссии?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19">
              <w:r w:rsidR="00805FD6">
                <w:rPr>
                  <w:color w:val="0000FF"/>
                </w:rPr>
                <w:t>Пункт 10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Соблюдается ли организацией требование о недопустимости требовать представления иных документов для приема детей в организации в части, не урегулированной законодательством об образовании?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20">
              <w:r w:rsidR="00805FD6">
                <w:rPr>
                  <w:color w:val="0000FF"/>
                </w:rPr>
                <w:t>Пункт 11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Регистрируются ли организацией заявление о приеме в организацию и копии документов руководителем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21">
              <w:r w:rsidR="00805FD6">
                <w:rPr>
                  <w:color w:val="0000FF"/>
                </w:rPr>
                <w:t>Пункт 12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Выдается ли после регистрации родителю (законному представителю) ребенка документ, заверенный подписью должностного лица организации, ответственного за прием документов, содержащий индивидуальный номер заявления и перечень представленных при приеме документов?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22">
              <w:r w:rsidR="00805FD6">
                <w:rPr>
                  <w:color w:val="0000FF"/>
                </w:rPr>
                <w:t>Пункт 12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Издает ли руководитель организации распорядительный акт о зачислении ребенка в организацию в течение трех рабочих дней после заключения договора?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23">
              <w:r w:rsidR="00805FD6">
                <w:rPr>
                  <w:color w:val="0000FF"/>
                </w:rPr>
                <w:t>Пункт 15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 w:val="restart"/>
          </w:tcPr>
          <w:p w:rsidR="00805FD6" w:rsidRDefault="00805FD6" w:rsidP="0085098B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Размещаются ли на официальном сайте организации:</w:t>
            </w:r>
          </w:p>
          <w:p w:rsidR="00805FD6" w:rsidRDefault="00805FD6" w:rsidP="0085098B">
            <w:pPr>
              <w:pStyle w:val="ConsPlusNormal"/>
              <w:jc w:val="both"/>
            </w:pPr>
            <w:r>
              <w:t>- реквизиты распорядительного акта о зачислении в организацию?</w:t>
            </w:r>
          </w:p>
        </w:tc>
        <w:tc>
          <w:tcPr>
            <w:tcW w:w="3572" w:type="dxa"/>
            <w:vMerge w:val="restart"/>
          </w:tcPr>
          <w:p w:rsidR="00805FD6" w:rsidRDefault="007A25D0" w:rsidP="0085098B">
            <w:pPr>
              <w:pStyle w:val="ConsPlusNormal"/>
              <w:jc w:val="center"/>
            </w:pPr>
            <w:hyperlink r:id="rId24">
              <w:r w:rsidR="00805FD6">
                <w:rPr>
                  <w:color w:val="0000FF"/>
                </w:rPr>
                <w:t>Пункт 15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наименование возрастной группы?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- число детей, зачисленных в указанную возрастную группу?</w:t>
            </w:r>
          </w:p>
        </w:tc>
        <w:tc>
          <w:tcPr>
            <w:tcW w:w="3572" w:type="dxa"/>
            <w:vMerge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  <w:tr w:rsidR="00805FD6" w:rsidTr="0085098B">
        <w:tc>
          <w:tcPr>
            <w:tcW w:w="566" w:type="dxa"/>
          </w:tcPr>
          <w:p w:rsidR="00805FD6" w:rsidRDefault="00805FD6" w:rsidP="0085098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6009" w:type="dxa"/>
          </w:tcPr>
          <w:p w:rsidR="00805FD6" w:rsidRDefault="00805FD6" w:rsidP="0085098B">
            <w:pPr>
              <w:pStyle w:val="ConsPlusNormal"/>
              <w:jc w:val="both"/>
            </w:pPr>
            <w:r>
              <w:t>Оформлено ли на ребенка, зачисленного в организацию, личное дело, в котором хранятся все представленные родителями (законными представителями) ребенка документы?</w:t>
            </w:r>
          </w:p>
        </w:tc>
        <w:tc>
          <w:tcPr>
            <w:tcW w:w="3572" w:type="dxa"/>
          </w:tcPr>
          <w:p w:rsidR="00805FD6" w:rsidRDefault="007A25D0" w:rsidP="0085098B">
            <w:pPr>
              <w:pStyle w:val="ConsPlusNormal"/>
              <w:jc w:val="center"/>
            </w:pPr>
            <w:hyperlink r:id="rId25">
              <w:r w:rsidR="00805FD6">
                <w:rPr>
                  <w:color w:val="0000FF"/>
                </w:rPr>
                <w:t>Пункт 16</w:t>
              </w:r>
            </w:hyperlink>
          </w:p>
          <w:p w:rsidR="00805FD6" w:rsidRDefault="00805FD6" w:rsidP="0085098B">
            <w:pPr>
              <w:pStyle w:val="ConsPlusNormal"/>
              <w:jc w:val="center"/>
            </w:pPr>
            <w:r>
              <w:t>Порядка приема N 236</w:t>
            </w: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680" w:type="dxa"/>
          </w:tcPr>
          <w:p w:rsidR="00805FD6" w:rsidRDefault="00805FD6" w:rsidP="0085098B">
            <w:pPr>
              <w:pStyle w:val="ConsPlusNormal"/>
            </w:pPr>
          </w:p>
        </w:tc>
        <w:tc>
          <w:tcPr>
            <w:tcW w:w="1417" w:type="dxa"/>
          </w:tcPr>
          <w:p w:rsidR="00805FD6" w:rsidRDefault="00805FD6" w:rsidP="0085098B">
            <w:pPr>
              <w:pStyle w:val="ConsPlusNormal"/>
            </w:pPr>
          </w:p>
        </w:tc>
      </w:tr>
    </w:tbl>
    <w:p w:rsidR="00805FD6" w:rsidRDefault="00805FD6" w:rsidP="00805FD6">
      <w:pPr>
        <w:pStyle w:val="ConsPlusNormal"/>
        <w:sectPr w:rsidR="00805FD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nformat"/>
        <w:jc w:val="both"/>
      </w:pPr>
      <w:r>
        <w:t xml:space="preserve">    9. Дата заполнения проверочного листа _________________________________</w:t>
      </w:r>
    </w:p>
    <w:p w:rsidR="00805FD6" w:rsidRDefault="00805FD6" w:rsidP="00805FD6">
      <w:pPr>
        <w:pStyle w:val="ConsPlusNonformat"/>
        <w:jc w:val="both"/>
      </w:pPr>
    </w:p>
    <w:p w:rsidR="00805FD6" w:rsidRDefault="00805FD6" w:rsidP="00805FD6">
      <w:pPr>
        <w:pStyle w:val="ConsPlusNonformat"/>
        <w:jc w:val="both"/>
      </w:pPr>
      <w:r>
        <w:t>_________________________________________________________       ___________</w:t>
      </w:r>
    </w:p>
    <w:p w:rsidR="00805FD6" w:rsidRDefault="00805FD6" w:rsidP="00805FD6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имя, отчество (при наличии)             (подпись)</w:t>
      </w:r>
      <w:proofErr w:type="gramEnd"/>
    </w:p>
    <w:p w:rsidR="00805FD6" w:rsidRDefault="00805FD6" w:rsidP="00805FD6">
      <w:pPr>
        <w:pStyle w:val="ConsPlusNonformat"/>
        <w:jc w:val="both"/>
      </w:pPr>
      <w:r>
        <w:t xml:space="preserve"> должностного лица органа исполнительной власти субъекта</w:t>
      </w:r>
    </w:p>
    <w:p w:rsidR="00805FD6" w:rsidRDefault="00805FD6" w:rsidP="00805FD6">
      <w:pPr>
        <w:pStyle w:val="ConsPlusNonformat"/>
        <w:jc w:val="both"/>
      </w:pPr>
      <w:r>
        <w:t xml:space="preserve">    Российской Федерации, </w:t>
      </w:r>
      <w:proofErr w:type="gramStart"/>
      <w:r>
        <w:t>осуществляющего</w:t>
      </w:r>
      <w:proofErr w:type="gramEnd"/>
      <w:r>
        <w:t xml:space="preserve"> переданные</w:t>
      </w:r>
    </w:p>
    <w:p w:rsidR="00805FD6" w:rsidRDefault="00805FD6" w:rsidP="00805FD6">
      <w:pPr>
        <w:pStyle w:val="ConsPlusNonformat"/>
        <w:jc w:val="both"/>
      </w:pPr>
      <w:r>
        <w:t xml:space="preserve">  Российской Федерацией полномочия в сфере образования,</w:t>
      </w:r>
    </w:p>
    <w:p w:rsidR="00805FD6" w:rsidRDefault="00805FD6" w:rsidP="00805FD6">
      <w:pPr>
        <w:pStyle w:val="ConsPlusNonformat"/>
        <w:jc w:val="both"/>
      </w:pPr>
      <w:r>
        <w:t xml:space="preserve"> </w:t>
      </w:r>
      <w:proofErr w:type="gramStart"/>
      <w:r>
        <w:t>проводившего</w:t>
      </w:r>
      <w:proofErr w:type="gramEnd"/>
      <w:r>
        <w:t xml:space="preserve"> проверку и заполнившего проверочный лист)</w:t>
      </w: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ind w:firstLine="540"/>
        <w:jc w:val="both"/>
      </w:pPr>
      <w:r>
        <w:t>--------------------------------</w:t>
      </w:r>
    </w:p>
    <w:p w:rsidR="00805FD6" w:rsidRDefault="00805FD6" w:rsidP="00805FD6">
      <w:pPr>
        <w:pStyle w:val="ConsPlusNormal"/>
        <w:spacing w:before="220"/>
        <w:ind w:firstLine="540"/>
        <w:jc w:val="both"/>
      </w:pPr>
      <w:bookmarkStart w:id="2" w:name="P1523"/>
      <w:bookmarkEnd w:id="2"/>
      <w:r>
        <w:t xml:space="preserve">&lt;1&gt; Утвержден </w:t>
      </w:r>
      <w:hyperlink r:id="rId26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15 мая 2020 г. N 236 (зарегистрирован Минюстом России 17 июня 2020 г., регистрационный N 58681), с изменениями, внесенными приказами </w:t>
      </w:r>
      <w:proofErr w:type="spellStart"/>
      <w:r>
        <w:t>Минпросвещения</w:t>
      </w:r>
      <w:proofErr w:type="spellEnd"/>
      <w:r>
        <w:t xml:space="preserve"> России от 8 сентября 2020 г. N 471 (зарегистрирован Минюстом России 30 сентября 2020 г., регистрационный N 60136); от 4 октября 2021 г. N 686 (зарегистрирован Минюстом России 11 ноября 2021 г., регистрационный N 65757); от 23 января 2023 г. N 50 (зарегистрирован Минюстом России 27 февраля 2023 г., регистрационный N 72449), действует до 28 июня 2026 года.</w:t>
      </w: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jc w:val="both"/>
      </w:pPr>
    </w:p>
    <w:p w:rsidR="00805FD6" w:rsidRDefault="00805FD6" w:rsidP="00805FD6">
      <w:pPr>
        <w:pStyle w:val="ConsPlusNormal"/>
        <w:jc w:val="both"/>
      </w:pPr>
    </w:p>
    <w:p w:rsidR="00B34D11" w:rsidRDefault="00B34D11"/>
    <w:sectPr w:rsidR="00B3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D6"/>
    <w:rsid w:val="006E4932"/>
    <w:rsid w:val="007A25D0"/>
    <w:rsid w:val="00805FD6"/>
    <w:rsid w:val="00B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5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5F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60098&amp;dst=100020" TargetMode="External"/><Relationship Id="rId13" Type="http://schemas.openxmlformats.org/officeDocument/2006/relationships/hyperlink" Target="https://login.consultant.ru/link/?req=doc&amp;base=RZR&amp;n=460098&amp;dst=100033" TargetMode="External"/><Relationship Id="rId18" Type="http://schemas.openxmlformats.org/officeDocument/2006/relationships/hyperlink" Target="https://login.consultant.ru/link/?req=doc&amp;base=RZR&amp;n=460098&amp;dst=100054" TargetMode="External"/><Relationship Id="rId26" Type="http://schemas.openxmlformats.org/officeDocument/2006/relationships/hyperlink" Target="https://login.consultant.ru/link/?req=doc&amp;base=RZR&amp;n=46009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R&amp;n=460098&amp;dst=100087" TargetMode="External"/><Relationship Id="rId7" Type="http://schemas.openxmlformats.org/officeDocument/2006/relationships/hyperlink" Target="https://login.consultant.ru/link/?req=doc&amp;base=RZR&amp;n=460098&amp;dst=100020" TargetMode="External"/><Relationship Id="rId12" Type="http://schemas.openxmlformats.org/officeDocument/2006/relationships/hyperlink" Target="https://login.consultant.ru/link/?req=doc&amp;base=RZR&amp;n=460098&amp;dst=100033" TargetMode="External"/><Relationship Id="rId17" Type="http://schemas.openxmlformats.org/officeDocument/2006/relationships/hyperlink" Target="https://login.consultant.ru/link/?req=doc&amp;base=RZR&amp;n=460098&amp;dst=100033" TargetMode="External"/><Relationship Id="rId25" Type="http://schemas.openxmlformats.org/officeDocument/2006/relationships/hyperlink" Target="https://login.consultant.ru/link/?req=doc&amp;base=RZR&amp;n=460098&amp;dst=10009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R&amp;n=460098&amp;dst=100033" TargetMode="External"/><Relationship Id="rId20" Type="http://schemas.openxmlformats.org/officeDocument/2006/relationships/hyperlink" Target="https://login.consultant.ru/link/?req=doc&amp;base=RZR&amp;n=460098&amp;dst=10008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60098&amp;dst=100016" TargetMode="External"/><Relationship Id="rId11" Type="http://schemas.openxmlformats.org/officeDocument/2006/relationships/hyperlink" Target="https://login.consultant.ru/link/?req=doc&amp;base=RZR&amp;n=460098&amp;dst=100020" TargetMode="External"/><Relationship Id="rId24" Type="http://schemas.openxmlformats.org/officeDocument/2006/relationships/hyperlink" Target="https://login.consultant.ru/link/?req=doc&amp;base=RZR&amp;n=460098&amp;dst=100092" TargetMode="External"/><Relationship Id="rId5" Type="http://schemas.openxmlformats.org/officeDocument/2006/relationships/hyperlink" Target="https://login.consultant.ru/link/?req=doc&amp;base=RZR&amp;n=460098&amp;dst=100016" TargetMode="External"/><Relationship Id="rId15" Type="http://schemas.openxmlformats.org/officeDocument/2006/relationships/hyperlink" Target="https://login.consultant.ru/link/?req=doc&amp;base=RZR&amp;n=460098&amp;dst=100033" TargetMode="External"/><Relationship Id="rId23" Type="http://schemas.openxmlformats.org/officeDocument/2006/relationships/hyperlink" Target="https://login.consultant.ru/link/?req=doc&amp;base=RZR&amp;n=460098&amp;dst=10009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15575&amp;dst=688" TargetMode="External"/><Relationship Id="rId19" Type="http://schemas.openxmlformats.org/officeDocument/2006/relationships/hyperlink" Target="https://login.consultant.ru/link/?req=doc&amp;base=RZR&amp;n=460098&amp;dst=1000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515575&amp;dst=100903" TargetMode="External"/><Relationship Id="rId14" Type="http://schemas.openxmlformats.org/officeDocument/2006/relationships/hyperlink" Target="https://login.consultant.ru/link/?req=doc&amp;base=RZR&amp;n=460098&amp;dst=100054" TargetMode="External"/><Relationship Id="rId22" Type="http://schemas.openxmlformats.org/officeDocument/2006/relationships/hyperlink" Target="https://login.consultant.ru/link/?req=doc&amp;base=RZR&amp;n=460098&amp;dst=10008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 Петрова</dc:creator>
  <cp:lastModifiedBy>Елена Юрьевна Петрова</cp:lastModifiedBy>
  <cp:revision>2</cp:revision>
  <dcterms:created xsi:type="dcterms:W3CDTF">2025-10-23T12:16:00Z</dcterms:created>
  <dcterms:modified xsi:type="dcterms:W3CDTF">2025-10-23T12:16:00Z</dcterms:modified>
</cp:coreProperties>
</file>